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B42CE" w14:textId="77777777" w:rsidR="00302D6E" w:rsidRPr="00712BC8" w:rsidRDefault="00302D6E" w:rsidP="00DA1CFA">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CBE9C0B" w14:textId="77777777" w:rsidR="00302D6E" w:rsidRPr="00712BC8" w:rsidRDefault="00302D6E" w:rsidP="00DA1CFA">
      <w:pPr>
        <w:keepNext/>
        <w:keepLines/>
        <w:spacing w:after="0" w:line="240" w:lineRule="auto"/>
        <w:jc w:val="both"/>
        <w:rPr>
          <w:rFonts w:ascii="Tahoma" w:eastAsia="Times New Roman" w:hAnsi="Tahoma" w:cs="Tahoma"/>
          <w:b/>
          <w:lang w:eastAsia="sl-SI"/>
        </w:rPr>
      </w:pPr>
    </w:p>
    <w:p w14:paraId="67754F93" w14:textId="77777777" w:rsidR="00712BC8" w:rsidRDefault="00AE1CE7" w:rsidP="00DA1CFA">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1A7AA4BA" w14:textId="77777777" w:rsidR="00712BC8" w:rsidRPr="00712BC8" w:rsidRDefault="00DE5313" w:rsidP="00DA1CF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6E0E43BE" w14:textId="77777777" w:rsidR="00C84B75" w:rsidRPr="00712BC8" w:rsidRDefault="00712BC8" w:rsidP="00DA1CF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449B780" w14:textId="77777777" w:rsidR="00712BC8" w:rsidRPr="00712BC8" w:rsidRDefault="00712BC8" w:rsidP="00DA1CFA">
      <w:pPr>
        <w:keepNext/>
        <w:keepLines/>
        <w:spacing w:after="0" w:line="240" w:lineRule="auto"/>
        <w:jc w:val="both"/>
        <w:rPr>
          <w:rFonts w:ascii="Tahoma" w:eastAsia="Times New Roman" w:hAnsi="Tahoma" w:cs="Tahoma"/>
          <w:b/>
          <w:lang w:eastAsia="sl-SI"/>
        </w:rPr>
      </w:pPr>
    </w:p>
    <w:p w14:paraId="0B117D80" w14:textId="77777777" w:rsidR="00C84B75" w:rsidRPr="00712BC8" w:rsidRDefault="00C84B75" w:rsidP="00DA1CF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39083C5E" w14:textId="77777777" w:rsidR="00C84B75" w:rsidRPr="00712BC8" w:rsidRDefault="00C84B75" w:rsidP="00DA1CFA">
      <w:pPr>
        <w:keepNext/>
        <w:keepLines/>
        <w:spacing w:after="0" w:line="240" w:lineRule="auto"/>
        <w:jc w:val="both"/>
        <w:rPr>
          <w:rFonts w:ascii="Tahoma" w:eastAsia="Times New Roman" w:hAnsi="Tahoma" w:cs="Tahoma"/>
          <w:lang w:eastAsia="sl-SI"/>
        </w:rPr>
      </w:pPr>
    </w:p>
    <w:p w14:paraId="0C00A3B7" w14:textId="77777777" w:rsidR="00C84B75" w:rsidRPr="00712BC8" w:rsidRDefault="00C84B75" w:rsidP="00DA1CFA">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0F95547D" w14:textId="77777777" w:rsidR="00C84B75" w:rsidRPr="00712BC8" w:rsidRDefault="00C84B75" w:rsidP="00DA1CF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6ED6EAF1" w14:textId="77777777" w:rsidR="00C84B75" w:rsidRPr="00712BC8" w:rsidRDefault="00C84B75" w:rsidP="00DA1CF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6000DD8" w14:textId="77777777" w:rsidR="00C84B75" w:rsidRPr="00712BC8" w:rsidRDefault="00C84B75" w:rsidP="00DA1CFA">
      <w:pPr>
        <w:keepNext/>
        <w:keepLines/>
        <w:spacing w:after="0" w:line="240" w:lineRule="auto"/>
        <w:jc w:val="both"/>
        <w:rPr>
          <w:rFonts w:ascii="Tahoma" w:eastAsia="Times New Roman" w:hAnsi="Tahoma" w:cs="Tahoma"/>
          <w:lang w:eastAsia="sl-SI"/>
        </w:rPr>
      </w:pPr>
    </w:p>
    <w:p w14:paraId="0B1FFFB3" w14:textId="77777777" w:rsidR="00C84B75" w:rsidRPr="00712BC8" w:rsidRDefault="00C84B75" w:rsidP="00DA1CFA">
      <w:pPr>
        <w:keepNext/>
        <w:keepLines/>
        <w:spacing w:after="0" w:line="240" w:lineRule="auto"/>
        <w:jc w:val="both"/>
        <w:rPr>
          <w:rFonts w:ascii="Tahoma" w:eastAsia="Times New Roman" w:hAnsi="Tahoma" w:cs="Tahoma"/>
          <w:lang w:eastAsia="sl-SI"/>
        </w:rPr>
      </w:pPr>
    </w:p>
    <w:p w14:paraId="65A11C8A" w14:textId="2A222369" w:rsidR="00302D6E" w:rsidRPr="00712BC8" w:rsidRDefault="00C84B75" w:rsidP="00DA1CF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65183D">
        <w:rPr>
          <w:rFonts w:ascii="Tahoma" w:eastAsia="Times New Roman" w:hAnsi="Tahoma" w:cs="Tahoma"/>
          <w:b/>
          <w:noProof/>
          <w:lang w:eastAsia="sl-SI"/>
        </w:rPr>
        <w:t>ENLJ-SPV-34/26</w:t>
      </w:r>
      <w:r w:rsidR="00C04B74">
        <w:rPr>
          <w:rFonts w:ascii="Tahoma" w:eastAsia="Times New Roman" w:hAnsi="Tahoma" w:cs="Tahoma"/>
          <w:b/>
          <w:noProof/>
          <w:lang w:eastAsia="sl-SI"/>
        </w:rPr>
        <w:t xml:space="preserve"> </w:t>
      </w:r>
    </w:p>
    <w:p w14:paraId="70D0C1E8" w14:textId="0BD87224" w:rsidR="00AA0A83" w:rsidRPr="00712BC8" w:rsidRDefault="00AA0A83" w:rsidP="00DA1CFA">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65183D" w:rsidRPr="0065183D">
        <w:rPr>
          <w:rFonts w:ascii="Tahoma" w:eastAsia="Times New Roman" w:hAnsi="Tahoma" w:cs="Tahoma"/>
          <w:lang w:eastAsia="sl-SI"/>
        </w:rPr>
        <w:t>JHL-216-009/2026</w:t>
      </w:r>
    </w:p>
    <w:p w14:paraId="13ABD114" w14:textId="77777777" w:rsidR="00B82C7A" w:rsidRPr="00712BC8" w:rsidRDefault="00B82C7A" w:rsidP="00DA1CFA">
      <w:pPr>
        <w:keepNext/>
        <w:keepLines/>
        <w:spacing w:after="0" w:line="240" w:lineRule="auto"/>
        <w:jc w:val="both"/>
        <w:rPr>
          <w:rFonts w:ascii="Tahoma" w:eastAsia="Times New Roman" w:hAnsi="Tahoma" w:cs="Tahoma"/>
          <w:lang w:eastAsia="sl-SI"/>
        </w:rPr>
      </w:pPr>
    </w:p>
    <w:p w14:paraId="4180A00B" w14:textId="77777777" w:rsidR="00B82C7A" w:rsidRPr="00712BC8" w:rsidRDefault="00B82C7A" w:rsidP="00DA1CFA">
      <w:pPr>
        <w:keepNext/>
        <w:keepLines/>
        <w:spacing w:after="0" w:line="240" w:lineRule="auto"/>
        <w:jc w:val="both"/>
        <w:rPr>
          <w:rFonts w:ascii="Tahoma" w:eastAsia="Times New Roman" w:hAnsi="Tahoma" w:cs="Tahoma"/>
          <w:lang w:eastAsia="sl-SI"/>
        </w:rPr>
      </w:pPr>
    </w:p>
    <w:p w14:paraId="7E888D2D" w14:textId="77777777" w:rsidR="00B82C7A" w:rsidRPr="00712BC8" w:rsidRDefault="00B82C7A" w:rsidP="00DA1CFA">
      <w:pPr>
        <w:keepNext/>
        <w:keepLines/>
        <w:spacing w:after="0" w:line="240" w:lineRule="auto"/>
        <w:jc w:val="both"/>
        <w:rPr>
          <w:rFonts w:ascii="Tahoma" w:eastAsia="Times New Roman" w:hAnsi="Tahoma" w:cs="Tahoma"/>
          <w:lang w:eastAsia="sl-SI"/>
        </w:rPr>
      </w:pPr>
    </w:p>
    <w:p w14:paraId="579CE69D" w14:textId="77777777" w:rsidR="00B82C7A" w:rsidRPr="00712BC8" w:rsidRDefault="00B82C7A" w:rsidP="00DA1CFA">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1BE2682A" w14:textId="77777777" w:rsidTr="00C84B75">
        <w:trPr>
          <w:trHeight w:val="851"/>
        </w:trPr>
        <w:tc>
          <w:tcPr>
            <w:tcW w:w="7094" w:type="dxa"/>
            <w:shd w:val="pct12" w:color="auto" w:fill="FFFFFF"/>
            <w:vAlign w:val="center"/>
          </w:tcPr>
          <w:p w14:paraId="39480B33" w14:textId="77777777" w:rsidR="00302D6E" w:rsidRPr="00712BC8" w:rsidRDefault="00302D6E" w:rsidP="00DA1CFA">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7C2D56B" w14:textId="77777777" w:rsidR="00302D6E" w:rsidRPr="00712BC8" w:rsidRDefault="00302D6E" w:rsidP="00DA1CFA">
      <w:pPr>
        <w:keepNext/>
        <w:keepLines/>
        <w:spacing w:after="0" w:line="240" w:lineRule="auto"/>
        <w:ind w:right="-284"/>
        <w:jc w:val="center"/>
        <w:rPr>
          <w:rFonts w:ascii="Tahoma" w:eastAsia="Times New Roman" w:hAnsi="Tahoma" w:cs="Tahoma"/>
          <w:b/>
          <w:lang w:eastAsia="sl-SI"/>
        </w:rPr>
      </w:pPr>
    </w:p>
    <w:p w14:paraId="6882529E" w14:textId="77777777" w:rsidR="00302D6E" w:rsidRPr="00C04B74" w:rsidRDefault="00302D6E" w:rsidP="00DA1CFA">
      <w:pPr>
        <w:keepNext/>
        <w:keepLines/>
        <w:spacing w:after="0" w:line="240" w:lineRule="auto"/>
        <w:ind w:right="-284"/>
        <w:jc w:val="center"/>
        <w:rPr>
          <w:rFonts w:ascii="Tahoma" w:eastAsia="Times New Roman" w:hAnsi="Tahoma" w:cs="Tahoma"/>
          <w:b/>
          <w:lang w:eastAsia="sl-SI"/>
        </w:rPr>
      </w:pPr>
    </w:p>
    <w:p w14:paraId="6AA8750D" w14:textId="77777777" w:rsidR="00345668" w:rsidRPr="00E00D22" w:rsidRDefault="00345668" w:rsidP="00DA1CFA">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5B9F6503" w14:textId="77777777" w:rsidR="00B6119F" w:rsidRPr="00712BC8" w:rsidRDefault="00B6119F" w:rsidP="00DA1CFA">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0CF31682" w14:textId="77777777" w:rsidR="00B6119F" w:rsidRPr="00712BC8" w:rsidRDefault="00B6119F" w:rsidP="00DA1CFA">
      <w:pPr>
        <w:keepNext/>
        <w:keepLines/>
        <w:spacing w:after="0" w:line="240" w:lineRule="auto"/>
        <w:ind w:right="424"/>
        <w:jc w:val="center"/>
        <w:rPr>
          <w:rFonts w:ascii="Tahoma" w:eastAsia="Times New Roman" w:hAnsi="Tahoma" w:cs="Tahoma"/>
          <w:b/>
          <w:color w:val="000000"/>
          <w:lang w:eastAsia="sl-SI"/>
        </w:rPr>
      </w:pPr>
    </w:p>
    <w:p w14:paraId="64B33AB6" w14:textId="2E882366" w:rsidR="00302D6E" w:rsidRPr="00DE5313" w:rsidRDefault="009F5B40" w:rsidP="00DA1CFA">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p>
    <w:bookmarkEnd w:id="0"/>
    <w:bookmarkEnd w:id="1"/>
    <w:p w14:paraId="4AE04EE1" w14:textId="77777777" w:rsidR="00302D6E" w:rsidRPr="00712BC8" w:rsidRDefault="00302D6E" w:rsidP="00DA1CFA">
      <w:pPr>
        <w:keepNext/>
        <w:keepLines/>
        <w:spacing w:after="0" w:line="240" w:lineRule="auto"/>
        <w:ind w:right="424"/>
        <w:jc w:val="center"/>
        <w:rPr>
          <w:rFonts w:ascii="Tahoma" w:eastAsia="Times New Roman" w:hAnsi="Tahoma" w:cs="Tahoma"/>
          <w:b/>
          <w:lang w:eastAsia="sl-SI"/>
        </w:rPr>
      </w:pPr>
    </w:p>
    <w:p w14:paraId="1A3EE3C2" w14:textId="77777777" w:rsidR="00302D6E" w:rsidRPr="00712BC8" w:rsidRDefault="00302D6E" w:rsidP="00DA1CFA">
      <w:pPr>
        <w:keepNext/>
        <w:keepLines/>
        <w:spacing w:after="0" w:line="240" w:lineRule="auto"/>
        <w:ind w:right="424"/>
        <w:jc w:val="center"/>
        <w:rPr>
          <w:rFonts w:ascii="Tahoma" w:eastAsia="Times New Roman" w:hAnsi="Tahoma" w:cs="Tahoma"/>
          <w:b/>
          <w:lang w:eastAsia="sl-SI"/>
        </w:rPr>
      </w:pPr>
    </w:p>
    <w:p w14:paraId="79B45108" w14:textId="77777777" w:rsidR="00302D6E" w:rsidRPr="00712BC8" w:rsidRDefault="00302D6E" w:rsidP="00DA1CFA">
      <w:pPr>
        <w:keepNext/>
        <w:keepLines/>
        <w:spacing w:after="0" w:line="240" w:lineRule="auto"/>
        <w:ind w:right="424"/>
        <w:jc w:val="center"/>
        <w:rPr>
          <w:rFonts w:ascii="Tahoma" w:eastAsia="Times New Roman" w:hAnsi="Tahoma" w:cs="Tahoma"/>
          <w:b/>
          <w:lang w:eastAsia="sl-SI"/>
        </w:rPr>
      </w:pPr>
    </w:p>
    <w:p w14:paraId="15958BA8" w14:textId="77777777" w:rsidR="00302D6E" w:rsidRPr="00712BC8" w:rsidRDefault="00302D6E" w:rsidP="00DA1CFA">
      <w:pPr>
        <w:keepNext/>
        <w:keepLines/>
        <w:spacing w:after="0" w:line="240" w:lineRule="auto"/>
        <w:ind w:right="424"/>
        <w:jc w:val="center"/>
        <w:rPr>
          <w:rFonts w:ascii="Tahoma" w:eastAsia="Times New Roman" w:hAnsi="Tahoma" w:cs="Tahoma"/>
          <w:noProof/>
          <w:lang w:eastAsia="sl-SI"/>
        </w:rPr>
      </w:pPr>
    </w:p>
    <w:p w14:paraId="251B674D" w14:textId="77777777" w:rsidR="00302D6E" w:rsidRPr="00712BC8" w:rsidRDefault="00302D6E" w:rsidP="00DA1CFA">
      <w:pPr>
        <w:keepNext/>
        <w:keepLines/>
        <w:spacing w:after="0" w:line="240" w:lineRule="auto"/>
        <w:ind w:right="424"/>
        <w:jc w:val="center"/>
        <w:rPr>
          <w:rFonts w:ascii="Tahoma" w:eastAsia="Times New Roman" w:hAnsi="Tahoma" w:cs="Tahoma"/>
          <w:noProof/>
          <w:lang w:eastAsia="sl-SI"/>
        </w:rPr>
      </w:pPr>
    </w:p>
    <w:p w14:paraId="2756C273" w14:textId="465ABF07" w:rsidR="00DC663E" w:rsidRDefault="00B6119F" w:rsidP="00DA1CFA">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2C3BE4">
        <w:rPr>
          <w:rFonts w:ascii="Tahoma" w:eastAsia="Times New Roman" w:hAnsi="Tahoma" w:cs="Tahoma"/>
          <w:noProof/>
          <w:lang w:eastAsia="sl-SI"/>
        </w:rPr>
        <w:t xml:space="preserve"> </w:t>
      </w:r>
      <w:r w:rsidR="009F5B40">
        <w:rPr>
          <w:rFonts w:ascii="Tahoma" w:eastAsia="Times New Roman" w:hAnsi="Tahoma" w:cs="Tahoma"/>
          <w:noProof/>
          <w:lang w:eastAsia="sl-SI"/>
        </w:rPr>
        <w:t>februar</w:t>
      </w:r>
      <w:bookmarkStart w:id="2" w:name="_Toc178483388"/>
      <w:r w:rsidR="008B331F">
        <w:rPr>
          <w:rFonts w:ascii="Tahoma" w:eastAsia="Times New Roman" w:hAnsi="Tahoma" w:cs="Tahoma"/>
          <w:noProof/>
          <w:lang w:eastAsia="sl-SI"/>
        </w:rPr>
        <w:t xml:space="preserve"> 20</w:t>
      </w:r>
      <w:r w:rsidR="002C3BE4">
        <w:rPr>
          <w:rFonts w:ascii="Tahoma" w:eastAsia="Times New Roman" w:hAnsi="Tahoma" w:cs="Tahoma"/>
          <w:noProof/>
          <w:lang w:eastAsia="sl-SI"/>
        </w:rPr>
        <w:t>2</w:t>
      </w:r>
      <w:r w:rsidR="0065183D">
        <w:rPr>
          <w:rFonts w:ascii="Tahoma" w:eastAsia="Times New Roman" w:hAnsi="Tahoma" w:cs="Tahoma"/>
          <w:noProof/>
          <w:lang w:eastAsia="sl-SI"/>
        </w:rPr>
        <w:t>6</w:t>
      </w:r>
    </w:p>
    <w:p w14:paraId="466E8893" w14:textId="77777777" w:rsidR="00DC663E" w:rsidRDefault="00DC663E" w:rsidP="00DA1CFA">
      <w:pPr>
        <w:keepNext/>
        <w:keepLines/>
        <w:tabs>
          <w:tab w:val="left" w:pos="567"/>
        </w:tabs>
        <w:spacing w:after="0" w:line="240" w:lineRule="auto"/>
        <w:jc w:val="both"/>
        <w:rPr>
          <w:rFonts w:ascii="Tahoma" w:eastAsia="Times New Roman" w:hAnsi="Tahoma" w:cs="Tahoma"/>
          <w:noProof/>
          <w:lang w:eastAsia="sl-SI"/>
        </w:rPr>
      </w:pPr>
    </w:p>
    <w:p w14:paraId="197A3E3B" w14:textId="77777777" w:rsidR="00302D6E" w:rsidRPr="00712BC8" w:rsidRDefault="00302D6E" w:rsidP="00DA1CFA">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01B21436" w14:textId="77777777" w:rsidR="00302D6E" w:rsidRPr="00712BC8" w:rsidRDefault="00302D6E" w:rsidP="00DA1CFA">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27BE06A1"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40110C02" w14:textId="34D64A9F" w:rsidR="00302D6E" w:rsidRPr="00712BC8" w:rsidRDefault="00302D6E" w:rsidP="00DA1CF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JAVNI HOLDING Ljubljana, d.o.o., Verovškova ulica 70,</w:t>
      </w:r>
      <w:r w:rsidR="00E0588C">
        <w:rPr>
          <w:rFonts w:ascii="Tahoma" w:eastAsia="Times New Roman" w:hAnsi="Tahoma" w:cs="Tahoma"/>
          <w:lang w:eastAsia="sl-SI"/>
        </w:rPr>
        <w:t xml:space="preserve"> 1000 </w:t>
      </w:r>
      <w:r w:rsidRPr="00712BC8">
        <w:rPr>
          <w:rFonts w:ascii="Tahoma" w:eastAsia="Times New Roman" w:hAnsi="Tahoma" w:cs="Tahoma"/>
          <w:lang w:eastAsia="sl-SI"/>
        </w:rPr>
        <w:t xml:space="preserve">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65183D">
        <w:rPr>
          <w:rFonts w:ascii="Tahoma" w:eastAsia="Times New Roman" w:hAnsi="Tahoma" w:cs="Tahoma"/>
          <w:lang w:eastAsia="sl-SI"/>
        </w:rPr>
        <w:t>ENLJ-SPV-34/26</w:t>
      </w:r>
      <w:r w:rsidR="00C04B74">
        <w:rPr>
          <w:rFonts w:ascii="Tahoma" w:eastAsia="Times New Roman" w:hAnsi="Tahoma" w:cs="Tahoma"/>
          <w:lang w:eastAsia="sl-SI"/>
        </w:rPr>
        <w:t xml:space="preserve"> </w:t>
      </w:r>
    </w:p>
    <w:p w14:paraId="69067813"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38395874" w14:textId="77777777" w:rsidR="00302D6E" w:rsidRPr="00712BC8" w:rsidRDefault="00302D6E" w:rsidP="00DA1CF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0B033508"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1516340C"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0FD7766C" w14:textId="77777777" w:rsidR="00302D6E" w:rsidRPr="00712BC8" w:rsidRDefault="00302D6E" w:rsidP="00DA1CF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57E6BA57"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498782C8"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6EB11110"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19E88DEC"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09995AFF" w14:textId="492DE0A3" w:rsidR="00345668" w:rsidRPr="00DE5313" w:rsidRDefault="009F5B40" w:rsidP="00DA1CFA">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p>
    <w:p w14:paraId="5B44AE52" w14:textId="77777777" w:rsidR="008F74E8" w:rsidRPr="00712BC8" w:rsidRDefault="008F74E8" w:rsidP="00DA1CFA">
      <w:pPr>
        <w:keepNext/>
        <w:keepLines/>
        <w:spacing w:after="0" w:line="240" w:lineRule="auto"/>
        <w:ind w:right="424"/>
        <w:jc w:val="both"/>
        <w:rPr>
          <w:rFonts w:ascii="Tahoma" w:eastAsia="Times New Roman" w:hAnsi="Tahoma" w:cs="Tahoma"/>
          <w:b/>
          <w:lang w:eastAsia="sl-SI"/>
        </w:rPr>
      </w:pPr>
    </w:p>
    <w:p w14:paraId="74E056C7" w14:textId="77777777" w:rsidR="008F74E8" w:rsidRPr="00712BC8" w:rsidRDefault="008F74E8" w:rsidP="00DA1CFA">
      <w:pPr>
        <w:keepNext/>
        <w:keepLines/>
        <w:spacing w:after="0" w:line="240" w:lineRule="auto"/>
        <w:ind w:right="424"/>
        <w:jc w:val="both"/>
        <w:rPr>
          <w:rFonts w:ascii="Tahoma" w:eastAsia="Times New Roman" w:hAnsi="Tahoma" w:cs="Tahoma"/>
          <w:b/>
          <w:lang w:eastAsia="sl-SI"/>
        </w:rPr>
      </w:pPr>
    </w:p>
    <w:p w14:paraId="5D6E0C13" w14:textId="77777777" w:rsidR="00302D6E" w:rsidRPr="00712BC8" w:rsidRDefault="00302D6E" w:rsidP="00DA1CFA">
      <w:pPr>
        <w:keepNext/>
        <w:keepLines/>
        <w:spacing w:after="0" w:line="240" w:lineRule="auto"/>
        <w:ind w:right="565"/>
        <w:jc w:val="both"/>
        <w:rPr>
          <w:rFonts w:ascii="Tahoma" w:eastAsia="Times New Roman" w:hAnsi="Tahoma" w:cs="Tahoma"/>
          <w:b/>
          <w:noProof/>
          <w:lang w:eastAsia="sl-SI"/>
        </w:rPr>
      </w:pPr>
    </w:p>
    <w:p w14:paraId="61D21170"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52F3DC0A" w14:textId="77777777" w:rsidR="00302D6E" w:rsidRPr="00712BC8" w:rsidRDefault="00302D6E" w:rsidP="00DA1CF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704D4A1D" w14:textId="77777777" w:rsidR="00302D6E" w:rsidRPr="00941BDE" w:rsidRDefault="00302D6E" w:rsidP="00DA1CFA">
      <w:pPr>
        <w:keepNext/>
        <w:keepLines/>
        <w:spacing w:after="0" w:line="240" w:lineRule="auto"/>
        <w:jc w:val="both"/>
        <w:rPr>
          <w:rFonts w:ascii="Tahoma" w:eastAsia="Times New Roman" w:hAnsi="Tahoma" w:cs="Tahoma"/>
          <w:lang w:eastAsia="sl-SI"/>
        </w:rPr>
      </w:pPr>
    </w:p>
    <w:p w14:paraId="60213C9C" w14:textId="77777777" w:rsidR="00302D6E" w:rsidRPr="00941BDE" w:rsidRDefault="00302D6E" w:rsidP="00DA1CFA">
      <w:pPr>
        <w:keepNext/>
        <w:keepLines/>
        <w:spacing w:after="0" w:line="240" w:lineRule="auto"/>
        <w:jc w:val="both"/>
        <w:rPr>
          <w:rFonts w:ascii="Tahoma" w:eastAsia="Times New Roman" w:hAnsi="Tahoma" w:cs="Tahoma"/>
          <w:lang w:eastAsia="sl-SI"/>
        </w:rPr>
      </w:pPr>
    </w:p>
    <w:p w14:paraId="761F1319" w14:textId="77777777" w:rsidR="00302D6E" w:rsidRPr="00941BDE" w:rsidRDefault="00302D6E" w:rsidP="00DA1CFA">
      <w:pPr>
        <w:keepNext/>
        <w:keepLines/>
        <w:spacing w:after="0" w:line="240" w:lineRule="auto"/>
        <w:jc w:val="both"/>
        <w:rPr>
          <w:rFonts w:ascii="Tahoma" w:eastAsia="Times New Roman" w:hAnsi="Tahoma" w:cs="Tahoma"/>
          <w:lang w:eastAsia="sl-SI"/>
        </w:rPr>
      </w:pPr>
    </w:p>
    <w:p w14:paraId="212C8B8A" w14:textId="77777777" w:rsidR="00302D6E" w:rsidRPr="00941BDE" w:rsidRDefault="00302D6E" w:rsidP="00DA1CFA">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44F1DE83" w14:textId="77777777" w:rsidR="00302D6E" w:rsidRPr="00941BDE" w:rsidRDefault="00302D6E" w:rsidP="00DA1CFA">
      <w:pPr>
        <w:keepNext/>
        <w:keepLines/>
        <w:autoSpaceDE w:val="0"/>
        <w:autoSpaceDN w:val="0"/>
        <w:adjustRightInd w:val="0"/>
        <w:spacing w:after="0" w:line="240" w:lineRule="auto"/>
        <w:jc w:val="both"/>
        <w:rPr>
          <w:rFonts w:ascii="Tahoma" w:eastAsia="Times New Roman" w:hAnsi="Tahoma" w:cs="Tahoma"/>
          <w:lang w:eastAsia="sl-SI"/>
        </w:rPr>
      </w:pPr>
    </w:p>
    <w:p w14:paraId="0DF215F8" w14:textId="77777777" w:rsidR="00302D6E" w:rsidRPr="00712BC8" w:rsidRDefault="00302D6E" w:rsidP="00DA1CFA">
      <w:pPr>
        <w:keepNext/>
        <w:keepLines/>
        <w:autoSpaceDE w:val="0"/>
        <w:autoSpaceDN w:val="0"/>
        <w:adjustRightInd w:val="0"/>
        <w:spacing w:after="0" w:line="240" w:lineRule="auto"/>
        <w:jc w:val="both"/>
        <w:rPr>
          <w:rFonts w:ascii="Tahoma" w:eastAsia="Times New Roman" w:hAnsi="Tahoma" w:cs="Tahoma"/>
          <w:bCs/>
          <w:lang w:eastAsia="sl-SI"/>
        </w:rPr>
      </w:pPr>
    </w:p>
    <w:p w14:paraId="1B417E6C" w14:textId="77777777" w:rsidR="00302D6E" w:rsidRPr="00712BC8" w:rsidRDefault="00302D6E" w:rsidP="00DA1CFA">
      <w:pPr>
        <w:keepNext/>
        <w:keepLines/>
        <w:autoSpaceDE w:val="0"/>
        <w:autoSpaceDN w:val="0"/>
        <w:adjustRightInd w:val="0"/>
        <w:spacing w:after="0" w:line="240" w:lineRule="auto"/>
        <w:jc w:val="both"/>
        <w:rPr>
          <w:rFonts w:ascii="Tahoma" w:eastAsia="Times New Roman" w:hAnsi="Tahoma" w:cs="Tahoma"/>
          <w:bCs/>
          <w:lang w:eastAsia="sl-SI"/>
        </w:rPr>
      </w:pPr>
    </w:p>
    <w:p w14:paraId="3A9BB8F8" w14:textId="77777777" w:rsidR="00302D6E" w:rsidRPr="00712BC8" w:rsidRDefault="00302D6E" w:rsidP="00DA1CFA">
      <w:pPr>
        <w:keepNext/>
        <w:keepLines/>
        <w:autoSpaceDE w:val="0"/>
        <w:autoSpaceDN w:val="0"/>
        <w:adjustRightInd w:val="0"/>
        <w:spacing w:after="0" w:line="240" w:lineRule="auto"/>
        <w:jc w:val="both"/>
        <w:rPr>
          <w:rFonts w:ascii="Tahoma" w:eastAsia="Times New Roman" w:hAnsi="Tahoma" w:cs="Tahoma"/>
          <w:bCs/>
          <w:lang w:eastAsia="sl-SI"/>
        </w:rPr>
      </w:pPr>
    </w:p>
    <w:p w14:paraId="0313E3BB" w14:textId="77777777" w:rsidR="00302D6E" w:rsidRPr="00712BC8" w:rsidRDefault="00302D6E" w:rsidP="00DA1CFA">
      <w:pPr>
        <w:keepNext/>
        <w:keepLines/>
        <w:autoSpaceDE w:val="0"/>
        <w:autoSpaceDN w:val="0"/>
        <w:adjustRightInd w:val="0"/>
        <w:spacing w:after="0" w:line="240" w:lineRule="auto"/>
        <w:jc w:val="both"/>
        <w:rPr>
          <w:rFonts w:ascii="Tahoma" w:eastAsia="Times New Roman" w:hAnsi="Tahoma" w:cs="Tahoma"/>
          <w:bCs/>
          <w:lang w:eastAsia="sl-SI"/>
        </w:rPr>
      </w:pPr>
    </w:p>
    <w:p w14:paraId="59A21AF5" w14:textId="77777777" w:rsidR="002C3BE4" w:rsidRPr="00376D1A" w:rsidRDefault="002C3BE4" w:rsidP="002C3BE4">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3AF12157" w14:textId="77777777" w:rsidR="002C3BE4" w:rsidRPr="00712BC8" w:rsidRDefault="002C3BE4" w:rsidP="002C3BE4">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4F98D581" w14:textId="77777777" w:rsidR="002C3BE4" w:rsidRPr="00712BC8" w:rsidRDefault="002C3BE4" w:rsidP="002C3BE4">
      <w:pPr>
        <w:keepNext/>
        <w:keepLines/>
        <w:spacing w:after="0" w:line="240" w:lineRule="auto"/>
        <w:jc w:val="both"/>
        <w:rPr>
          <w:rFonts w:ascii="Tahoma" w:eastAsia="Times New Roman" w:hAnsi="Tahoma" w:cs="Tahoma"/>
          <w:lang w:eastAsia="sl-SI"/>
        </w:rPr>
      </w:pPr>
    </w:p>
    <w:p w14:paraId="3A60EB5C"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3331FC91" w14:textId="77777777" w:rsidR="00302D6E" w:rsidRPr="00712BC8" w:rsidRDefault="00302D6E" w:rsidP="00DA1CFA">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FB31FD8" w14:textId="77777777" w:rsidR="00302D6E" w:rsidRPr="00712BC8" w:rsidRDefault="00302D6E" w:rsidP="00DA1CFA">
      <w:pPr>
        <w:keepNext/>
        <w:keepLines/>
        <w:spacing w:after="0" w:line="240" w:lineRule="auto"/>
        <w:jc w:val="both"/>
        <w:rPr>
          <w:rFonts w:ascii="Tahoma" w:eastAsia="Times New Roman" w:hAnsi="Tahoma" w:cs="Tahoma"/>
          <w:b/>
          <w:lang w:eastAsia="sl-SI"/>
        </w:rPr>
      </w:pPr>
    </w:p>
    <w:p w14:paraId="35D95ACA" w14:textId="77777777" w:rsidR="00302D6E" w:rsidRPr="00FE3E46" w:rsidRDefault="00302D6E" w:rsidP="00DA1CFA">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6E7CCF7F" w14:textId="77777777" w:rsidR="00302D6E" w:rsidRPr="00712BC8" w:rsidRDefault="00302D6E" w:rsidP="00DA1CFA">
      <w:pPr>
        <w:keepNext/>
        <w:keepLines/>
        <w:spacing w:after="0" w:line="240" w:lineRule="auto"/>
        <w:jc w:val="both"/>
        <w:rPr>
          <w:rFonts w:ascii="Tahoma" w:eastAsia="Times New Roman" w:hAnsi="Tahoma" w:cs="Tahoma"/>
          <w:b/>
          <w:lang w:eastAsia="sl-SI"/>
        </w:rPr>
      </w:pPr>
    </w:p>
    <w:p w14:paraId="45312C5A" w14:textId="469B79D6" w:rsidR="00824256" w:rsidRPr="00B64A3F" w:rsidRDefault="00B64A3F" w:rsidP="00DA1CFA">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so </w:t>
      </w:r>
      <w:r w:rsidR="00EF1C79">
        <w:rPr>
          <w:rFonts w:ascii="Tahoma" w:eastAsia="Times New Roman" w:hAnsi="Tahoma" w:cs="Tahoma"/>
          <w:lang w:eastAsia="sl-SI"/>
        </w:rPr>
        <w:t>s</w:t>
      </w:r>
      <w:r w:rsidR="009F5B40">
        <w:rPr>
          <w:rFonts w:ascii="Tahoma" w:eastAsia="Times New Roman" w:hAnsi="Tahoma" w:cs="Tahoma"/>
          <w:lang w:eastAsia="sl-SI"/>
        </w:rPr>
        <w:t>anacijsko vzdrževalna gradbena dela na betonskih konstrukcijah, izpostavljenih eroziji in abraziji, kemijskim vplivom, vplivom odpadnih olj ter kislin in za zagotavljanje vodotesnosti, statične stabilnosti ter za odpravo površinskih razpok in okruškov</w:t>
      </w:r>
      <w:r w:rsidRPr="00B64A3F">
        <w:rPr>
          <w:rFonts w:ascii="Tahoma" w:eastAsia="Times New Roman" w:hAnsi="Tahoma" w:cs="Tahoma"/>
          <w:lang w:eastAsia="sl-SI"/>
        </w:rPr>
        <w:t xml:space="preserve"> </w:t>
      </w:r>
      <w:r w:rsidR="00192443" w:rsidRPr="00E279F7">
        <w:rPr>
          <w:rFonts w:ascii="Tahoma" w:eastAsia="Times New Roman" w:hAnsi="Tahoma" w:cs="Tahoma"/>
          <w:lang w:eastAsia="sl-SI"/>
        </w:rPr>
        <w:t xml:space="preserve">za obdobje od dneva sklenitve okvirnega sporazuma do vključno </w:t>
      </w:r>
      <w:r w:rsidR="00845B61">
        <w:rPr>
          <w:rFonts w:ascii="Tahoma" w:eastAsia="Times New Roman" w:hAnsi="Tahoma" w:cs="Tahoma"/>
          <w:lang w:eastAsia="sl-SI"/>
        </w:rPr>
        <w:t xml:space="preserve">31. 3. 2028 </w:t>
      </w:r>
      <w:r w:rsidR="00192443" w:rsidRPr="00E279F7">
        <w:rPr>
          <w:rFonts w:ascii="Tahoma" w:eastAsia="Times New Roman" w:hAnsi="Tahoma" w:cs="Tahoma"/>
          <w:lang w:eastAsia="sl-SI"/>
        </w:rPr>
        <w:t>oziroma do izčrpanja vrednosti iz 4. člena okvirnega sporazuma, kar nastopi prej</w:t>
      </w:r>
    </w:p>
    <w:p w14:paraId="0A7F6439" w14:textId="77777777" w:rsidR="00824256" w:rsidRPr="00B64A3F" w:rsidRDefault="00824256" w:rsidP="00DA1CFA">
      <w:pPr>
        <w:keepNext/>
        <w:keepLines/>
        <w:spacing w:after="0" w:line="240" w:lineRule="auto"/>
        <w:jc w:val="both"/>
        <w:rPr>
          <w:rFonts w:ascii="Tahoma" w:eastAsia="Times New Roman" w:hAnsi="Tahoma" w:cs="Tahoma"/>
          <w:lang w:eastAsia="sl-SI"/>
        </w:rPr>
      </w:pPr>
    </w:p>
    <w:p w14:paraId="543484EB" w14:textId="77777777" w:rsidR="00824256" w:rsidRPr="00CA6D4D" w:rsidRDefault="00824256" w:rsidP="00DA1CFA">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7DDC1DA2" w14:textId="77777777" w:rsidR="00824256" w:rsidRPr="00CA6D4D" w:rsidRDefault="00824256" w:rsidP="00DA1CFA">
      <w:pPr>
        <w:keepNext/>
        <w:keepLines/>
        <w:spacing w:after="0" w:line="240" w:lineRule="auto"/>
        <w:jc w:val="both"/>
        <w:rPr>
          <w:rFonts w:ascii="Tahoma" w:eastAsia="Times New Roman" w:hAnsi="Tahoma" w:cs="Tahoma"/>
          <w:lang w:eastAsia="sl-SI"/>
        </w:rPr>
      </w:pPr>
    </w:p>
    <w:p w14:paraId="363BA7C2" w14:textId="77777777" w:rsidR="00302D6E" w:rsidRPr="00712BC8" w:rsidRDefault="00302D6E" w:rsidP="00DA1CFA">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299F9A77"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6AF58AAA" w14:textId="7CF66331" w:rsidR="00F76312" w:rsidRDefault="008A2E30" w:rsidP="00DA1CFA">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65183D">
        <w:rPr>
          <w:rFonts w:ascii="Tahoma" w:eastAsia="Times New Roman" w:hAnsi="Tahoma" w:cs="Tahoma"/>
          <w:noProof/>
          <w:lang w:eastAsia="sl-SI"/>
        </w:rPr>
        <w:t>ENLJ-SPV-34/26</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9F5B40">
        <w:rPr>
          <w:rFonts w:ascii="Tahoma" w:eastAsia="Times New Roman" w:hAnsi="Tahoma" w:cs="Tahoma"/>
          <w:color w:val="00000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68D587E1" w14:textId="77777777" w:rsidR="00824256" w:rsidRPr="00712BC8" w:rsidRDefault="00824256" w:rsidP="00DA1CFA">
      <w:pPr>
        <w:keepNext/>
        <w:keepLines/>
        <w:spacing w:after="0" w:line="240" w:lineRule="auto"/>
        <w:ind w:right="-2"/>
        <w:jc w:val="both"/>
        <w:rPr>
          <w:rFonts w:ascii="Tahoma" w:eastAsia="Times New Roman" w:hAnsi="Tahoma" w:cs="Tahoma"/>
          <w:lang w:eastAsia="sl-SI"/>
        </w:rPr>
      </w:pPr>
    </w:p>
    <w:p w14:paraId="62CAA0C6" w14:textId="77777777" w:rsidR="00302D6E" w:rsidRPr="00712BC8" w:rsidRDefault="00302D6E" w:rsidP="00DA1CFA">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1286A433" w14:textId="77777777" w:rsidR="00302D6E" w:rsidRPr="00712BC8" w:rsidRDefault="00302D6E" w:rsidP="00DA1CFA">
      <w:pPr>
        <w:keepNext/>
        <w:keepLines/>
        <w:spacing w:after="0" w:line="240" w:lineRule="auto"/>
        <w:jc w:val="both"/>
        <w:rPr>
          <w:rFonts w:ascii="Tahoma" w:eastAsia="Times New Roman" w:hAnsi="Tahoma" w:cs="Tahoma"/>
          <w:lang w:eastAsia="sl-SI"/>
        </w:rPr>
      </w:pPr>
    </w:p>
    <w:p w14:paraId="5E75DDF6" w14:textId="77777777" w:rsidR="00EF1C79" w:rsidRPr="00712BC8" w:rsidRDefault="00EF1C79" w:rsidP="00DA1CFA">
      <w:pPr>
        <w:pStyle w:val="Telobesedila3"/>
        <w:keepNext/>
        <w:keepLines/>
        <w:rPr>
          <w:rFonts w:ascii="Tahoma" w:hAnsi="Tahoma" w:cs="Tahoma"/>
          <w:szCs w:val="22"/>
        </w:rPr>
      </w:pPr>
      <w:bookmarkStart w:id="8" w:name="OLE_LINK3"/>
      <w:bookmarkStart w:id="9" w:name="OLE_LINK4"/>
      <w:bookmarkEnd w:id="3"/>
      <w:bookmarkEnd w:id="4"/>
      <w:bookmarkEnd w:id="5"/>
      <w:bookmarkEnd w:id="6"/>
      <w:bookmarkEnd w:id="7"/>
      <w:r w:rsidRPr="00712BC8">
        <w:rPr>
          <w:rFonts w:ascii="Tahoma" w:hAnsi="Tahoma" w:cs="Tahoma"/>
          <w:szCs w:val="22"/>
        </w:rPr>
        <w:t>Javno naročilo se izvaja skladno z določbami:</w:t>
      </w:r>
    </w:p>
    <w:p w14:paraId="3E7B7715" w14:textId="4C292D1B" w:rsidR="002C3BE4" w:rsidRPr="00C24AB6" w:rsidRDefault="002C3BE4" w:rsidP="002C3BE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javnem naročanju (</w:t>
      </w:r>
      <w:r w:rsidR="009806B8" w:rsidRPr="009806B8">
        <w:rPr>
          <w:rFonts w:ascii="Tahoma" w:hAnsi="Tahoma" w:cs="Tahoma"/>
          <w:sz w:val="22"/>
          <w:szCs w:val="22"/>
          <w:lang w:eastAsia="x-none"/>
        </w:rPr>
        <w:t>Ur. l. RS</w:t>
      </w:r>
      <w:r w:rsidRPr="00C24AB6">
        <w:rPr>
          <w:rFonts w:ascii="Tahoma" w:hAnsi="Tahoma" w:cs="Tahoma"/>
          <w:sz w:val="22"/>
          <w:szCs w:val="22"/>
          <w:lang w:eastAsia="x-none"/>
        </w:rPr>
        <w:t xml:space="preserve">, št. </w:t>
      </w:r>
      <w:r w:rsidR="00FB5EFD" w:rsidRPr="00FB5EFD">
        <w:rPr>
          <w:rFonts w:ascii="Tahoma" w:hAnsi="Tahoma" w:cs="Tahoma"/>
          <w:sz w:val="22"/>
          <w:szCs w:val="22"/>
          <w:lang w:eastAsia="x-none"/>
        </w:rPr>
        <w:t xml:space="preserve">91/15, 14/18, 121/21, 10/22, 74/22 – </w:t>
      </w:r>
      <w:proofErr w:type="spellStart"/>
      <w:r w:rsidR="00FB5EFD" w:rsidRPr="00FB5EFD">
        <w:rPr>
          <w:rFonts w:ascii="Tahoma" w:hAnsi="Tahoma" w:cs="Tahoma"/>
          <w:sz w:val="22"/>
          <w:szCs w:val="22"/>
          <w:lang w:eastAsia="x-none"/>
        </w:rPr>
        <w:t>odl</w:t>
      </w:r>
      <w:proofErr w:type="spellEnd"/>
      <w:r w:rsidR="00FB5EFD" w:rsidRPr="00FB5EFD">
        <w:rPr>
          <w:rFonts w:ascii="Tahoma" w:hAnsi="Tahoma" w:cs="Tahoma"/>
          <w:sz w:val="22"/>
          <w:szCs w:val="22"/>
          <w:lang w:eastAsia="x-none"/>
        </w:rPr>
        <w:t>. US, 100/22 – ZNUZSZS, 28/23, 88/23 – ZOPNN-F in 83/25 – ZOUL</w:t>
      </w:r>
      <w:r w:rsidRPr="00C24AB6">
        <w:rPr>
          <w:rFonts w:ascii="Tahoma" w:hAnsi="Tahoma" w:cs="Tahoma"/>
          <w:sz w:val="22"/>
          <w:szCs w:val="22"/>
          <w:lang w:eastAsia="x-none"/>
        </w:rPr>
        <w:t>; v nadaljevanju: ZJN-3),</w:t>
      </w:r>
    </w:p>
    <w:p w14:paraId="44EEE593" w14:textId="5D319B14" w:rsidR="002C3BE4" w:rsidRPr="00712BC8" w:rsidRDefault="002C3BE4" w:rsidP="002C3BE4">
      <w:pPr>
        <w:keepNext/>
        <w:keepLines/>
        <w:numPr>
          <w:ilvl w:val="0"/>
          <w:numId w:val="6"/>
        </w:numPr>
        <w:spacing w:after="0" w:line="240" w:lineRule="auto"/>
        <w:ind w:left="284" w:hanging="284"/>
        <w:jc w:val="both"/>
        <w:rPr>
          <w:rFonts w:ascii="Tahoma" w:hAnsi="Tahoma" w:cs="Tahoma"/>
        </w:rPr>
      </w:pPr>
      <w:r>
        <w:rPr>
          <w:rFonts w:ascii="Tahoma" w:hAnsi="Tahoma" w:cs="Tahoma"/>
        </w:rPr>
        <w:t xml:space="preserve">Gradbenega zakona (Ur. </w:t>
      </w:r>
      <w:r w:rsidR="007E4036">
        <w:rPr>
          <w:rFonts w:ascii="Tahoma" w:hAnsi="Tahoma" w:cs="Tahoma"/>
        </w:rPr>
        <w:t>l</w:t>
      </w:r>
      <w:r>
        <w:rPr>
          <w:rFonts w:ascii="Tahoma" w:hAnsi="Tahoma" w:cs="Tahoma"/>
        </w:rPr>
        <w:t>. RS, št.</w:t>
      </w:r>
      <w:r w:rsidR="007E4036">
        <w:rPr>
          <w:rFonts w:ascii="Tahoma" w:hAnsi="Tahoma" w:cs="Tahoma"/>
        </w:rPr>
        <w:t xml:space="preserve"> </w:t>
      </w:r>
      <w:r w:rsidR="00845B61" w:rsidRPr="00845B61">
        <w:rPr>
          <w:rFonts w:ascii="Tahoma" w:hAnsi="Tahoma" w:cs="Tahoma"/>
        </w:rPr>
        <w:t xml:space="preserve">199/21, 105/22 – ZZNŠPP, 133/23, 85/24 – ZAID-A, 47/25 – </w:t>
      </w:r>
      <w:proofErr w:type="spellStart"/>
      <w:r w:rsidR="00845B61" w:rsidRPr="00845B61">
        <w:rPr>
          <w:rFonts w:ascii="Tahoma" w:hAnsi="Tahoma" w:cs="Tahoma"/>
        </w:rPr>
        <w:t>odl</w:t>
      </w:r>
      <w:proofErr w:type="spellEnd"/>
      <w:r w:rsidR="00845B61" w:rsidRPr="00845B61">
        <w:rPr>
          <w:rFonts w:ascii="Tahoma" w:hAnsi="Tahoma" w:cs="Tahoma"/>
        </w:rPr>
        <w:t>. US in 75/25</w:t>
      </w:r>
      <w:r>
        <w:rPr>
          <w:rFonts w:ascii="Tahoma" w:hAnsi="Tahoma" w:cs="Tahoma"/>
        </w:rPr>
        <w:t>; v nadaljevanju GZ</w:t>
      </w:r>
      <w:r w:rsidR="007E4036">
        <w:rPr>
          <w:rFonts w:ascii="Tahoma" w:hAnsi="Tahoma" w:cs="Tahoma"/>
        </w:rPr>
        <w:t>-1</w:t>
      </w:r>
      <w:r>
        <w:rPr>
          <w:rFonts w:ascii="Tahoma" w:hAnsi="Tahoma" w:cs="Tahoma"/>
        </w:rPr>
        <w:t>),</w:t>
      </w:r>
    </w:p>
    <w:p w14:paraId="3F87EC87" w14:textId="3D36586D" w:rsidR="009806B8" w:rsidRDefault="009806B8" w:rsidP="009806B8">
      <w:pPr>
        <w:pStyle w:val="BESEDILO"/>
        <w:keepNext/>
        <w:numPr>
          <w:ilvl w:val="0"/>
          <w:numId w:val="6"/>
        </w:numPr>
        <w:tabs>
          <w:tab w:val="clear" w:pos="2155"/>
        </w:tabs>
        <w:ind w:left="284" w:hanging="284"/>
        <w:rPr>
          <w:rFonts w:ascii="Tahoma" w:hAnsi="Tahoma" w:cs="Tahoma"/>
          <w:sz w:val="22"/>
          <w:szCs w:val="22"/>
          <w:lang w:eastAsia="x-none"/>
        </w:rPr>
      </w:pPr>
      <w:bookmarkStart w:id="10" w:name="_Hlk220575067"/>
      <w:r w:rsidRPr="009806B8">
        <w:rPr>
          <w:rFonts w:ascii="Tahoma" w:hAnsi="Tahoma" w:cs="Tahoma"/>
          <w:sz w:val="22"/>
          <w:szCs w:val="22"/>
          <w:lang w:eastAsia="x-none"/>
        </w:rPr>
        <w:t>Uredb</w:t>
      </w:r>
      <w:r>
        <w:rPr>
          <w:rFonts w:ascii="Tahoma" w:hAnsi="Tahoma" w:cs="Tahoma"/>
          <w:sz w:val="22"/>
          <w:szCs w:val="22"/>
          <w:lang w:eastAsia="x-none"/>
        </w:rPr>
        <w:t>e</w:t>
      </w:r>
      <w:r w:rsidRPr="009806B8">
        <w:rPr>
          <w:rFonts w:ascii="Tahoma" w:hAnsi="Tahoma" w:cs="Tahoma"/>
          <w:sz w:val="22"/>
          <w:szCs w:val="22"/>
          <w:lang w:eastAsia="x-none"/>
        </w:rPr>
        <w:t xml:space="preserve"> o razvrščanju objektov (Ur. l. RS, št. 96/22)</w:t>
      </w:r>
      <w:r>
        <w:rPr>
          <w:rFonts w:ascii="Tahoma" w:hAnsi="Tahoma" w:cs="Tahoma"/>
          <w:sz w:val="22"/>
          <w:szCs w:val="22"/>
          <w:lang w:eastAsia="x-none"/>
        </w:rPr>
        <w:t>,</w:t>
      </w:r>
      <w:r w:rsidRPr="009806B8">
        <w:rPr>
          <w:rFonts w:ascii="Tahoma" w:hAnsi="Tahoma" w:cs="Tahoma"/>
          <w:sz w:val="22"/>
          <w:szCs w:val="22"/>
          <w:lang w:eastAsia="x-none"/>
        </w:rPr>
        <w:t xml:space="preserve"> </w:t>
      </w:r>
    </w:p>
    <w:bookmarkEnd w:id="10"/>
    <w:p w14:paraId="632E31C7" w14:textId="1820E129" w:rsidR="00845B61" w:rsidRPr="00C24AB6" w:rsidRDefault="00845B61" w:rsidP="00845B61">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pravnem varstvu v postopkih javnega naročanja (Uradni list RS, št. </w:t>
      </w:r>
      <w:r w:rsidR="00FB5EFD" w:rsidRPr="00FB5EFD">
        <w:rPr>
          <w:rFonts w:ascii="Tahoma" w:hAnsi="Tahoma" w:cs="Tahoma"/>
          <w:sz w:val="22"/>
          <w:szCs w:val="22"/>
          <w:lang w:eastAsia="x-none"/>
        </w:rPr>
        <w:t>43/11, 60/11 – ZTP-D, 63/13, 90/14 – ZDU-1I, 60/17, 72/19 in 83/25 – ZOUL</w:t>
      </w:r>
      <w:r w:rsidRPr="00C24AB6">
        <w:rPr>
          <w:rFonts w:ascii="Tahoma" w:hAnsi="Tahoma" w:cs="Tahoma"/>
          <w:sz w:val="22"/>
          <w:szCs w:val="22"/>
          <w:lang w:eastAsia="x-none"/>
        </w:rPr>
        <w:t>; v nadaljevanju: ZPVPJN),</w:t>
      </w:r>
    </w:p>
    <w:p w14:paraId="7E3894B4" w14:textId="77777777" w:rsidR="00845B61" w:rsidRPr="00C24AB6" w:rsidRDefault="00845B61" w:rsidP="00845B61">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5BADAF6E" w14:textId="77777777" w:rsidR="00845B61" w:rsidRPr="00E42F2A" w:rsidRDefault="00845B61" w:rsidP="00845B61">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6E660371" w14:textId="77777777" w:rsidR="00EF1C79" w:rsidRPr="00712BC8" w:rsidRDefault="00EF1C79" w:rsidP="00DA1CFA">
      <w:pPr>
        <w:pStyle w:val="BESEDILO"/>
        <w:keepNext/>
        <w:widowControl/>
        <w:tabs>
          <w:tab w:val="clear" w:pos="2155"/>
        </w:tabs>
        <w:rPr>
          <w:rFonts w:ascii="Tahoma" w:hAnsi="Tahoma" w:cs="Tahoma"/>
          <w:kern w:val="0"/>
          <w:sz w:val="22"/>
          <w:szCs w:val="22"/>
        </w:rPr>
      </w:pPr>
    </w:p>
    <w:p w14:paraId="5A9F0487" w14:textId="77777777" w:rsidR="00EF1C79" w:rsidRPr="00712BC8" w:rsidRDefault="00EF1C79" w:rsidP="00DA1CFA">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217DA043" w14:textId="77777777" w:rsidR="00EF1C79" w:rsidRPr="00712BC8" w:rsidRDefault="00EF1C79" w:rsidP="00DA1CFA">
      <w:pPr>
        <w:keepNext/>
        <w:keepLines/>
        <w:spacing w:after="0" w:line="240" w:lineRule="auto"/>
        <w:jc w:val="both"/>
        <w:rPr>
          <w:rFonts w:ascii="Tahoma" w:eastAsia="Times New Roman" w:hAnsi="Tahoma" w:cs="Tahoma"/>
          <w:b/>
          <w:lang w:eastAsia="sl-SI"/>
        </w:rPr>
      </w:pPr>
    </w:p>
    <w:p w14:paraId="6B79EF6C" w14:textId="77777777" w:rsidR="00EF1C79" w:rsidRPr="00FF0EF1" w:rsidRDefault="00EF1C79" w:rsidP="00DA1CFA">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3FE2EE35" w14:textId="77777777" w:rsidR="00EF1C79" w:rsidRPr="00FF0EF1" w:rsidRDefault="00EF1C79" w:rsidP="00DA1CFA">
      <w:pPr>
        <w:keepNext/>
        <w:keepLines/>
        <w:spacing w:after="0" w:line="240" w:lineRule="auto"/>
        <w:jc w:val="both"/>
        <w:rPr>
          <w:rFonts w:ascii="Tahoma" w:eastAsia="Times New Roman" w:hAnsi="Tahoma" w:cs="Tahoma"/>
          <w:lang w:eastAsia="sl-SI"/>
        </w:rPr>
      </w:pPr>
    </w:p>
    <w:p w14:paraId="7FD93759" w14:textId="77777777" w:rsidR="00EF1C79" w:rsidRPr="00FF0EF1" w:rsidRDefault="00EF1C79" w:rsidP="00DA1CFA">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4B2D5834" w14:textId="77777777" w:rsidR="00EF1C79" w:rsidRPr="00EB027B" w:rsidRDefault="00EF1C79" w:rsidP="00DA1CFA">
      <w:pPr>
        <w:keepNext/>
        <w:keepLines/>
        <w:spacing w:after="0" w:line="240" w:lineRule="auto"/>
        <w:ind w:right="56"/>
        <w:jc w:val="both"/>
        <w:rPr>
          <w:rFonts w:ascii="Tahoma" w:eastAsia="Times New Roman" w:hAnsi="Tahoma" w:cs="Tahoma"/>
          <w:lang w:eastAsia="sl-SI"/>
        </w:rPr>
      </w:pPr>
    </w:p>
    <w:p w14:paraId="259D9AEF" w14:textId="77777777" w:rsidR="00EF1C79" w:rsidRPr="00EB027B" w:rsidRDefault="00EF1C79" w:rsidP="00DA1CFA">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2A4D86B6" w14:textId="77777777" w:rsidR="00EF1C79" w:rsidRPr="008379A4" w:rsidRDefault="00EF1C79" w:rsidP="00DA1CFA">
      <w:pPr>
        <w:keepNext/>
        <w:keepLines/>
        <w:spacing w:after="0" w:line="240" w:lineRule="auto"/>
        <w:jc w:val="both"/>
        <w:rPr>
          <w:rFonts w:ascii="Tahoma" w:eastAsia="Times New Roman" w:hAnsi="Tahoma" w:cs="Tahoma"/>
          <w:b/>
          <w:highlight w:val="yellow"/>
          <w:lang w:eastAsia="sl-SI"/>
        </w:rPr>
      </w:pPr>
    </w:p>
    <w:p w14:paraId="2C57543C" w14:textId="77777777" w:rsidR="00921EFC" w:rsidRPr="00922373" w:rsidRDefault="00921EFC" w:rsidP="00921EFC">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2D47398C" w14:textId="77777777" w:rsidR="00921EFC" w:rsidRPr="00922373" w:rsidRDefault="00921EFC" w:rsidP="00921EFC">
      <w:pPr>
        <w:keepNext/>
        <w:keepLines/>
        <w:widowControl w:val="0"/>
        <w:spacing w:after="0" w:line="240" w:lineRule="auto"/>
        <w:jc w:val="both"/>
        <w:rPr>
          <w:rFonts w:ascii="Tahoma" w:eastAsia="Times New Roman" w:hAnsi="Tahoma" w:cs="Tahoma"/>
          <w:lang w:eastAsia="sl-SI"/>
        </w:rPr>
      </w:pPr>
    </w:p>
    <w:p w14:paraId="207768BB" w14:textId="77777777" w:rsidR="00921EFC" w:rsidRPr="00922373" w:rsidRDefault="00921EFC" w:rsidP="00921EFC">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Naročnik bo o vseh odločitvah v skladu s 90. členom ZJN-3 obvestil ponudnike na način, da bo podpisano odločitev iz tega člena objavil na Portalu javnih naročil. Izbrani ponudnik bo pozvan k podpisu okvirnega sporazuma pisno.</w:t>
      </w:r>
    </w:p>
    <w:p w14:paraId="1FF9A29B" w14:textId="77777777" w:rsidR="00921EFC" w:rsidRPr="00922373" w:rsidRDefault="00921EFC" w:rsidP="00921EFC">
      <w:pPr>
        <w:keepNext/>
        <w:keepLines/>
        <w:widowControl w:val="0"/>
        <w:spacing w:after="0" w:line="240" w:lineRule="auto"/>
        <w:jc w:val="both"/>
        <w:rPr>
          <w:rFonts w:ascii="Tahoma" w:eastAsia="Times New Roman" w:hAnsi="Tahoma" w:cs="Tahoma"/>
          <w:lang w:eastAsia="sl-SI"/>
        </w:rPr>
      </w:pPr>
    </w:p>
    <w:p w14:paraId="46DFD186" w14:textId="77777777" w:rsidR="00921EFC" w:rsidRPr="00922373" w:rsidRDefault="00921EFC" w:rsidP="00921EFC">
      <w:pPr>
        <w:keepNext/>
        <w:keepLines/>
        <w:widowControl w:val="0"/>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A438797" w14:textId="77777777" w:rsidR="00EF1C79" w:rsidRPr="00922373" w:rsidRDefault="00EF1C79" w:rsidP="00DA1CFA">
      <w:pPr>
        <w:keepNext/>
        <w:keepLines/>
        <w:spacing w:after="0" w:line="240" w:lineRule="auto"/>
        <w:jc w:val="both"/>
        <w:rPr>
          <w:rFonts w:ascii="Tahoma" w:eastAsia="Times New Roman" w:hAnsi="Tahoma" w:cs="Tahoma"/>
          <w:b/>
          <w:lang w:eastAsia="sl-SI"/>
        </w:rPr>
      </w:pPr>
    </w:p>
    <w:p w14:paraId="6BB592E1" w14:textId="77777777" w:rsidR="00EF1C79" w:rsidRPr="00922373" w:rsidRDefault="00EF1C79" w:rsidP="00DA1CF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2FD0B893"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5989CE32" w14:textId="3FB94953" w:rsidR="00921EFC" w:rsidRPr="00922373" w:rsidRDefault="00921EFC" w:rsidP="00921EFC">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8F20EE">
        <w:rPr>
          <w:rFonts w:ascii="Tahoma" w:eastAsia="Times New Roman" w:hAnsi="Tahoma" w:cs="Tahoma"/>
          <w:b/>
          <w:bCs/>
          <w:lang w:eastAsia="sl-SI"/>
        </w:rPr>
        <w:t>26</w:t>
      </w:r>
      <w:r>
        <w:rPr>
          <w:rFonts w:ascii="Tahoma" w:eastAsia="Times New Roman" w:hAnsi="Tahoma" w:cs="Tahoma"/>
          <w:b/>
          <w:bCs/>
          <w:lang w:eastAsia="sl-SI"/>
        </w:rPr>
        <w:t xml:space="preserve">. </w:t>
      </w:r>
      <w:r w:rsidR="008F20EE">
        <w:rPr>
          <w:rFonts w:ascii="Tahoma" w:eastAsia="Times New Roman" w:hAnsi="Tahoma" w:cs="Tahoma"/>
          <w:b/>
          <w:bCs/>
          <w:lang w:eastAsia="sl-SI"/>
        </w:rPr>
        <w:t>2</w:t>
      </w:r>
      <w:r w:rsidRPr="00922373">
        <w:rPr>
          <w:rFonts w:ascii="Tahoma" w:eastAsia="Times New Roman" w:hAnsi="Tahoma" w:cs="Tahoma"/>
          <w:b/>
          <w:bCs/>
          <w:lang w:eastAsia="sl-SI"/>
        </w:rPr>
        <w:t>. 202</w:t>
      </w:r>
      <w:r w:rsidR="00FB5EFD">
        <w:rPr>
          <w:rFonts w:ascii="Tahoma" w:eastAsia="Times New Roman" w:hAnsi="Tahoma" w:cs="Tahoma"/>
          <w:b/>
          <w:bCs/>
          <w:lang w:eastAsia="sl-SI"/>
        </w:rPr>
        <w:t>6</w:t>
      </w:r>
      <w:r>
        <w:rPr>
          <w:rFonts w:ascii="Tahoma" w:eastAsia="Times New Roman" w:hAnsi="Tahoma" w:cs="Tahoma"/>
          <w:b/>
          <w:bCs/>
          <w:lang w:eastAsia="sl-SI"/>
        </w:rPr>
        <w:t xml:space="preserve"> </w:t>
      </w:r>
      <w:r w:rsidRPr="00922373">
        <w:rPr>
          <w:rFonts w:ascii="Tahoma" w:eastAsia="Times New Roman" w:hAnsi="Tahoma" w:cs="Tahoma"/>
          <w:b/>
          <w:bCs/>
          <w:lang w:eastAsia="sl-SI"/>
        </w:rPr>
        <w:t>do 10</w:t>
      </w:r>
      <w:r>
        <w:rPr>
          <w:rFonts w:ascii="Tahoma" w:eastAsia="Times New Roman" w:hAnsi="Tahoma" w:cs="Tahoma"/>
          <w:b/>
          <w:bCs/>
          <w:lang w:eastAsia="sl-SI"/>
        </w:rPr>
        <w:t>. ure</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0F5ECB82"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42B1F7E5" w14:textId="77777777" w:rsidR="00EF1C79" w:rsidRPr="00922373" w:rsidRDefault="00EF1C79" w:rsidP="00DA1CF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407FD279" w14:textId="77777777" w:rsidR="00EF1C79" w:rsidRPr="00922373" w:rsidRDefault="00EF1C79" w:rsidP="00DA1CFA">
      <w:pPr>
        <w:keepNext/>
        <w:keepLines/>
        <w:spacing w:after="0" w:line="240" w:lineRule="auto"/>
        <w:jc w:val="both"/>
        <w:rPr>
          <w:rFonts w:ascii="Tahoma" w:eastAsia="Times New Roman" w:hAnsi="Tahoma" w:cs="Tahoma"/>
          <w:b/>
          <w:lang w:eastAsia="sl-SI"/>
        </w:rPr>
      </w:pPr>
    </w:p>
    <w:p w14:paraId="02BA5456" w14:textId="1610AE37"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8F20EE">
        <w:rPr>
          <w:rFonts w:ascii="Tahoma" w:eastAsia="Times New Roman" w:hAnsi="Tahoma" w:cs="Tahoma"/>
          <w:b/>
          <w:bCs/>
          <w:lang w:eastAsia="sl-SI"/>
        </w:rPr>
        <w:t>4</w:t>
      </w:r>
      <w:r w:rsidR="00FB5EFD">
        <w:rPr>
          <w:rFonts w:ascii="Tahoma" w:eastAsia="Times New Roman" w:hAnsi="Tahoma" w:cs="Tahoma"/>
          <w:b/>
          <w:bCs/>
          <w:lang w:eastAsia="sl-SI"/>
        </w:rPr>
        <w:t xml:space="preserve">. </w:t>
      </w:r>
      <w:r w:rsidR="008F20EE">
        <w:rPr>
          <w:rFonts w:ascii="Tahoma" w:eastAsia="Times New Roman" w:hAnsi="Tahoma" w:cs="Tahoma"/>
          <w:b/>
          <w:bCs/>
          <w:lang w:eastAsia="sl-SI"/>
        </w:rPr>
        <w:t>3</w:t>
      </w:r>
      <w:r w:rsidR="00FB5EFD" w:rsidRPr="00922373">
        <w:rPr>
          <w:rFonts w:ascii="Tahoma" w:eastAsia="Times New Roman" w:hAnsi="Tahoma" w:cs="Tahoma"/>
          <w:b/>
          <w:bCs/>
          <w:lang w:eastAsia="sl-SI"/>
        </w:rPr>
        <w:t>. 202</w:t>
      </w:r>
      <w:r w:rsidR="00FB5EFD">
        <w:rPr>
          <w:rFonts w:ascii="Tahoma" w:eastAsia="Times New Roman" w:hAnsi="Tahoma" w:cs="Tahoma"/>
          <w:b/>
          <w:bCs/>
          <w:lang w:eastAsia="sl-SI"/>
        </w:rPr>
        <w:t xml:space="preserve">6 </w:t>
      </w:r>
      <w:r w:rsidR="00921EFC" w:rsidRPr="00922373">
        <w:rPr>
          <w:rFonts w:ascii="Tahoma" w:eastAsia="Times New Roman" w:hAnsi="Tahoma" w:cs="Tahoma"/>
          <w:b/>
          <w:bCs/>
          <w:lang w:eastAsia="sl-SI"/>
        </w:rPr>
        <w:t>do 10</w:t>
      </w:r>
      <w:r w:rsidR="00921EFC">
        <w:rPr>
          <w:rFonts w:ascii="Tahoma" w:eastAsia="Times New Roman" w:hAnsi="Tahoma" w:cs="Tahoma"/>
          <w:b/>
          <w:bCs/>
          <w:lang w:eastAsia="sl-SI"/>
        </w:rPr>
        <w:t>. ure</w:t>
      </w:r>
      <w:r w:rsidRPr="00922373">
        <w:rPr>
          <w:rFonts w:ascii="Tahoma" w:eastAsia="Times New Roman" w:hAnsi="Tahoma" w:cs="Tahoma"/>
          <w:lang w:eastAsia="sl-SI"/>
        </w:rPr>
        <w:t>.</w:t>
      </w:r>
    </w:p>
    <w:p w14:paraId="41421BB1"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202D34D7" w14:textId="77777777"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0150D6EE" w14:textId="77777777" w:rsidR="00EF1C79" w:rsidRPr="00922373" w:rsidRDefault="00EF1C79" w:rsidP="00DA1CFA">
      <w:pPr>
        <w:keepNext/>
        <w:keepLines/>
        <w:spacing w:after="0" w:line="240" w:lineRule="auto"/>
        <w:jc w:val="both"/>
        <w:rPr>
          <w:rFonts w:ascii="Tahoma" w:eastAsia="Times New Roman" w:hAnsi="Tahoma" w:cs="Tahoma"/>
          <w:lang w:val="x-none" w:eastAsia="sl-SI"/>
        </w:rPr>
      </w:pPr>
    </w:p>
    <w:p w14:paraId="15520C21" w14:textId="77777777" w:rsidR="00EF1C79" w:rsidRPr="00922373" w:rsidRDefault="00EF1C79" w:rsidP="00DA1CFA">
      <w:pPr>
        <w:keepNext/>
        <w:keepLines/>
        <w:numPr>
          <w:ilvl w:val="1"/>
          <w:numId w:val="2"/>
        </w:numPr>
        <w:spacing w:after="0" w:line="240" w:lineRule="auto"/>
        <w:jc w:val="both"/>
        <w:rPr>
          <w:rFonts w:ascii="Tahoma" w:eastAsia="Times New Roman" w:hAnsi="Tahoma" w:cs="Tahoma"/>
          <w:b/>
          <w:lang w:eastAsia="sl-SI"/>
        </w:rPr>
      </w:pPr>
      <w:bookmarkStart w:id="11" w:name="_Toc116720500"/>
      <w:bookmarkStart w:id="12" w:name="_Toc116720564"/>
      <w:bookmarkStart w:id="13" w:name="_Toc116783473"/>
      <w:bookmarkStart w:id="14" w:name="_Toc116792907"/>
      <w:bookmarkStart w:id="15" w:name="_Toc136417479"/>
      <w:r w:rsidRPr="00922373">
        <w:rPr>
          <w:rFonts w:ascii="Tahoma" w:eastAsia="Times New Roman" w:hAnsi="Tahoma" w:cs="Tahoma"/>
          <w:b/>
          <w:lang w:eastAsia="sl-SI"/>
        </w:rPr>
        <w:t>Odpiranje ponudb</w:t>
      </w:r>
      <w:bookmarkEnd w:id="11"/>
      <w:bookmarkEnd w:id="12"/>
      <w:bookmarkEnd w:id="13"/>
      <w:bookmarkEnd w:id="14"/>
      <w:bookmarkEnd w:id="15"/>
    </w:p>
    <w:p w14:paraId="07A81327" w14:textId="77777777" w:rsidR="00EF1C79" w:rsidRPr="00922373" w:rsidRDefault="00EF1C79" w:rsidP="00DA1CFA">
      <w:pPr>
        <w:keepNext/>
        <w:keepLines/>
        <w:spacing w:after="0" w:line="240" w:lineRule="auto"/>
        <w:jc w:val="both"/>
        <w:rPr>
          <w:rFonts w:ascii="Tahoma" w:eastAsia="Times New Roman" w:hAnsi="Tahoma" w:cs="Tahoma"/>
          <w:b/>
          <w:lang w:eastAsia="sl-SI"/>
        </w:rPr>
      </w:pPr>
    </w:p>
    <w:p w14:paraId="55F370E2" w14:textId="715224D4"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8F20EE">
        <w:rPr>
          <w:rFonts w:ascii="Tahoma" w:eastAsia="Times New Roman" w:hAnsi="Tahoma" w:cs="Tahoma"/>
          <w:b/>
          <w:bCs/>
          <w:lang w:eastAsia="sl-SI"/>
        </w:rPr>
        <w:t>4. 3</w:t>
      </w:r>
      <w:r w:rsidR="008F20EE" w:rsidRPr="00922373">
        <w:rPr>
          <w:rFonts w:ascii="Tahoma" w:eastAsia="Times New Roman" w:hAnsi="Tahoma" w:cs="Tahoma"/>
          <w:b/>
          <w:bCs/>
          <w:lang w:eastAsia="sl-SI"/>
        </w:rPr>
        <w:t>. 202</w:t>
      </w:r>
      <w:r w:rsidR="008F20EE">
        <w:rPr>
          <w:rFonts w:ascii="Tahoma" w:eastAsia="Times New Roman" w:hAnsi="Tahoma" w:cs="Tahoma"/>
          <w:b/>
          <w:bCs/>
          <w:lang w:eastAsia="sl-SI"/>
        </w:rPr>
        <w:t>6</w:t>
      </w:r>
      <w:r w:rsidR="008F20EE">
        <w:rPr>
          <w:rFonts w:ascii="Tahoma" w:eastAsia="Times New Roman" w:hAnsi="Tahoma" w:cs="Tahoma"/>
          <w:b/>
          <w:bCs/>
          <w:lang w:eastAsia="sl-SI"/>
        </w:rPr>
        <w:t xml:space="preserve">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 xml:space="preserve">ob </w:t>
      </w:r>
      <w:r w:rsidR="002A6685">
        <w:rPr>
          <w:rFonts w:ascii="Tahoma" w:eastAsia="Times New Roman" w:hAnsi="Tahoma" w:cs="Tahoma"/>
          <w:b/>
          <w:lang w:eastAsia="sl-SI"/>
        </w:rPr>
        <w:t xml:space="preserve">11. </w:t>
      </w:r>
      <w:r w:rsidRPr="00922373">
        <w:rPr>
          <w:rFonts w:ascii="Tahoma" w:eastAsia="Times New Roman" w:hAnsi="Tahoma" w:cs="Tahoma"/>
          <w:b/>
          <w:lang w:eastAsia="sl-SI"/>
        </w:rPr>
        <w:t>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773E68A6"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3041A908" w14:textId="77777777"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1FE7424"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79BA79EB" w14:textId="77777777" w:rsidR="00EF1C79" w:rsidRPr="00922373" w:rsidRDefault="00EF1C79" w:rsidP="00DA1CF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01E41B58"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26F9B2E5" w14:textId="77777777"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5450D050"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3B5464BB" w14:textId="2E48BBB1" w:rsidR="00EF1C79" w:rsidRPr="00922373" w:rsidRDefault="00FB5EFD" w:rsidP="00DA1CF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 xml:space="preserve"> preko informacijskega sistema e-JN</w:t>
      </w:r>
      <w:r w:rsidRPr="001214A7">
        <w:rPr>
          <w:rFonts w:ascii="Tahoma" w:eastAsia="Times New Roman" w:hAnsi="Tahoma" w:cs="Tahoma"/>
          <w:lang w:eastAsia="sl-SI"/>
        </w:rPr>
        <w:t>. Naročnik bo s povabilom k predložitvi nove ponudbe (pogajanja) hkrati pozval vse ponudnike, ki bodo oddali ponudbo</w:t>
      </w:r>
      <w:r w:rsidR="00EF1C79" w:rsidRPr="00922373">
        <w:rPr>
          <w:rFonts w:ascii="Tahoma" w:eastAsia="Times New Roman" w:hAnsi="Tahoma" w:cs="Tahoma"/>
          <w:lang w:eastAsia="sl-SI"/>
        </w:rPr>
        <w:t>.</w:t>
      </w:r>
    </w:p>
    <w:p w14:paraId="5CE06209" w14:textId="77777777" w:rsidR="00FB5EFD" w:rsidRPr="001214A7" w:rsidRDefault="00FB5EFD" w:rsidP="00FB5EFD">
      <w:pPr>
        <w:keepNext/>
        <w:keepLines/>
        <w:spacing w:after="0" w:line="240" w:lineRule="auto"/>
        <w:jc w:val="both"/>
        <w:rPr>
          <w:rFonts w:ascii="Tahoma" w:eastAsia="Times New Roman" w:hAnsi="Tahoma" w:cs="Tahoma"/>
          <w:lang w:eastAsia="sl-SI"/>
        </w:rPr>
      </w:pPr>
    </w:p>
    <w:p w14:paraId="271DDE1E" w14:textId="77777777" w:rsidR="00FB5EFD" w:rsidRPr="005361DD" w:rsidRDefault="00FB5EFD" w:rsidP="00FB5EFD">
      <w:pPr>
        <w:keepNext/>
        <w:keepLines/>
        <w:spacing w:after="0" w:line="240" w:lineRule="auto"/>
        <w:jc w:val="both"/>
        <w:rPr>
          <w:rFonts w:ascii="Tahoma" w:eastAsia="Times New Roman" w:hAnsi="Tahoma" w:cs="Tahoma"/>
          <w:lang w:eastAsia="sl-SI"/>
        </w:rPr>
      </w:pPr>
      <w:r w:rsidRPr="005361DD">
        <w:rPr>
          <w:rFonts w:ascii="Tahoma" w:eastAsia="Times New Roman" w:hAnsi="Tahoma" w:cs="Tahoma"/>
          <w:lang w:eastAsia="sl-SI"/>
        </w:rPr>
        <w:t>Postopek pogajanj oz. pravila, po katerih bodo pogajanja potekala, število krogov pogajanj, rok za oddajo ponudbe ter vse ostale potrebne informacije za pripravo (končne) ponudbe in izvedbo pogajanj, bo naročnik opredelil v povabilu na pogajanja.</w:t>
      </w:r>
    </w:p>
    <w:p w14:paraId="2A7D4893" w14:textId="77777777" w:rsidR="00EF1C79" w:rsidRPr="00922373" w:rsidRDefault="00EF1C79" w:rsidP="00DA1CFA">
      <w:pPr>
        <w:keepNext/>
        <w:keepLines/>
        <w:spacing w:after="0" w:line="240" w:lineRule="auto"/>
        <w:jc w:val="both"/>
        <w:rPr>
          <w:rFonts w:ascii="Tahoma" w:eastAsia="Times New Roman" w:hAnsi="Tahoma" w:cs="Tahoma"/>
          <w:b/>
          <w:lang w:eastAsia="sl-SI"/>
        </w:rPr>
      </w:pPr>
    </w:p>
    <w:p w14:paraId="23560054" w14:textId="4FE9F820" w:rsidR="00EF1C79" w:rsidRPr="00922373" w:rsidRDefault="00EF1C79" w:rsidP="00DA1CF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Variantna ponudba</w:t>
      </w:r>
    </w:p>
    <w:p w14:paraId="35575096"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71BB5B90" w14:textId="77777777"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3BB491AF"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1945AF7B" w14:textId="77777777" w:rsidR="00EF1C79" w:rsidRPr="00922373" w:rsidRDefault="00EF1C79" w:rsidP="00DA1CF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2169D169"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739366CF" w14:textId="77777777"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8DBFFD8"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2AF2E9FF" w14:textId="77777777" w:rsidR="00EF1C79" w:rsidRPr="00922373" w:rsidRDefault="00EF1C79" w:rsidP="00DA1CF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44079E19"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73490357" w14:textId="77777777"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53120DC6"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76A757CB" w14:textId="77777777"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0CDFF20C"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24168598" w14:textId="77777777" w:rsidR="00921EFC" w:rsidRPr="00922373" w:rsidRDefault="00921EFC" w:rsidP="00921EFC">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922373">
        <w:rPr>
          <w:rFonts w:ascii="Tahoma" w:eastAsia="Times New Roman" w:hAnsi="Tahoma" w:cs="Tahoma"/>
          <w:lang w:eastAsia="sl-SI"/>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166B012D"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2218CDC7" w14:textId="77777777"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2C9B0823"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5293ED12" w14:textId="77777777" w:rsidR="00EF1C79" w:rsidRPr="00922373" w:rsidRDefault="00EF1C79" w:rsidP="00DA1CFA">
      <w:pPr>
        <w:keepNext/>
        <w:keepLines/>
        <w:numPr>
          <w:ilvl w:val="1"/>
          <w:numId w:val="2"/>
        </w:numPr>
        <w:spacing w:after="0" w:line="240" w:lineRule="auto"/>
        <w:jc w:val="both"/>
        <w:rPr>
          <w:rFonts w:ascii="Tahoma" w:eastAsia="Times New Roman" w:hAnsi="Tahoma" w:cs="Tahoma"/>
          <w:b/>
          <w:lang w:eastAsia="sl-SI"/>
        </w:rPr>
      </w:pPr>
      <w:bookmarkStart w:id="16" w:name="_Toc116720524"/>
      <w:bookmarkStart w:id="17" w:name="_Toc116720588"/>
      <w:bookmarkStart w:id="18" w:name="_Toc116783499"/>
      <w:bookmarkStart w:id="19" w:name="_Toc116792933"/>
      <w:bookmarkStart w:id="20" w:name="_Toc136417505"/>
      <w:r w:rsidRPr="00922373">
        <w:rPr>
          <w:rFonts w:ascii="Tahoma" w:eastAsia="Times New Roman" w:hAnsi="Tahoma" w:cs="Tahoma"/>
          <w:b/>
          <w:lang w:eastAsia="sl-SI"/>
        </w:rPr>
        <w:t>Prav</w:t>
      </w:r>
      <w:bookmarkEnd w:id="16"/>
      <w:bookmarkEnd w:id="17"/>
      <w:bookmarkEnd w:id="18"/>
      <w:bookmarkEnd w:id="19"/>
      <w:bookmarkEnd w:id="20"/>
      <w:r w:rsidRPr="00922373">
        <w:rPr>
          <w:rFonts w:ascii="Tahoma" w:eastAsia="Times New Roman" w:hAnsi="Tahoma" w:cs="Tahoma"/>
          <w:b/>
          <w:lang w:eastAsia="sl-SI"/>
        </w:rPr>
        <w:t>no varstvo</w:t>
      </w:r>
    </w:p>
    <w:p w14:paraId="0FFABAE3"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20E046CC" w14:textId="77777777"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5708B9A7"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04C728B1" w14:textId="77777777" w:rsidR="00EF1C79" w:rsidRPr="00922373" w:rsidRDefault="00EF1C79" w:rsidP="00DA1CFA">
      <w:pPr>
        <w:keepNext/>
        <w:keepLines/>
        <w:numPr>
          <w:ilvl w:val="1"/>
          <w:numId w:val="2"/>
        </w:numPr>
        <w:spacing w:after="0" w:line="240" w:lineRule="auto"/>
        <w:jc w:val="both"/>
        <w:rPr>
          <w:rFonts w:ascii="Tahoma" w:eastAsia="Times New Roman" w:hAnsi="Tahoma" w:cs="Tahoma"/>
          <w:b/>
          <w:lang w:eastAsia="sl-SI"/>
        </w:rPr>
      </w:pPr>
      <w:bookmarkStart w:id="21" w:name="_Toc163615935"/>
      <w:r w:rsidRPr="00922373">
        <w:rPr>
          <w:rFonts w:ascii="Tahoma" w:eastAsia="Times New Roman" w:hAnsi="Tahoma" w:cs="Tahoma"/>
          <w:b/>
          <w:lang w:eastAsia="sl-SI"/>
        </w:rPr>
        <w:t>Zaupnost po</w:t>
      </w:r>
      <w:bookmarkEnd w:id="21"/>
      <w:r w:rsidRPr="00922373">
        <w:rPr>
          <w:rFonts w:ascii="Tahoma" w:eastAsia="Times New Roman" w:hAnsi="Tahoma" w:cs="Tahoma"/>
          <w:b/>
          <w:lang w:eastAsia="sl-SI"/>
        </w:rPr>
        <w:t>datkov</w:t>
      </w:r>
    </w:p>
    <w:p w14:paraId="6770CCCA"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50FD4B74" w14:textId="77777777" w:rsidR="00FB5EFD" w:rsidRPr="001214A7" w:rsidRDefault="00FB5EFD" w:rsidP="00FB5EFD">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20447E81" w14:textId="77777777" w:rsidR="00FB5EFD" w:rsidRPr="001214A7" w:rsidRDefault="00FB5EFD" w:rsidP="00FB5EFD">
      <w:pPr>
        <w:keepNext/>
        <w:keepLines/>
        <w:spacing w:after="0" w:line="240" w:lineRule="auto"/>
        <w:jc w:val="both"/>
        <w:rPr>
          <w:rFonts w:ascii="Tahoma" w:eastAsia="Times New Roman" w:hAnsi="Tahoma" w:cs="Tahoma"/>
          <w:lang w:eastAsia="sl-SI"/>
        </w:rPr>
      </w:pPr>
    </w:p>
    <w:p w14:paraId="7EB5DAC6" w14:textId="77777777" w:rsidR="00FB5EFD" w:rsidRPr="00A77C8F" w:rsidRDefault="00FB5EFD" w:rsidP="00FB5EFD">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196DBD0" w14:textId="77777777" w:rsidR="00FB5EFD" w:rsidRPr="00A77C8F" w:rsidRDefault="00FB5EFD" w:rsidP="00FB5EFD">
      <w:pPr>
        <w:keepNext/>
        <w:keepLines/>
        <w:spacing w:after="0" w:line="240" w:lineRule="auto"/>
        <w:jc w:val="both"/>
        <w:rPr>
          <w:rFonts w:ascii="Tahoma" w:eastAsia="Times New Roman" w:hAnsi="Tahoma" w:cs="Tahoma"/>
          <w:lang w:eastAsia="sl-SI"/>
        </w:rPr>
      </w:pPr>
    </w:p>
    <w:p w14:paraId="337B7409" w14:textId="77777777" w:rsidR="00FB5EFD" w:rsidRPr="00A77C8F" w:rsidRDefault="00FB5EFD" w:rsidP="00FB5EFD">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sidRPr="00A77C8F">
        <w:rPr>
          <w:rFonts w:ascii="Tahoma" w:eastAsia="Times New Roman" w:hAnsi="Tahoma" w:cs="Tahoma"/>
          <w:lang w:eastAsia="sl-SI"/>
        </w:rPr>
        <w:t xml:space="preserve">. </w:t>
      </w:r>
    </w:p>
    <w:p w14:paraId="3D6D84EE" w14:textId="77777777" w:rsidR="006456F2" w:rsidRDefault="006456F2">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E07E97B" w14:textId="3848017A" w:rsidR="00EF1C79" w:rsidRPr="00922373" w:rsidRDefault="00EF1C79" w:rsidP="00DA1CF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Jamstvo za napake</w:t>
      </w:r>
    </w:p>
    <w:p w14:paraId="5094FB62"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7E7CC76C" w14:textId="77777777" w:rsidR="00EF1C79" w:rsidRPr="00922373" w:rsidRDefault="00EF1C79" w:rsidP="00DA1CF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13FB7EDC" w14:textId="77777777" w:rsidR="00EF1C79" w:rsidRPr="00922373" w:rsidRDefault="00EF1C79" w:rsidP="00DA1CFA">
      <w:pPr>
        <w:keepNext/>
        <w:keepLines/>
        <w:spacing w:after="0" w:line="240" w:lineRule="auto"/>
        <w:jc w:val="both"/>
        <w:rPr>
          <w:rFonts w:ascii="Tahoma" w:eastAsia="Times New Roman" w:hAnsi="Tahoma" w:cs="Tahoma"/>
          <w:lang w:eastAsia="sl-SI"/>
        </w:rPr>
      </w:pPr>
    </w:p>
    <w:p w14:paraId="237C861B" w14:textId="77777777" w:rsidR="00EF1C79" w:rsidRPr="00922373" w:rsidRDefault="00EF1C79" w:rsidP="00DA1CFA">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7B316F87" w14:textId="77777777" w:rsidR="00EF1C79" w:rsidRPr="00922373" w:rsidRDefault="00EF1C79" w:rsidP="00DA1CFA">
      <w:pPr>
        <w:keepNext/>
        <w:keepLines/>
        <w:spacing w:after="0" w:line="240" w:lineRule="auto"/>
        <w:jc w:val="both"/>
        <w:rPr>
          <w:rFonts w:ascii="Tahoma" w:eastAsia="Times New Roman" w:hAnsi="Tahoma" w:cs="Tahoma"/>
          <w:b/>
          <w:lang w:eastAsia="sl-SI"/>
        </w:rPr>
      </w:pPr>
    </w:p>
    <w:p w14:paraId="32909750" w14:textId="77777777" w:rsidR="00EF1C79" w:rsidRPr="00922373" w:rsidRDefault="00EF1C79" w:rsidP="00DA1CF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7009A8E8" w14:textId="77777777" w:rsidR="00EF1C79" w:rsidRPr="00922373" w:rsidRDefault="00EF1C79" w:rsidP="00DA1CFA">
      <w:pPr>
        <w:keepNext/>
        <w:keepLines/>
        <w:spacing w:after="0" w:line="240" w:lineRule="auto"/>
        <w:jc w:val="both"/>
        <w:rPr>
          <w:rFonts w:ascii="Tahoma" w:eastAsia="Times New Roman" w:hAnsi="Tahoma" w:cs="Tahoma"/>
          <w:lang w:eastAsia="sl-SI"/>
        </w:rPr>
      </w:pPr>
    </w:p>
    <w:bookmarkEnd w:id="8"/>
    <w:bookmarkEnd w:id="9"/>
    <w:p w14:paraId="1254B500" w14:textId="77777777" w:rsidR="003015F9" w:rsidRPr="001214A7" w:rsidRDefault="003015F9" w:rsidP="003015F9">
      <w:pPr>
        <w:keepNext/>
        <w:keepLines/>
        <w:spacing w:after="0" w:line="240" w:lineRule="auto"/>
        <w:jc w:val="both"/>
        <w:rPr>
          <w:rFonts w:ascii="Tahoma" w:eastAsia="Times New Roman" w:hAnsi="Tahoma" w:cs="Tahoma"/>
          <w:lang w:eastAsia="sl-SI"/>
        </w:rPr>
      </w:pPr>
      <w:r w:rsidRPr="001214A7">
        <w:rPr>
          <w:rFonts w:ascii="Tahoma" w:eastAsia="Times New Roman" w:hAnsi="Tahoma" w:cs="Tahoma"/>
          <w:b/>
          <w:bCs/>
          <w:lang w:eastAsia="sl-SI"/>
        </w:rPr>
        <w:t>Ponudnik odda svojo ponudbo za celotno naročilo</w:t>
      </w:r>
      <w:r w:rsidRPr="001214A7">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56B08688" w14:textId="77777777" w:rsidR="003015F9" w:rsidRPr="001214A7" w:rsidRDefault="003015F9" w:rsidP="003015F9">
      <w:pPr>
        <w:keepNext/>
        <w:keepLines/>
        <w:spacing w:after="0" w:line="240" w:lineRule="auto"/>
        <w:jc w:val="both"/>
        <w:rPr>
          <w:rFonts w:ascii="Tahoma" w:eastAsia="Times New Roman" w:hAnsi="Tahoma" w:cs="Tahoma"/>
          <w:lang w:eastAsia="sl-SI"/>
        </w:rPr>
      </w:pPr>
    </w:p>
    <w:p w14:paraId="4D25FED3" w14:textId="77777777" w:rsidR="003015F9" w:rsidRPr="001214A7" w:rsidRDefault="003015F9" w:rsidP="003015F9">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45ADC250" w14:textId="77777777" w:rsidR="003015F9" w:rsidRPr="00CA186A" w:rsidRDefault="003015F9" w:rsidP="003015F9">
      <w:pPr>
        <w:keepNext/>
        <w:keepLines/>
        <w:spacing w:after="0" w:line="240" w:lineRule="auto"/>
        <w:jc w:val="both"/>
        <w:rPr>
          <w:rFonts w:ascii="Tahoma" w:eastAsia="Times New Roman" w:hAnsi="Tahoma" w:cs="Tahoma"/>
          <w:lang w:eastAsia="sl-SI"/>
        </w:rPr>
      </w:pPr>
    </w:p>
    <w:p w14:paraId="360452DA" w14:textId="77777777" w:rsidR="003015F9" w:rsidRPr="00CA186A" w:rsidRDefault="003015F9" w:rsidP="003015F9">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Skupna ponudba</w:t>
      </w:r>
    </w:p>
    <w:p w14:paraId="5EEB3C3A" w14:textId="77777777" w:rsidR="003015F9" w:rsidRPr="00CA186A" w:rsidRDefault="003015F9" w:rsidP="003015F9">
      <w:pPr>
        <w:keepNext/>
        <w:keepLines/>
        <w:spacing w:after="0" w:line="240" w:lineRule="auto"/>
        <w:jc w:val="both"/>
        <w:rPr>
          <w:rFonts w:ascii="Tahoma" w:eastAsia="Times New Roman" w:hAnsi="Tahoma" w:cs="Tahoma"/>
          <w:lang w:eastAsia="sl-SI"/>
        </w:rPr>
      </w:pPr>
    </w:p>
    <w:p w14:paraId="01725E68" w14:textId="77777777" w:rsidR="003015F9" w:rsidRPr="009F0FB2" w:rsidRDefault="003015F9" w:rsidP="003015F9">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1B9C6D63" w14:textId="77777777" w:rsidR="003015F9" w:rsidRPr="009F0FB2" w:rsidRDefault="003015F9" w:rsidP="003015F9">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5B1D2BE2" w14:textId="77777777" w:rsidR="003015F9" w:rsidRPr="009F0FB2" w:rsidRDefault="003015F9" w:rsidP="003015F9">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092955EF" w14:textId="77777777" w:rsidR="003015F9" w:rsidRPr="009F0FB2" w:rsidRDefault="003015F9" w:rsidP="003015F9">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11D25EEF" w14:textId="77777777" w:rsidR="003015F9" w:rsidRPr="009F0FB2" w:rsidRDefault="003015F9" w:rsidP="003015F9">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4E90B7A3" w14:textId="77777777" w:rsidR="003015F9" w:rsidRPr="009F0FB2" w:rsidRDefault="003015F9" w:rsidP="003015F9">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20E1C6A0" w14:textId="77777777" w:rsidR="003015F9" w:rsidRPr="009F0FB2" w:rsidRDefault="003015F9" w:rsidP="003015F9">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108DBCDF" w14:textId="77777777" w:rsidR="003015F9" w:rsidRPr="009F0FB2" w:rsidRDefault="003015F9" w:rsidP="003015F9">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28937B33" w14:textId="77777777" w:rsidR="003015F9" w:rsidRPr="009F0FB2" w:rsidRDefault="003015F9" w:rsidP="003015F9">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3CEA123E" w14:textId="77777777" w:rsidR="003015F9" w:rsidRPr="009F0FB2" w:rsidRDefault="003015F9" w:rsidP="003015F9">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7ACAAFA2" w14:textId="77777777" w:rsidR="003015F9" w:rsidRPr="009F0FB2" w:rsidRDefault="003015F9" w:rsidP="003015F9">
      <w:pPr>
        <w:keepNext/>
        <w:keepLines/>
        <w:spacing w:after="0" w:line="240" w:lineRule="auto"/>
        <w:jc w:val="both"/>
        <w:rPr>
          <w:rFonts w:ascii="Tahoma" w:hAnsi="Tahoma" w:cs="Tahoma"/>
        </w:rPr>
      </w:pPr>
    </w:p>
    <w:p w14:paraId="4CC0D542" w14:textId="77777777" w:rsidR="003015F9" w:rsidRPr="009F0FB2" w:rsidRDefault="003015F9" w:rsidP="003015F9">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w:t>
      </w:r>
      <w:r>
        <w:rPr>
          <w:rFonts w:ascii="Tahoma" w:hAnsi="Tahoma" w:cs="Tahoma"/>
        </w:rPr>
        <w:t>, v kolikor ni s pravnim aktom o izvedbi naročila med partnerji dogovorjeno drugače</w:t>
      </w:r>
      <w:r w:rsidRPr="009F0FB2">
        <w:rPr>
          <w:rFonts w:ascii="Tahoma" w:hAnsi="Tahoma" w:cs="Tahoma"/>
        </w:rPr>
        <w:t>. Vsak član skupine ponudnikov v okviru skupne ponudbe odgovarja naročniku neomejeno solidarno.</w:t>
      </w:r>
    </w:p>
    <w:p w14:paraId="1CC2251D" w14:textId="77777777" w:rsidR="003015F9" w:rsidRPr="009F0FB2" w:rsidRDefault="003015F9" w:rsidP="003015F9">
      <w:pPr>
        <w:keepNext/>
        <w:keepLines/>
        <w:spacing w:after="0" w:line="240" w:lineRule="auto"/>
        <w:jc w:val="both"/>
        <w:rPr>
          <w:rFonts w:ascii="Tahoma" w:hAnsi="Tahoma" w:cs="Tahoma"/>
          <w:b/>
        </w:rPr>
      </w:pPr>
    </w:p>
    <w:p w14:paraId="5F167EBC" w14:textId="77777777" w:rsidR="003015F9" w:rsidRPr="009F0FB2" w:rsidRDefault="003015F9" w:rsidP="003015F9">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w:t>
      </w:r>
      <w:r w:rsidRPr="00541405">
        <w:rPr>
          <w:rFonts w:ascii="Tahoma" w:hAnsi="Tahoma" w:cs="Tahoma"/>
          <w:bCs/>
        </w:rPr>
        <w:t>»SODELUJOČI, del – Izjava – Ostali sodelujoči«</w:t>
      </w:r>
      <w:r w:rsidRPr="00541405">
        <w:rPr>
          <w:rFonts w:ascii="Tahoma" w:hAnsi="Tahoma" w:cs="Tahoma"/>
        </w:rPr>
        <w:t xml:space="preserve"> </w:t>
      </w:r>
      <w:r w:rsidRPr="009F0FB2">
        <w:rPr>
          <w:rFonts w:ascii="Tahoma" w:hAnsi="Tahoma" w:cs="Tahoma"/>
        </w:rPr>
        <w:t xml:space="preserve">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 xml:space="preserve">Prilogo </w:t>
      </w:r>
      <w:r>
        <w:rPr>
          <w:rFonts w:ascii="Tahoma" w:hAnsi="Tahoma" w:cs="Tahoma"/>
          <w:b/>
          <w:kern w:val="16"/>
        </w:rPr>
        <w:t>1, Prilogo 1/1, Prilogo 3</w:t>
      </w:r>
      <w:r w:rsidRPr="009F0FB2">
        <w:rPr>
          <w:rFonts w:ascii="Tahoma" w:hAnsi="Tahoma" w:cs="Tahoma"/>
          <w:b/>
          <w:kern w:val="16"/>
        </w:rPr>
        <w:t>/1, Prilogo 3/2</w:t>
      </w:r>
      <w:r w:rsidRPr="009F0FB2">
        <w:rPr>
          <w:rFonts w:ascii="Tahoma" w:hAnsi="Tahoma" w:cs="Tahoma"/>
          <w:kern w:val="16"/>
        </w:rPr>
        <w:t>.</w:t>
      </w:r>
    </w:p>
    <w:p w14:paraId="7D08CAC9" w14:textId="77777777" w:rsidR="003015F9" w:rsidRPr="009F0FB2" w:rsidRDefault="003015F9" w:rsidP="003015F9">
      <w:pPr>
        <w:keepNext/>
        <w:keepLines/>
        <w:spacing w:after="0" w:line="240" w:lineRule="auto"/>
        <w:jc w:val="both"/>
        <w:rPr>
          <w:rFonts w:ascii="Tahoma" w:hAnsi="Tahoma" w:cs="Tahoma"/>
        </w:rPr>
      </w:pPr>
    </w:p>
    <w:p w14:paraId="55586EB7" w14:textId="77777777" w:rsidR="003015F9" w:rsidRDefault="003015F9" w:rsidP="003015F9">
      <w:pPr>
        <w:keepNext/>
        <w:keepLines/>
        <w:spacing w:after="0" w:line="240" w:lineRule="auto"/>
        <w:rPr>
          <w:rFonts w:ascii="Tahoma" w:hAnsi="Tahoma" w:cs="Tahoma"/>
          <w:b/>
        </w:rPr>
      </w:pPr>
      <w:r>
        <w:rPr>
          <w:rFonts w:ascii="Tahoma" w:hAnsi="Tahoma" w:cs="Tahoma"/>
          <w:b/>
        </w:rPr>
        <w:br w:type="page"/>
      </w:r>
    </w:p>
    <w:p w14:paraId="3C9C3953" w14:textId="77777777" w:rsidR="003015F9" w:rsidRPr="009F0FB2" w:rsidRDefault="003015F9" w:rsidP="003015F9">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Ponudba s podizvajalci</w:t>
      </w:r>
    </w:p>
    <w:p w14:paraId="504FECA2" w14:textId="77777777" w:rsidR="003015F9" w:rsidRPr="009F0FB2" w:rsidRDefault="003015F9" w:rsidP="003015F9">
      <w:pPr>
        <w:keepNext/>
        <w:keepLines/>
        <w:spacing w:after="0" w:line="240" w:lineRule="auto"/>
        <w:jc w:val="both"/>
        <w:rPr>
          <w:rFonts w:ascii="Tahoma" w:hAnsi="Tahoma" w:cs="Tahoma"/>
        </w:rPr>
      </w:pPr>
    </w:p>
    <w:p w14:paraId="2535E7A2" w14:textId="77777777" w:rsidR="003015F9" w:rsidRPr="00672D8F" w:rsidRDefault="003015F9" w:rsidP="003015F9">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p>
    <w:p w14:paraId="2003F118" w14:textId="77777777" w:rsidR="003015F9" w:rsidRPr="009F0FB2" w:rsidRDefault="003015F9" w:rsidP="003015F9">
      <w:pPr>
        <w:keepNext/>
        <w:keepLines/>
        <w:spacing w:after="0" w:line="240" w:lineRule="auto"/>
        <w:jc w:val="both"/>
        <w:rPr>
          <w:rFonts w:ascii="Tahoma" w:hAnsi="Tahoma" w:cs="Tahoma"/>
        </w:rPr>
      </w:pPr>
    </w:p>
    <w:p w14:paraId="5244E4E2" w14:textId="77777777" w:rsidR="003015F9" w:rsidRPr="009F0FB2" w:rsidRDefault="003015F9" w:rsidP="003015F9">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380D90A9" w14:textId="77777777" w:rsidR="003015F9" w:rsidRPr="009F0FB2" w:rsidRDefault="003015F9" w:rsidP="003015F9">
      <w:pPr>
        <w:keepNext/>
        <w:keepLines/>
        <w:spacing w:after="0" w:line="240" w:lineRule="auto"/>
        <w:jc w:val="both"/>
        <w:rPr>
          <w:rFonts w:ascii="Tahoma" w:hAnsi="Tahoma" w:cs="Tahoma"/>
        </w:rPr>
      </w:pPr>
    </w:p>
    <w:p w14:paraId="7B738612" w14:textId="77777777" w:rsidR="003015F9" w:rsidRPr="009F0FB2" w:rsidRDefault="003015F9" w:rsidP="003015F9">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19EB6936" w14:textId="77777777" w:rsidR="003015F9" w:rsidRPr="009F0FB2" w:rsidRDefault="003015F9" w:rsidP="003015F9">
      <w:pPr>
        <w:keepNext/>
        <w:keepLines/>
        <w:spacing w:after="0" w:line="240" w:lineRule="auto"/>
        <w:jc w:val="both"/>
        <w:rPr>
          <w:rFonts w:ascii="Tahoma" w:hAnsi="Tahoma" w:cs="Tahoma"/>
          <w:kern w:val="16"/>
        </w:rPr>
      </w:pPr>
    </w:p>
    <w:p w14:paraId="772FFC14" w14:textId="77777777" w:rsidR="003015F9" w:rsidRPr="009F0FB2" w:rsidRDefault="003015F9" w:rsidP="003015F9">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06E685B4" w14:textId="77777777" w:rsidR="003015F9" w:rsidRPr="009F0FB2" w:rsidRDefault="003015F9" w:rsidP="003015F9">
      <w:pPr>
        <w:keepNext/>
        <w:keepLines/>
        <w:spacing w:after="0" w:line="240" w:lineRule="auto"/>
        <w:jc w:val="both"/>
        <w:rPr>
          <w:rFonts w:ascii="Tahoma" w:hAnsi="Tahoma" w:cs="Tahoma"/>
          <w:kern w:val="16"/>
        </w:rPr>
      </w:pPr>
    </w:p>
    <w:p w14:paraId="54A3F65F" w14:textId="5E0FD6F0" w:rsidR="003015F9" w:rsidRPr="009F0FB2" w:rsidRDefault="003015F9" w:rsidP="003015F9">
      <w:pPr>
        <w:keepNext/>
        <w:keepLines/>
        <w:spacing w:after="0" w:line="240" w:lineRule="auto"/>
        <w:jc w:val="both"/>
        <w:rPr>
          <w:rFonts w:ascii="Tahoma" w:hAnsi="Tahoma" w:cs="Tahoma"/>
          <w:kern w:val="16"/>
        </w:rPr>
      </w:pPr>
      <w:r w:rsidRPr="009F0FB2">
        <w:rPr>
          <w:rFonts w:ascii="Tahoma" w:hAnsi="Tahoma" w:cs="Tahoma"/>
          <w:kern w:val="16"/>
        </w:rPr>
        <w:t>Naročnik od ponudnika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12F8C41" w14:textId="77777777" w:rsidR="003015F9" w:rsidRPr="009F0FB2" w:rsidRDefault="003015F9" w:rsidP="003015F9">
      <w:pPr>
        <w:keepNext/>
        <w:keepLines/>
        <w:spacing w:after="0" w:line="240" w:lineRule="auto"/>
        <w:jc w:val="both"/>
        <w:rPr>
          <w:rFonts w:ascii="Tahoma" w:hAnsi="Tahoma" w:cs="Tahoma"/>
          <w:kern w:val="16"/>
        </w:rPr>
      </w:pPr>
    </w:p>
    <w:p w14:paraId="0824691E" w14:textId="77777777" w:rsidR="003015F9" w:rsidRPr="009F0FB2" w:rsidRDefault="003015F9" w:rsidP="003015F9">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w:t>
      </w:r>
      <w:r w:rsidRPr="00C609C7">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77E14CA8" w14:textId="77777777" w:rsidR="003015F9" w:rsidRPr="009F0FB2" w:rsidRDefault="003015F9" w:rsidP="003015F9">
      <w:pPr>
        <w:keepNext/>
        <w:keepLines/>
        <w:spacing w:after="0" w:line="240" w:lineRule="auto"/>
        <w:jc w:val="both"/>
        <w:rPr>
          <w:rFonts w:ascii="Tahoma" w:hAnsi="Tahoma" w:cs="Tahoma"/>
          <w:kern w:val="16"/>
        </w:rPr>
      </w:pPr>
    </w:p>
    <w:p w14:paraId="1946C20B" w14:textId="77777777" w:rsidR="003015F9" w:rsidRPr="009F0FB2" w:rsidRDefault="003015F9" w:rsidP="003015F9">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4A8EE0F5" w14:textId="77777777" w:rsidR="003015F9" w:rsidRPr="009F0FB2" w:rsidRDefault="003015F9" w:rsidP="003015F9">
      <w:pPr>
        <w:keepNext/>
        <w:keepLines/>
        <w:spacing w:after="0" w:line="240" w:lineRule="auto"/>
        <w:jc w:val="both"/>
        <w:rPr>
          <w:rFonts w:ascii="Tahoma" w:hAnsi="Tahoma" w:cs="Tahoma"/>
        </w:rPr>
      </w:pPr>
    </w:p>
    <w:p w14:paraId="66590359" w14:textId="77777777" w:rsidR="003015F9" w:rsidRPr="009F0FB2" w:rsidRDefault="003015F9" w:rsidP="003015F9">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7FE26032" w14:textId="77777777" w:rsidR="003015F9" w:rsidRPr="009F0FB2" w:rsidRDefault="003015F9" w:rsidP="003015F9">
      <w:pPr>
        <w:keepNext/>
        <w:keepLines/>
        <w:spacing w:after="0" w:line="240" w:lineRule="auto"/>
        <w:jc w:val="both"/>
        <w:rPr>
          <w:rFonts w:ascii="Tahoma" w:hAnsi="Tahoma" w:cs="Tahoma"/>
        </w:rPr>
      </w:pPr>
    </w:p>
    <w:p w14:paraId="2A914977" w14:textId="77777777" w:rsidR="003015F9" w:rsidRPr="009F0FB2" w:rsidRDefault="003015F9" w:rsidP="003015F9">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2BC11E8" w14:textId="77777777" w:rsidR="003015F9" w:rsidRPr="009F0FB2" w:rsidRDefault="003015F9" w:rsidP="003015F9">
      <w:pPr>
        <w:keepNext/>
        <w:keepLines/>
        <w:spacing w:after="0" w:line="240" w:lineRule="auto"/>
        <w:jc w:val="both"/>
        <w:rPr>
          <w:rFonts w:ascii="Tahoma" w:hAnsi="Tahoma" w:cs="Tahoma"/>
          <w:kern w:val="16"/>
        </w:rPr>
      </w:pPr>
    </w:p>
    <w:p w14:paraId="2407A32F" w14:textId="77777777" w:rsidR="003015F9" w:rsidRPr="009F0FB2" w:rsidRDefault="003015F9" w:rsidP="003015F9">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40C1ADD" w14:textId="77777777" w:rsidR="003015F9" w:rsidRPr="009F0FB2" w:rsidRDefault="003015F9" w:rsidP="003015F9">
      <w:pPr>
        <w:keepNext/>
        <w:keepLines/>
        <w:spacing w:after="0" w:line="240" w:lineRule="auto"/>
        <w:jc w:val="both"/>
        <w:rPr>
          <w:rFonts w:ascii="Tahoma" w:hAnsi="Tahoma" w:cs="Tahoma"/>
          <w:kern w:val="16"/>
        </w:rPr>
      </w:pPr>
    </w:p>
    <w:p w14:paraId="6F6F737D" w14:textId="77777777" w:rsidR="003015F9" w:rsidRPr="009F0FB2" w:rsidRDefault="003015F9" w:rsidP="003015F9">
      <w:pPr>
        <w:keepNext/>
        <w:keepLines/>
        <w:spacing w:after="0" w:line="240" w:lineRule="auto"/>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21AE6F22" w14:textId="77777777" w:rsidR="003015F9" w:rsidRPr="009F0FB2" w:rsidRDefault="003015F9" w:rsidP="003015F9">
      <w:pPr>
        <w:keepNext/>
        <w:keepLines/>
        <w:spacing w:after="0" w:line="240" w:lineRule="auto"/>
        <w:ind w:right="-2"/>
        <w:jc w:val="both"/>
        <w:rPr>
          <w:rFonts w:ascii="Tahoma" w:hAnsi="Tahoma" w:cs="Tahoma"/>
          <w:lang w:eastAsia="x-none"/>
        </w:rPr>
      </w:pPr>
    </w:p>
    <w:p w14:paraId="3BEA3468" w14:textId="77777777" w:rsidR="003015F9" w:rsidRPr="009F0FB2" w:rsidRDefault="003015F9" w:rsidP="003015F9">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22E95772" w14:textId="77777777" w:rsidR="003015F9" w:rsidRPr="009F0FB2" w:rsidRDefault="003015F9" w:rsidP="003015F9">
      <w:pPr>
        <w:keepNext/>
        <w:keepLines/>
        <w:spacing w:after="0" w:line="240" w:lineRule="auto"/>
        <w:ind w:right="-2"/>
        <w:jc w:val="both"/>
        <w:rPr>
          <w:rFonts w:ascii="Tahoma" w:hAnsi="Tahoma" w:cs="Tahoma"/>
          <w:lang w:val="x-none" w:eastAsia="x-none"/>
        </w:rPr>
      </w:pPr>
    </w:p>
    <w:p w14:paraId="6CCC65D6" w14:textId="77777777" w:rsidR="003015F9" w:rsidRPr="009F0FB2" w:rsidRDefault="003015F9" w:rsidP="003015F9">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786BB022" w14:textId="77777777" w:rsidR="003015F9" w:rsidRPr="009F0FB2" w:rsidRDefault="003015F9" w:rsidP="003015F9">
      <w:pPr>
        <w:keepNext/>
        <w:keepLines/>
        <w:spacing w:after="0" w:line="240" w:lineRule="auto"/>
        <w:ind w:left="284"/>
        <w:jc w:val="both"/>
        <w:rPr>
          <w:rFonts w:ascii="Tahoma" w:hAnsi="Tahoma" w:cs="Tahoma"/>
        </w:rPr>
      </w:pPr>
    </w:p>
    <w:p w14:paraId="5651100C" w14:textId="77777777" w:rsidR="003015F9" w:rsidRPr="009F0FB2" w:rsidRDefault="003015F9" w:rsidP="003015F9">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7EE17466" w14:textId="77777777" w:rsidR="003015F9" w:rsidRPr="009F0FB2" w:rsidRDefault="003015F9" w:rsidP="003015F9">
      <w:pPr>
        <w:keepNext/>
        <w:keepLines/>
        <w:spacing w:after="0" w:line="240" w:lineRule="auto"/>
        <w:jc w:val="both"/>
        <w:rPr>
          <w:rFonts w:ascii="Tahoma" w:hAnsi="Tahoma" w:cs="Tahoma"/>
        </w:rPr>
      </w:pPr>
    </w:p>
    <w:p w14:paraId="2A3B574E" w14:textId="77777777" w:rsidR="003015F9" w:rsidRPr="00595677" w:rsidRDefault="003015F9" w:rsidP="003015F9">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419114B1" w14:textId="77777777" w:rsidR="003015F9" w:rsidRPr="00595677" w:rsidRDefault="003015F9" w:rsidP="003015F9">
      <w:pPr>
        <w:keepNext/>
        <w:keepLines/>
        <w:spacing w:after="0" w:line="240" w:lineRule="auto"/>
        <w:jc w:val="both"/>
        <w:rPr>
          <w:rFonts w:ascii="Tahoma" w:eastAsia="Times New Roman" w:hAnsi="Tahoma" w:cs="Tahoma"/>
          <w:lang w:eastAsia="sl-SI"/>
        </w:rPr>
      </w:pPr>
    </w:p>
    <w:p w14:paraId="75D39D78" w14:textId="77777777" w:rsidR="003015F9" w:rsidRDefault="003015F9" w:rsidP="003015F9">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67FF0C8C" w14:textId="77777777" w:rsidR="00DA1CFA" w:rsidRPr="00E31024" w:rsidRDefault="00DA1CFA" w:rsidP="00DA1CFA">
      <w:pPr>
        <w:keepNext/>
        <w:keepLines/>
        <w:spacing w:after="0" w:line="240" w:lineRule="auto"/>
        <w:jc w:val="both"/>
        <w:rPr>
          <w:rFonts w:ascii="Tahoma" w:eastAsia="Times New Roman" w:hAnsi="Tahoma" w:cs="Tahoma"/>
          <w:lang w:eastAsia="sl-SI"/>
        </w:rPr>
      </w:pPr>
    </w:p>
    <w:p w14:paraId="3E913EDC" w14:textId="77777777" w:rsidR="00DA1CFA" w:rsidRPr="00A32E65" w:rsidRDefault="00DA1CFA" w:rsidP="00DA1CFA">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65255C41" w14:textId="77777777" w:rsidR="00DA1CFA" w:rsidRPr="00712BC8" w:rsidRDefault="00DA1CFA" w:rsidP="00DA1CFA">
      <w:pPr>
        <w:keepNext/>
        <w:keepLines/>
        <w:spacing w:after="0" w:line="240" w:lineRule="auto"/>
        <w:ind w:left="720"/>
        <w:jc w:val="both"/>
        <w:rPr>
          <w:rFonts w:ascii="Tahoma" w:eastAsia="Times New Roman" w:hAnsi="Tahoma" w:cs="Tahoma"/>
          <w:lang w:eastAsia="sl-SI"/>
        </w:rPr>
      </w:pPr>
    </w:p>
    <w:p w14:paraId="286D06CF" w14:textId="77777777" w:rsidR="00921EFC" w:rsidRPr="00917D01" w:rsidRDefault="00921EFC" w:rsidP="00921EFC">
      <w:pPr>
        <w:keepNext/>
        <w:keepLines/>
        <w:widowControl w:val="0"/>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79AAFF66" w14:textId="77777777" w:rsidR="00921EFC" w:rsidRDefault="00921EFC" w:rsidP="00921EFC">
      <w:pPr>
        <w:keepNext/>
        <w:keepLines/>
        <w:widowControl w:val="0"/>
        <w:spacing w:after="0" w:line="240" w:lineRule="auto"/>
        <w:jc w:val="both"/>
        <w:rPr>
          <w:rFonts w:ascii="Tahoma" w:hAnsi="Tahoma" w:cs="Tahoma"/>
        </w:rPr>
      </w:pPr>
    </w:p>
    <w:p w14:paraId="3014E1D8" w14:textId="77777777" w:rsidR="00921EFC" w:rsidRPr="00917D01" w:rsidRDefault="00921EFC" w:rsidP="00921EFC">
      <w:pPr>
        <w:keepNext/>
        <w:keepLines/>
        <w:widowControl w:val="0"/>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2C28E3A0" w14:textId="77777777" w:rsidR="00921EFC" w:rsidRDefault="00921EFC" w:rsidP="00921EFC">
      <w:pPr>
        <w:keepNext/>
        <w:keepLines/>
        <w:widowControl w:val="0"/>
        <w:spacing w:after="0" w:line="240" w:lineRule="auto"/>
        <w:jc w:val="both"/>
        <w:rPr>
          <w:rFonts w:ascii="Tahoma" w:hAnsi="Tahoma" w:cs="Tahoma"/>
        </w:rPr>
      </w:pPr>
    </w:p>
    <w:p w14:paraId="37B147E5" w14:textId="77777777" w:rsidR="00921EFC" w:rsidRPr="00BA3F91" w:rsidRDefault="00921EFC" w:rsidP="00921EFC">
      <w:pPr>
        <w:keepNext/>
        <w:keepLines/>
        <w:widowControl w:val="0"/>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1B768E">
        <w:rPr>
          <w:rFonts w:ascii="Tahoma" w:hAnsi="Tahoma" w:cs="Tahoma"/>
          <w:lang w:eastAsia="sl-SI"/>
        </w:rPr>
        <w:t>Ponudnik mora v celotnem predračunu popisa storitev (Priloga 2) izpolniti vse navedene postavke, ponudbena cena pa mora biti navedena v dveh decimalkah, oz. centih, sicer bo ponudba izločena iz nadaljnjega postopka oddaje predmetnega javnega naročila.</w:t>
      </w:r>
    </w:p>
    <w:p w14:paraId="271FDCB5" w14:textId="77777777" w:rsidR="00921EFC" w:rsidRDefault="00921EFC" w:rsidP="00921EFC">
      <w:pPr>
        <w:keepNext/>
        <w:keepLines/>
        <w:widowControl w:val="0"/>
        <w:spacing w:after="0" w:line="240" w:lineRule="auto"/>
        <w:jc w:val="both"/>
        <w:rPr>
          <w:rFonts w:ascii="Tahoma" w:hAnsi="Tahoma" w:cs="Tahoma"/>
          <w:b/>
          <w:lang w:eastAsia="sl-SI"/>
        </w:rPr>
      </w:pPr>
    </w:p>
    <w:p w14:paraId="1952E9DC" w14:textId="0F6429D8" w:rsidR="00034D21" w:rsidRPr="002E628A" w:rsidRDefault="00034D21" w:rsidP="00034D21">
      <w:pPr>
        <w:keepNext/>
        <w:keepLines/>
        <w:spacing w:after="0" w:line="240" w:lineRule="auto"/>
        <w:jc w:val="both"/>
        <w:rPr>
          <w:rFonts w:ascii="Tahoma" w:eastAsia="Times New Roman" w:hAnsi="Tahoma" w:cs="Tahoma"/>
          <w:lang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popisa </w:t>
      </w:r>
      <w:r>
        <w:rPr>
          <w:rFonts w:ascii="Tahoma" w:hAnsi="Tahoma" w:cs="Tahoma"/>
        </w:rPr>
        <w:t>del</w:t>
      </w:r>
      <w:r w:rsidRPr="000D556A">
        <w:rPr>
          <w:rFonts w:ascii="Tahoma" w:hAnsi="Tahoma" w:cs="Tahoma"/>
          <w:lang w:val="x-none"/>
        </w:rPr>
        <w:t>,</w:t>
      </w:r>
      <w:r>
        <w:rPr>
          <w:rFonts w:ascii="Tahoma" w:hAnsi="Tahoma" w:cs="Tahoma"/>
        </w:rPr>
        <w:t xml:space="preserve"> je fiksna ves čas trajanja okvirnega sporazuma</w:t>
      </w:r>
      <w:r w:rsidRPr="002E628A">
        <w:rPr>
          <w:rFonts w:ascii="Tahoma" w:eastAsia="Times New Roman" w:hAnsi="Tahoma" w:cs="Tahoma"/>
          <w:lang w:eastAsia="sl-SI"/>
        </w:rPr>
        <w:t>.</w:t>
      </w:r>
    </w:p>
    <w:p w14:paraId="622459EE" w14:textId="77777777" w:rsidR="00DA1CFA" w:rsidRDefault="00DA1CFA" w:rsidP="00DA1CFA">
      <w:pPr>
        <w:keepNext/>
        <w:keepLines/>
        <w:spacing w:after="0" w:line="240" w:lineRule="auto"/>
        <w:jc w:val="both"/>
        <w:rPr>
          <w:rFonts w:ascii="Tahoma" w:eastAsia="Times New Roman" w:hAnsi="Tahoma" w:cs="Tahoma"/>
          <w:lang w:eastAsia="sl-SI"/>
        </w:rPr>
      </w:pPr>
    </w:p>
    <w:p w14:paraId="279AE36B" w14:textId="77777777" w:rsidR="00DA1CFA" w:rsidRPr="00AA0A83" w:rsidRDefault="00DA1CFA" w:rsidP="00DA1CFA">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w:t>
      </w:r>
      <w:r w:rsidRPr="004708A0">
        <w:rPr>
          <w:rFonts w:ascii="Tahoma" w:eastAsia="Times New Roman" w:hAnsi="Tahoma" w:cs="Tahoma"/>
          <w:lang w:eastAsia="sl-SI"/>
        </w:rPr>
        <w:t>vključno s stroški dela, stroški prevoza, stroški pripravljalnih del, organizacije delovišča, stroški za varnost pri delu, stroški zavarovanja delovnih pripomočkov in delovne sile, stroški izdelave ponudbene dokumentacije ter tudi stroški za vsa ostala dela in naloge, ki so v okvirnem sporazumu opredeljena kot obveznosti izvajalca</w:t>
      </w:r>
      <w:r w:rsidRPr="00AA0A83">
        <w:rPr>
          <w:rFonts w:ascii="Tahoma" w:eastAsia="Times New Roman" w:hAnsi="Tahoma" w:cs="Tahoma"/>
          <w:lang w:eastAsia="sl-SI"/>
        </w:rPr>
        <w:t>.</w:t>
      </w:r>
    </w:p>
    <w:p w14:paraId="7C133F2F" w14:textId="77777777" w:rsidR="00DA1CFA" w:rsidRPr="00BA3F91" w:rsidRDefault="00DA1CFA" w:rsidP="00DA1CFA">
      <w:pPr>
        <w:keepNext/>
        <w:keepLines/>
        <w:spacing w:after="0" w:line="240" w:lineRule="auto"/>
        <w:jc w:val="both"/>
        <w:rPr>
          <w:rFonts w:ascii="Tahoma" w:hAnsi="Tahoma" w:cs="Tahoma"/>
          <w:lang w:eastAsia="sl-SI"/>
        </w:rPr>
      </w:pPr>
    </w:p>
    <w:p w14:paraId="096BDA93" w14:textId="77777777" w:rsidR="00DA1CFA" w:rsidRPr="00C97A1F" w:rsidRDefault="00DA1CFA" w:rsidP="00DA1CFA">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del</w:t>
      </w:r>
      <w:r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766B3950" w14:textId="77777777" w:rsidR="003C2DC3" w:rsidRDefault="003C2DC3" w:rsidP="00DA1CFA">
      <w:pPr>
        <w:keepNext/>
        <w:keepLines/>
        <w:spacing w:after="0" w:line="240" w:lineRule="auto"/>
        <w:jc w:val="both"/>
        <w:rPr>
          <w:rFonts w:ascii="Tahoma" w:eastAsia="Times New Roman" w:hAnsi="Tahoma" w:cs="Tahoma"/>
          <w:lang w:eastAsia="sl-SI"/>
        </w:rPr>
      </w:pPr>
    </w:p>
    <w:p w14:paraId="0A82B4D1" w14:textId="77777777" w:rsidR="00F8031F" w:rsidRPr="00A32E65" w:rsidRDefault="00F8031F" w:rsidP="00DA1CFA">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535F680D" w14:textId="77777777" w:rsidR="00F8031F" w:rsidRPr="00341CA3" w:rsidRDefault="00F8031F" w:rsidP="00DA1CFA">
      <w:pPr>
        <w:keepNext/>
        <w:keepLines/>
        <w:spacing w:after="0" w:line="240" w:lineRule="auto"/>
        <w:jc w:val="both"/>
        <w:rPr>
          <w:rFonts w:ascii="Tahoma" w:eastAsia="Times New Roman" w:hAnsi="Tahoma" w:cs="Tahoma"/>
          <w:lang w:eastAsia="sl-SI"/>
        </w:rPr>
      </w:pPr>
    </w:p>
    <w:p w14:paraId="0E27A86C" w14:textId="07C54F10" w:rsidR="00824256" w:rsidRPr="00D81C2E" w:rsidRDefault="00921EFC" w:rsidP="00DA1CFA">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w:t>
      </w:r>
      <w:r w:rsidR="00824256" w:rsidRPr="00FD7165">
        <w:rPr>
          <w:rFonts w:ascii="Tahoma" w:eastAsia="Times New Roman" w:hAnsi="Tahoma" w:cs="Tahoma"/>
          <w:lang w:eastAsia="sl-SI"/>
        </w:rPr>
        <w:t>oziroma do predložitve ustreznega</w:t>
      </w:r>
      <w:r w:rsidR="00824256">
        <w:rPr>
          <w:rFonts w:ascii="Tahoma" w:eastAsia="Times New Roman" w:hAnsi="Tahoma" w:cs="Tahoma"/>
          <w:lang w:eastAsia="sl-SI"/>
        </w:rPr>
        <w:t xml:space="preserve"> finančnega </w:t>
      </w:r>
      <w:r w:rsidR="003015F9">
        <w:rPr>
          <w:rFonts w:ascii="Tahoma" w:eastAsia="Times New Roman" w:hAnsi="Tahoma" w:cs="Tahoma"/>
          <w:lang w:eastAsia="sl-SI"/>
        </w:rPr>
        <w:t>zavarovanja dobre</w:t>
      </w:r>
      <w:r w:rsidR="00824256">
        <w:rPr>
          <w:rFonts w:ascii="Tahoma" w:eastAsia="Times New Roman" w:hAnsi="Tahoma" w:cs="Tahoma"/>
          <w:lang w:eastAsia="sl-SI"/>
        </w:rPr>
        <w:t xml:space="preserve"> izvedbe obveznosti po okvirnem sporazumu</w:t>
      </w:r>
      <w:r w:rsidR="00824256" w:rsidRPr="0097275D">
        <w:rPr>
          <w:rFonts w:ascii="Tahoma" w:eastAsia="Times New Roman" w:hAnsi="Tahoma" w:cs="Tahoma"/>
          <w:lang w:eastAsia="sl-SI"/>
        </w:rPr>
        <w:t>.</w:t>
      </w:r>
    </w:p>
    <w:p w14:paraId="2274E7B7" w14:textId="77777777" w:rsidR="00824256" w:rsidRPr="00712BC8" w:rsidRDefault="00824256" w:rsidP="00DA1CFA">
      <w:pPr>
        <w:keepNext/>
        <w:keepLines/>
        <w:spacing w:after="0" w:line="240" w:lineRule="auto"/>
        <w:jc w:val="both"/>
        <w:rPr>
          <w:rFonts w:ascii="Tahoma" w:eastAsia="Times New Roman" w:hAnsi="Tahoma" w:cs="Tahoma"/>
          <w:lang w:eastAsia="sl-SI"/>
        </w:rPr>
      </w:pPr>
    </w:p>
    <w:p w14:paraId="79EA1EF5" w14:textId="77777777" w:rsidR="00824256" w:rsidRPr="00B65574" w:rsidRDefault="00824256" w:rsidP="00DA1CFA">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25B2A826" w14:textId="77777777" w:rsidR="00824256" w:rsidRDefault="00824256" w:rsidP="00DA1CFA">
      <w:pPr>
        <w:keepNext/>
        <w:keepLines/>
        <w:tabs>
          <w:tab w:val="left" w:pos="1418"/>
          <w:tab w:val="left" w:pos="1702"/>
        </w:tabs>
        <w:spacing w:after="0" w:line="240" w:lineRule="auto"/>
        <w:jc w:val="both"/>
        <w:rPr>
          <w:rFonts w:ascii="Tahoma" w:hAnsi="Tahoma" w:cs="Tahoma"/>
        </w:rPr>
      </w:pPr>
    </w:p>
    <w:p w14:paraId="51E9791E" w14:textId="77777777" w:rsidR="00824256" w:rsidRPr="003C2DC3" w:rsidRDefault="00824256" w:rsidP="00DA1CFA">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04D86066" w14:textId="77777777" w:rsidR="00611A85" w:rsidRPr="00611A85" w:rsidRDefault="00611A85" w:rsidP="00DA1CFA">
      <w:pPr>
        <w:keepNext/>
        <w:keepLines/>
        <w:spacing w:after="0" w:line="240" w:lineRule="auto"/>
        <w:jc w:val="both"/>
        <w:rPr>
          <w:rFonts w:ascii="Tahoma" w:hAnsi="Tahoma" w:cs="Tahoma"/>
        </w:rPr>
      </w:pPr>
    </w:p>
    <w:p w14:paraId="7BF6DD20" w14:textId="7EEC2F51" w:rsidR="00611A85" w:rsidRPr="00A9049E" w:rsidRDefault="00611A85" w:rsidP="00DA1CFA">
      <w:pPr>
        <w:keepNext/>
        <w:keepLines/>
        <w:numPr>
          <w:ilvl w:val="1"/>
          <w:numId w:val="2"/>
        </w:numPr>
        <w:spacing w:after="0" w:line="240" w:lineRule="auto"/>
        <w:jc w:val="both"/>
        <w:rPr>
          <w:rFonts w:ascii="Tahoma" w:eastAsia="Times New Roman" w:hAnsi="Tahoma" w:cs="Tahoma"/>
          <w:b/>
          <w:lang w:eastAsia="sl-SI"/>
        </w:rPr>
      </w:pPr>
      <w:r w:rsidRPr="00A9049E">
        <w:rPr>
          <w:rFonts w:ascii="Tahoma" w:eastAsia="Times New Roman" w:hAnsi="Tahoma" w:cs="Tahoma"/>
          <w:b/>
          <w:lang w:eastAsia="sl-SI"/>
        </w:rPr>
        <w:t>Posebne zahteve</w:t>
      </w:r>
    </w:p>
    <w:p w14:paraId="488E1E0B" w14:textId="77777777" w:rsidR="00611A85" w:rsidRPr="00611A85" w:rsidRDefault="00611A85" w:rsidP="00DA1CFA">
      <w:pPr>
        <w:keepNext/>
        <w:keepLines/>
        <w:spacing w:after="0" w:line="240" w:lineRule="auto"/>
        <w:ind w:left="720"/>
        <w:jc w:val="both"/>
        <w:rPr>
          <w:rFonts w:ascii="Tahoma" w:hAnsi="Tahoma" w:cs="Tahoma"/>
          <w:b/>
        </w:rPr>
      </w:pPr>
    </w:p>
    <w:p w14:paraId="25610C3C" w14:textId="77777777" w:rsidR="00DA1CFA" w:rsidRPr="00DA1CFA" w:rsidRDefault="00DA1CFA" w:rsidP="00DA1CFA">
      <w:pPr>
        <w:keepNext/>
        <w:keepLines/>
        <w:spacing w:after="0" w:line="240" w:lineRule="auto"/>
        <w:jc w:val="both"/>
        <w:rPr>
          <w:rFonts w:ascii="Tahoma" w:hAnsi="Tahoma" w:cs="Tahoma"/>
        </w:rPr>
      </w:pPr>
      <w:r w:rsidRPr="00DA1CFA">
        <w:rPr>
          <w:rFonts w:ascii="Tahoma" w:hAnsi="Tahoma" w:cs="Tahoma"/>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5CCA0B9E" w14:textId="77777777" w:rsidR="00611A85" w:rsidRPr="00611A85" w:rsidRDefault="00611A85" w:rsidP="00DA1CFA">
      <w:pPr>
        <w:keepNext/>
        <w:keepLines/>
        <w:spacing w:after="0" w:line="240" w:lineRule="auto"/>
        <w:jc w:val="both"/>
        <w:rPr>
          <w:rFonts w:ascii="Tahoma" w:hAnsi="Tahoma" w:cs="Tahoma"/>
        </w:rPr>
      </w:pPr>
    </w:p>
    <w:p w14:paraId="4E2CA076" w14:textId="1C4ABB4B" w:rsidR="00611A85" w:rsidRPr="00611A85" w:rsidRDefault="00611A85" w:rsidP="00DA1CFA">
      <w:pPr>
        <w:keepNext/>
        <w:keepLines/>
        <w:numPr>
          <w:ilvl w:val="1"/>
          <w:numId w:val="2"/>
        </w:numPr>
        <w:spacing w:after="0" w:line="240" w:lineRule="auto"/>
        <w:jc w:val="both"/>
        <w:rPr>
          <w:rFonts w:ascii="Tahoma" w:hAnsi="Tahoma" w:cs="Tahoma"/>
          <w:b/>
        </w:rPr>
      </w:pPr>
      <w:r w:rsidRPr="00611A85">
        <w:rPr>
          <w:rFonts w:ascii="Tahoma" w:hAnsi="Tahoma" w:cs="Tahoma"/>
          <w:b/>
        </w:rPr>
        <w:t xml:space="preserve">Tehnična specifikacija naročnika </w:t>
      </w:r>
    </w:p>
    <w:p w14:paraId="2114B692" w14:textId="77777777" w:rsidR="00611A85" w:rsidRPr="00611A85" w:rsidRDefault="00611A85" w:rsidP="00DA1CFA">
      <w:pPr>
        <w:pStyle w:val="Odstavekseznama"/>
        <w:keepNext/>
        <w:keepLines/>
        <w:ind w:left="0"/>
        <w:jc w:val="both"/>
        <w:rPr>
          <w:rFonts w:ascii="Tahoma" w:hAnsi="Tahoma" w:cs="Tahoma"/>
          <w:b/>
          <w:sz w:val="22"/>
          <w:szCs w:val="22"/>
        </w:rPr>
      </w:pPr>
    </w:p>
    <w:p w14:paraId="32ACC180" w14:textId="77777777" w:rsidR="00611A85" w:rsidRPr="00611A85" w:rsidRDefault="00611A85" w:rsidP="00DA1CFA">
      <w:pPr>
        <w:pStyle w:val="Odstavekseznama"/>
        <w:keepNext/>
        <w:keepLines/>
        <w:ind w:left="0"/>
        <w:jc w:val="both"/>
        <w:rPr>
          <w:rFonts w:ascii="Tahoma" w:hAnsi="Tahoma" w:cs="Tahoma"/>
          <w:b/>
          <w:sz w:val="22"/>
          <w:szCs w:val="22"/>
        </w:rPr>
      </w:pPr>
      <w:r w:rsidRPr="00611A85">
        <w:rPr>
          <w:rFonts w:ascii="Tahoma" w:hAnsi="Tahoma" w:cs="Tahoma"/>
          <w:b/>
          <w:sz w:val="22"/>
          <w:szCs w:val="22"/>
        </w:rPr>
        <w:t>Opis gradbenih del, ki so predmet javnega naročila</w:t>
      </w:r>
    </w:p>
    <w:p w14:paraId="288829C3" w14:textId="77777777" w:rsidR="00611A85" w:rsidRPr="00611A85" w:rsidRDefault="00611A85" w:rsidP="00DA1CFA">
      <w:pPr>
        <w:pStyle w:val="Odstavekseznama"/>
        <w:keepNext/>
        <w:keepLines/>
        <w:ind w:left="0"/>
        <w:contextualSpacing/>
        <w:jc w:val="both"/>
        <w:rPr>
          <w:rFonts w:ascii="Tahoma" w:hAnsi="Tahoma" w:cs="Tahoma"/>
          <w:sz w:val="22"/>
          <w:szCs w:val="22"/>
        </w:rPr>
      </w:pPr>
      <w:r w:rsidRPr="00611A85">
        <w:rPr>
          <w:rFonts w:ascii="Tahoma" w:hAnsi="Tahoma" w:cs="Tahoma"/>
          <w:sz w:val="22"/>
          <w:szCs w:val="22"/>
        </w:rPr>
        <w:t>Dela vsebujejo sanacije betonskih elementov in površin, ki so izpostavljene erozijam in abrazijam zaradi premoga, tako erozijam zaradi brušenja trdnih delcev kot aktivnih vsebnosti v premogu (zalogovniki premoga, obodni zidovi deponij premoga, zalogovniki lesnih sekancev).</w:t>
      </w:r>
    </w:p>
    <w:p w14:paraId="6D91D3B8" w14:textId="77777777" w:rsidR="00874AD8" w:rsidRDefault="00874AD8" w:rsidP="00DA1CFA">
      <w:pPr>
        <w:pStyle w:val="Odstavekseznama"/>
        <w:keepNext/>
        <w:keepLines/>
        <w:ind w:left="0"/>
        <w:contextualSpacing/>
        <w:jc w:val="both"/>
        <w:rPr>
          <w:rFonts w:ascii="Tahoma" w:hAnsi="Tahoma" w:cs="Tahoma"/>
          <w:sz w:val="22"/>
          <w:szCs w:val="22"/>
        </w:rPr>
      </w:pPr>
    </w:p>
    <w:p w14:paraId="0AB6E4A7" w14:textId="3A125D4B" w:rsidR="00611A85" w:rsidRPr="00611A85" w:rsidRDefault="00611A85" w:rsidP="00DA1CFA">
      <w:pPr>
        <w:pStyle w:val="Odstavekseznama"/>
        <w:keepNext/>
        <w:keepLines/>
        <w:ind w:left="0"/>
        <w:contextualSpacing/>
        <w:jc w:val="both"/>
        <w:rPr>
          <w:rFonts w:ascii="Tahoma" w:hAnsi="Tahoma" w:cs="Tahoma"/>
          <w:sz w:val="22"/>
          <w:szCs w:val="22"/>
        </w:rPr>
      </w:pPr>
      <w:r w:rsidRPr="00611A85">
        <w:rPr>
          <w:rFonts w:ascii="Tahoma" w:hAnsi="Tahoma" w:cs="Tahoma"/>
          <w:sz w:val="22"/>
          <w:szCs w:val="22"/>
        </w:rPr>
        <w:t xml:space="preserve">Ob tem razpisana dela vsebujejo sanacije elementov in betonskih površin, ki so poškodovani zaradi kemičnih vplivov – razjedanjem zaradi agresivnih sestavin odpadnih olj, industrijskih maščob, kislin in lugov (lovilne sklede olj, lovilci olj, lovilci maščob, pretakalne ploščadi kislin, olj in lugov, vzpostavljanje vodotesnosti oz. </w:t>
      </w:r>
      <w:proofErr w:type="spellStart"/>
      <w:r w:rsidRPr="00611A85">
        <w:rPr>
          <w:rFonts w:ascii="Tahoma" w:hAnsi="Tahoma" w:cs="Tahoma"/>
          <w:sz w:val="22"/>
          <w:szCs w:val="22"/>
        </w:rPr>
        <w:t>vododržnosti</w:t>
      </w:r>
      <w:proofErr w:type="spellEnd"/>
      <w:r w:rsidRPr="00611A85">
        <w:rPr>
          <w:rFonts w:ascii="Tahoma" w:hAnsi="Tahoma" w:cs="Tahoma"/>
          <w:sz w:val="22"/>
          <w:szCs w:val="22"/>
        </w:rPr>
        <w:t xml:space="preserve"> vseh lovilcev nevarnih snovi, ki ne smejo izteči v meteorno kanalizacijo oz. v podtalnico, sanacije sistemov cevovodov za odvod olj).</w:t>
      </w:r>
    </w:p>
    <w:p w14:paraId="256E80BC" w14:textId="77777777" w:rsidR="00E15BE6" w:rsidRDefault="00E15BE6" w:rsidP="00DA1CFA">
      <w:pPr>
        <w:pStyle w:val="Odstavekseznama"/>
        <w:keepNext/>
        <w:keepLines/>
        <w:ind w:left="0"/>
        <w:contextualSpacing/>
        <w:jc w:val="both"/>
        <w:rPr>
          <w:rFonts w:ascii="Tahoma" w:hAnsi="Tahoma" w:cs="Tahoma"/>
          <w:sz w:val="22"/>
          <w:szCs w:val="22"/>
        </w:rPr>
      </w:pPr>
    </w:p>
    <w:p w14:paraId="1B4D6A44" w14:textId="77777777" w:rsidR="00611A85" w:rsidRPr="00611A85" w:rsidRDefault="00611A85" w:rsidP="00DA1CFA">
      <w:pPr>
        <w:pStyle w:val="Odstavekseznama"/>
        <w:keepNext/>
        <w:keepLines/>
        <w:ind w:left="0"/>
        <w:contextualSpacing/>
        <w:jc w:val="both"/>
        <w:rPr>
          <w:rFonts w:ascii="Tahoma" w:hAnsi="Tahoma" w:cs="Tahoma"/>
          <w:sz w:val="22"/>
          <w:szCs w:val="22"/>
        </w:rPr>
      </w:pPr>
      <w:r w:rsidRPr="00611A85">
        <w:rPr>
          <w:rFonts w:ascii="Tahoma" w:hAnsi="Tahoma" w:cs="Tahoma"/>
          <w:sz w:val="22"/>
          <w:szCs w:val="22"/>
        </w:rPr>
        <w:t xml:space="preserve">Razpisan obseg del vsebuje še gradbene sanacije nosilnih betonskih elementov, s katerimi zagotovimo statično stabilnost konstrukcijskih, nosilnih elementov, kot so nosilne stene, plošče, konzole, venci in podobno, pri katerih pa je zaradi mehanskih (tresljaji) ter vremenskih (zamakanja, temperaturne razlike, led) ali pa izvedbe prebojev za inštalacijske ali druge odprtine prišlo do oslabitve nosilnosti tako zaradi zmanjšanja prerezov betonov kot predvsem nosilne armature v betonskih konstrukcijah. Običajno je poškodovana in odpadla zaščitna plast armature, kar povzroči </w:t>
      </w:r>
      <w:proofErr w:type="spellStart"/>
      <w:r w:rsidRPr="00611A85">
        <w:rPr>
          <w:rFonts w:ascii="Tahoma" w:hAnsi="Tahoma" w:cs="Tahoma"/>
          <w:sz w:val="22"/>
          <w:szCs w:val="22"/>
        </w:rPr>
        <w:t>korodiranje</w:t>
      </w:r>
      <w:proofErr w:type="spellEnd"/>
      <w:r w:rsidRPr="00611A85">
        <w:rPr>
          <w:rFonts w:ascii="Tahoma" w:hAnsi="Tahoma" w:cs="Tahoma"/>
          <w:sz w:val="22"/>
          <w:szCs w:val="22"/>
        </w:rPr>
        <w:t xml:space="preserve"> nosilne armature in s tem zmanjševanje nosilnosti vgrajene armature. Primeri takih sanacij so sanacije toplovodnih kinet, sanacije vencev fasad oz. zaključkov nosilnih plošč na proizvodnih ali skladiščnih objektih, sanacije oz. zagotovitve nosilnosti prebojev </w:t>
      </w:r>
      <w:proofErr w:type="spellStart"/>
      <w:r w:rsidRPr="00611A85">
        <w:rPr>
          <w:rFonts w:ascii="Tahoma" w:hAnsi="Tahoma" w:cs="Tahoma"/>
          <w:sz w:val="22"/>
          <w:szCs w:val="22"/>
        </w:rPr>
        <w:t>svetlobnikov</w:t>
      </w:r>
      <w:proofErr w:type="spellEnd"/>
      <w:r w:rsidRPr="00611A85">
        <w:rPr>
          <w:rFonts w:ascii="Tahoma" w:hAnsi="Tahoma" w:cs="Tahoma"/>
          <w:sz w:val="22"/>
          <w:szCs w:val="22"/>
        </w:rPr>
        <w:t xml:space="preserve"> na strehah proizvodnih in skladiščnih objektov, sanacije in statične ojačitve prebojev sten v proizvodnih objektih, sanacije in statične ojačitve prebojev plošč v proizvodnih objektih.</w:t>
      </w:r>
    </w:p>
    <w:p w14:paraId="03F26E80" w14:textId="77777777" w:rsidR="00611A85" w:rsidRPr="00611A85" w:rsidRDefault="00611A85" w:rsidP="00DA1CFA">
      <w:pPr>
        <w:pStyle w:val="Odstavekseznama"/>
        <w:keepNext/>
        <w:keepLines/>
        <w:ind w:left="0"/>
        <w:contextualSpacing/>
        <w:jc w:val="both"/>
        <w:rPr>
          <w:rFonts w:ascii="Tahoma" w:hAnsi="Tahoma" w:cs="Tahoma"/>
          <w:sz w:val="22"/>
          <w:szCs w:val="22"/>
        </w:rPr>
      </w:pPr>
    </w:p>
    <w:p w14:paraId="0685D608" w14:textId="77777777" w:rsidR="00611A85" w:rsidRPr="00611A85" w:rsidRDefault="00611A85" w:rsidP="00DA1CFA">
      <w:pPr>
        <w:pStyle w:val="Odstavekseznama"/>
        <w:keepNext/>
        <w:keepLines/>
        <w:ind w:left="0"/>
        <w:contextualSpacing/>
        <w:jc w:val="both"/>
        <w:rPr>
          <w:rFonts w:ascii="Tahoma" w:hAnsi="Tahoma" w:cs="Tahoma"/>
          <w:sz w:val="22"/>
          <w:szCs w:val="22"/>
        </w:rPr>
      </w:pPr>
      <w:r w:rsidRPr="00611A85">
        <w:rPr>
          <w:rFonts w:ascii="Tahoma" w:hAnsi="Tahoma" w:cs="Tahoma"/>
          <w:sz w:val="22"/>
          <w:szCs w:val="22"/>
        </w:rPr>
        <w:t>Naročnik predvideva tudi dela za obnovitev predvsem talnih in tudi stenskih površin, v katerih so nastale razpoke ali pa okruški zaradi stalnega obremenjevanja teh površin z večjo ali pa točkovno razporejeno obtežbo, zaradi nepravilne uporabe delovnih naprav, tresljajev, temperaturnih razlik (obnove razpok v proizvodnih etažah GPO, obnova talnih in stenskih površin v delavnicah, na stopniščih); primeri so: sanacije razpok in okruškov na vseh talnih in stenskih površinah v proizvodnih objektih, sanacije razpok in okruškov na vseh talnih in stenskih površinah v delavniških objektih, sanacije razpok in okruškov na vseh talnih in stenskih površinah v skladiščnih objektih, sanacija okruškov in razpok v vseh zgoraj navedenih vrstah objektov.</w:t>
      </w:r>
    </w:p>
    <w:p w14:paraId="5770A6DB" w14:textId="77777777" w:rsidR="00611A85" w:rsidRPr="00611A85" w:rsidRDefault="00611A85" w:rsidP="00DA1CFA">
      <w:pPr>
        <w:pStyle w:val="Odstavekseznama"/>
        <w:keepNext/>
        <w:keepLines/>
        <w:ind w:left="0"/>
        <w:contextualSpacing/>
        <w:jc w:val="both"/>
        <w:rPr>
          <w:rFonts w:ascii="Tahoma" w:hAnsi="Tahoma" w:cs="Tahoma"/>
          <w:sz w:val="22"/>
          <w:szCs w:val="22"/>
        </w:rPr>
      </w:pPr>
    </w:p>
    <w:p w14:paraId="17BDF102" w14:textId="77777777" w:rsidR="00611A85" w:rsidRPr="00611A85" w:rsidRDefault="00611A85" w:rsidP="00DA1CFA">
      <w:pPr>
        <w:keepNext/>
        <w:keepLines/>
        <w:spacing w:after="0" w:line="240" w:lineRule="auto"/>
        <w:jc w:val="both"/>
        <w:rPr>
          <w:rFonts w:ascii="Tahoma" w:hAnsi="Tahoma" w:cs="Tahoma"/>
          <w:b/>
        </w:rPr>
      </w:pPr>
      <w:r w:rsidRPr="00611A85">
        <w:rPr>
          <w:rFonts w:ascii="Tahoma" w:hAnsi="Tahoma" w:cs="Tahoma"/>
          <w:b/>
        </w:rPr>
        <w:t>Pogoji za delo</w:t>
      </w:r>
    </w:p>
    <w:p w14:paraId="6CD39E35" w14:textId="77777777" w:rsidR="00611A85" w:rsidRPr="00611A85" w:rsidRDefault="00611A85" w:rsidP="00DA1CFA">
      <w:pPr>
        <w:keepNext/>
        <w:keepLines/>
        <w:spacing w:after="0" w:line="240" w:lineRule="auto"/>
        <w:jc w:val="both"/>
        <w:rPr>
          <w:rFonts w:ascii="Tahoma" w:hAnsi="Tahoma" w:cs="Tahoma"/>
        </w:rPr>
      </w:pPr>
    </w:p>
    <w:p w14:paraId="0D695835" w14:textId="77777777" w:rsidR="00611A85" w:rsidRPr="00611A85" w:rsidRDefault="00611A85" w:rsidP="00DA1CFA">
      <w:pPr>
        <w:keepNext/>
        <w:keepLines/>
        <w:spacing w:after="0" w:line="240" w:lineRule="auto"/>
        <w:jc w:val="both"/>
        <w:rPr>
          <w:rFonts w:ascii="Tahoma" w:hAnsi="Tahoma" w:cs="Tahoma"/>
          <w:b/>
        </w:rPr>
      </w:pPr>
      <w:r w:rsidRPr="00611A85">
        <w:rPr>
          <w:rFonts w:ascii="Tahoma" w:hAnsi="Tahoma" w:cs="Tahoma"/>
        </w:rPr>
        <w:t>Ponudnik mora pri formiranju ponudbenih cen upoštevati naslednje parametre, ki vplivajo na izvajanje del, ki so določeni v točki 4. Zahteve varstva pri delu in požarnega varstva.</w:t>
      </w:r>
    </w:p>
    <w:p w14:paraId="1D69B3F6" w14:textId="77777777" w:rsidR="00611A85" w:rsidRPr="00611A85" w:rsidRDefault="00611A85" w:rsidP="00DA1CFA">
      <w:pPr>
        <w:keepNext/>
        <w:keepLines/>
        <w:spacing w:after="0" w:line="240" w:lineRule="auto"/>
        <w:ind w:left="720"/>
        <w:contextualSpacing/>
        <w:jc w:val="both"/>
        <w:rPr>
          <w:rFonts w:ascii="Tahoma" w:hAnsi="Tahoma" w:cs="Tahoma"/>
        </w:rPr>
      </w:pPr>
    </w:p>
    <w:p w14:paraId="7B299B83" w14:textId="77777777" w:rsidR="00611A85" w:rsidRPr="00611A85" w:rsidRDefault="00611A85" w:rsidP="00DA1CFA">
      <w:pPr>
        <w:keepNext/>
        <w:keepLines/>
        <w:spacing w:after="0" w:line="240" w:lineRule="auto"/>
        <w:jc w:val="both"/>
        <w:rPr>
          <w:rFonts w:ascii="Tahoma" w:hAnsi="Tahoma" w:cs="Tahoma"/>
          <w:b/>
        </w:rPr>
      </w:pPr>
      <w:r w:rsidRPr="00611A85">
        <w:rPr>
          <w:rFonts w:ascii="Tahoma" w:hAnsi="Tahoma" w:cs="Tahoma"/>
          <w:b/>
        </w:rPr>
        <w:t>DODATNI PARAMETRI DELOVANJA V NAROČNIKOVEM DELOVNEM OBMOČJU</w:t>
      </w:r>
    </w:p>
    <w:p w14:paraId="063FE4CF" w14:textId="77777777" w:rsidR="00E15BE6" w:rsidRDefault="00611A85" w:rsidP="00DA1CFA">
      <w:pPr>
        <w:keepNext/>
        <w:keepLines/>
        <w:numPr>
          <w:ilvl w:val="0"/>
          <w:numId w:val="65"/>
        </w:numPr>
        <w:spacing w:after="0" w:line="240" w:lineRule="auto"/>
        <w:ind w:left="284" w:hanging="284"/>
        <w:contextualSpacing/>
        <w:jc w:val="both"/>
        <w:rPr>
          <w:rFonts w:ascii="Tahoma" w:hAnsi="Tahoma" w:cs="Tahoma"/>
        </w:rPr>
      </w:pPr>
      <w:r w:rsidRPr="00611A85">
        <w:rPr>
          <w:rFonts w:ascii="Tahoma" w:hAnsi="Tahoma" w:cs="Tahoma"/>
        </w:rPr>
        <w:t>Delo pod neposrednim in stalnim nadzorom imenovanih vodij del na posameznih deloviščih;</w:t>
      </w:r>
    </w:p>
    <w:p w14:paraId="5C39822F" w14:textId="6C7A251B" w:rsidR="00611A85" w:rsidRPr="00611A85" w:rsidRDefault="00611A85" w:rsidP="00DA1CFA">
      <w:pPr>
        <w:keepNext/>
        <w:keepLines/>
        <w:numPr>
          <w:ilvl w:val="0"/>
          <w:numId w:val="65"/>
        </w:numPr>
        <w:spacing w:after="0" w:line="240" w:lineRule="auto"/>
        <w:ind w:left="284" w:hanging="284"/>
        <w:contextualSpacing/>
        <w:jc w:val="both"/>
        <w:rPr>
          <w:rFonts w:ascii="Tahoma" w:hAnsi="Tahoma" w:cs="Tahoma"/>
        </w:rPr>
      </w:pPr>
      <w:r w:rsidRPr="00611A85">
        <w:rPr>
          <w:rFonts w:ascii="Tahoma" w:hAnsi="Tahoma" w:cs="Tahoma"/>
        </w:rPr>
        <w:t>Režim vhoda in izhoda na delovišča v območju proizvodnih objektov pod stalno kontrolo varnostnega osebja;</w:t>
      </w:r>
    </w:p>
    <w:p w14:paraId="25442CA1" w14:textId="77777777" w:rsidR="00611A85" w:rsidRPr="00611A85" w:rsidRDefault="00611A85" w:rsidP="00DA1CFA">
      <w:pPr>
        <w:keepNext/>
        <w:keepLines/>
        <w:numPr>
          <w:ilvl w:val="0"/>
          <w:numId w:val="65"/>
        </w:numPr>
        <w:spacing w:after="0" w:line="240" w:lineRule="auto"/>
        <w:ind w:left="284" w:hanging="284"/>
        <w:contextualSpacing/>
        <w:jc w:val="both"/>
        <w:rPr>
          <w:rFonts w:ascii="Tahoma" w:hAnsi="Tahoma" w:cs="Tahoma"/>
        </w:rPr>
      </w:pPr>
      <w:r w:rsidRPr="00611A85">
        <w:rPr>
          <w:rFonts w:ascii="Tahoma" w:hAnsi="Tahoma" w:cs="Tahoma"/>
        </w:rPr>
        <w:t>Občasne kontrole uživanja alkohola ali psihotropnih substanc;</w:t>
      </w:r>
    </w:p>
    <w:p w14:paraId="4370D103" w14:textId="77777777" w:rsidR="00611A85" w:rsidRPr="00611A85" w:rsidRDefault="00611A85" w:rsidP="00DA1CFA">
      <w:pPr>
        <w:keepNext/>
        <w:keepLines/>
        <w:numPr>
          <w:ilvl w:val="0"/>
          <w:numId w:val="65"/>
        </w:numPr>
        <w:spacing w:after="0" w:line="240" w:lineRule="auto"/>
        <w:ind w:left="284" w:hanging="284"/>
        <w:contextualSpacing/>
        <w:jc w:val="both"/>
        <w:rPr>
          <w:rFonts w:ascii="Tahoma" w:hAnsi="Tahoma" w:cs="Tahoma"/>
        </w:rPr>
      </w:pPr>
      <w:r w:rsidRPr="00611A85">
        <w:rPr>
          <w:rFonts w:ascii="Tahoma" w:hAnsi="Tahoma" w:cs="Tahoma"/>
        </w:rPr>
        <w:t>Večkrat letno se pojavijo delovni procesi, ki zahtevajo delo izven rednega delovnega časa in med dela prostimi dnevi;</w:t>
      </w:r>
    </w:p>
    <w:p w14:paraId="5A0F4697" w14:textId="77777777" w:rsidR="00611A85" w:rsidRPr="00611A85" w:rsidRDefault="00611A85" w:rsidP="00DA1CFA">
      <w:pPr>
        <w:keepNext/>
        <w:keepLines/>
        <w:numPr>
          <w:ilvl w:val="0"/>
          <w:numId w:val="65"/>
        </w:numPr>
        <w:spacing w:after="0" w:line="240" w:lineRule="auto"/>
        <w:ind w:left="284" w:hanging="284"/>
        <w:contextualSpacing/>
        <w:jc w:val="both"/>
        <w:rPr>
          <w:rFonts w:ascii="Tahoma" w:hAnsi="Tahoma" w:cs="Tahoma"/>
        </w:rPr>
      </w:pPr>
      <w:r w:rsidRPr="00611A85">
        <w:rPr>
          <w:rFonts w:ascii="Tahoma" w:hAnsi="Tahoma" w:cs="Tahoma"/>
        </w:rPr>
        <w:t>Najavljanje ekip za delo v popoldanskem času in med vikendi en dan vnaprej je obvezno;</w:t>
      </w:r>
    </w:p>
    <w:p w14:paraId="1713FB48" w14:textId="77777777" w:rsidR="00611A85" w:rsidRPr="00611A85" w:rsidRDefault="00611A85" w:rsidP="00DA1CFA">
      <w:pPr>
        <w:keepNext/>
        <w:keepLines/>
        <w:numPr>
          <w:ilvl w:val="0"/>
          <w:numId w:val="65"/>
        </w:numPr>
        <w:spacing w:after="0" w:line="240" w:lineRule="auto"/>
        <w:ind w:left="284" w:hanging="284"/>
        <w:contextualSpacing/>
        <w:jc w:val="both"/>
        <w:rPr>
          <w:rFonts w:ascii="Tahoma" w:hAnsi="Tahoma" w:cs="Tahoma"/>
        </w:rPr>
      </w:pPr>
      <w:r w:rsidRPr="00611A85">
        <w:rPr>
          <w:rFonts w:ascii="Tahoma" w:hAnsi="Tahoma" w:cs="Tahoma"/>
        </w:rPr>
        <w:t>Vsi deli objektov za proizvodnjo pod stalnim videonadzorom;</w:t>
      </w:r>
    </w:p>
    <w:p w14:paraId="749BA643" w14:textId="77777777" w:rsidR="00611A85" w:rsidRPr="00611A85" w:rsidRDefault="00611A85" w:rsidP="00DA1CFA">
      <w:pPr>
        <w:keepNext/>
        <w:keepLines/>
        <w:numPr>
          <w:ilvl w:val="0"/>
          <w:numId w:val="65"/>
        </w:numPr>
        <w:spacing w:after="0" w:line="240" w:lineRule="auto"/>
        <w:ind w:left="284" w:hanging="284"/>
        <w:contextualSpacing/>
        <w:jc w:val="both"/>
        <w:rPr>
          <w:rFonts w:ascii="Tahoma" w:hAnsi="Tahoma" w:cs="Tahoma"/>
        </w:rPr>
      </w:pPr>
      <w:r w:rsidRPr="00611A85">
        <w:rPr>
          <w:rFonts w:ascii="Tahoma" w:hAnsi="Tahoma" w:cs="Tahoma"/>
        </w:rPr>
        <w:lastRenderedPageBreak/>
        <w:t>Reakcijski časi za intervencijo v primeru havarij – 3 ure v polni sestavi in z opremo;</w:t>
      </w:r>
    </w:p>
    <w:p w14:paraId="12463F85" w14:textId="0C2D9EF6" w:rsidR="00611A85" w:rsidRPr="00611A85" w:rsidRDefault="00611A85" w:rsidP="00DA1CFA">
      <w:pPr>
        <w:keepNext/>
        <w:keepLines/>
        <w:numPr>
          <w:ilvl w:val="0"/>
          <w:numId w:val="65"/>
        </w:numPr>
        <w:spacing w:after="0" w:line="240" w:lineRule="auto"/>
        <w:ind w:left="284" w:hanging="284"/>
        <w:contextualSpacing/>
        <w:jc w:val="both"/>
        <w:rPr>
          <w:rFonts w:ascii="Tahoma" w:hAnsi="Tahoma" w:cs="Tahoma"/>
        </w:rPr>
      </w:pPr>
      <w:r w:rsidRPr="00611A85">
        <w:rPr>
          <w:rFonts w:ascii="Tahoma" w:hAnsi="Tahoma" w:cs="Tahoma"/>
        </w:rPr>
        <w:t xml:space="preserve">Vsi postopki skladno z </w:t>
      </w:r>
      <w:r w:rsidR="00E15BE6">
        <w:rPr>
          <w:rFonts w:ascii="Tahoma" w:hAnsi="Tahoma" w:cs="Tahoma"/>
        </w:rPr>
        <w:t>GZ</w:t>
      </w:r>
      <w:r w:rsidR="007E4036">
        <w:rPr>
          <w:rFonts w:ascii="Tahoma" w:hAnsi="Tahoma" w:cs="Tahoma"/>
        </w:rPr>
        <w:t>-1</w:t>
      </w:r>
      <w:r w:rsidRPr="00611A85">
        <w:rPr>
          <w:rFonts w:ascii="Tahoma" w:hAnsi="Tahoma" w:cs="Tahoma"/>
        </w:rPr>
        <w:t>;</w:t>
      </w:r>
    </w:p>
    <w:p w14:paraId="2BFF8970" w14:textId="77777777" w:rsidR="00611A85" w:rsidRPr="00611A85" w:rsidRDefault="00611A85" w:rsidP="00DA1CFA">
      <w:pPr>
        <w:keepNext/>
        <w:keepLines/>
        <w:numPr>
          <w:ilvl w:val="0"/>
          <w:numId w:val="65"/>
        </w:numPr>
        <w:spacing w:after="0" w:line="240" w:lineRule="auto"/>
        <w:ind w:left="284" w:hanging="284"/>
        <w:contextualSpacing/>
        <w:jc w:val="both"/>
        <w:rPr>
          <w:rFonts w:ascii="Tahoma" w:hAnsi="Tahoma" w:cs="Tahoma"/>
        </w:rPr>
      </w:pPr>
      <w:r w:rsidRPr="00611A85">
        <w:rPr>
          <w:rFonts w:ascii="Tahoma" w:hAnsi="Tahoma" w:cs="Tahoma"/>
        </w:rPr>
        <w:t>Ravnanje z gradbenimi odpadki skladno z Naročnikovimi navodili – dokazila o ustreznem deponiranju odpadkov (evidenčni listi sestavni del primopredajne dokumentacije);</w:t>
      </w:r>
    </w:p>
    <w:p w14:paraId="4141DD54" w14:textId="53034053" w:rsidR="00D870D3" w:rsidRDefault="00611A85" w:rsidP="00DA1CFA">
      <w:pPr>
        <w:keepNext/>
        <w:keepLines/>
        <w:numPr>
          <w:ilvl w:val="0"/>
          <w:numId w:val="65"/>
        </w:numPr>
        <w:spacing w:after="0" w:line="240" w:lineRule="auto"/>
        <w:ind w:left="284" w:hanging="284"/>
        <w:contextualSpacing/>
        <w:jc w:val="both"/>
        <w:rPr>
          <w:rFonts w:ascii="Tahoma" w:hAnsi="Tahoma" w:cs="Tahoma"/>
        </w:rPr>
      </w:pPr>
      <w:r w:rsidRPr="00611A85">
        <w:rPr>
          <w:rFonts w:ascii="Tahoma" w:hAnsi="Tahoma" w:cs="Tahoma"/>
        </w:rPr>
        <w:t>Zahtevana ustrezna in ažurirana delovno – pravna dokumentacija delavcev</w:t>
      </w:r>
      <w:r w:rsidR="00DA69D6">
        <w:rPr>
          <w:rFonts w:ascii="Tahoma" w:hAnsi="Tahoma" w:cs="Tahoma"/>
        </w:rPr>
        <w:t>;</w:t>
      </w:r>
    </w:p>
    <w:p w14:paraId="05486967" w14:textId="16AB21DF" w:rsidR="00611A85" w:rsidRPr="00722D81" w:rsidRDefault="00D870D3" w:rsidP="00DA1CFA">
      <w:pPr>
        <w:keepNext/>
        <w:keepLines/>
        <w:numPr>
          <w:ilvl w:val="0"/>
          <w:numId w:val="65"/>
        </w:numPr>
        <w:spacing w:after="0" w:line="240" w:lineRule="auto"/>
        <w:ind w:left="284" w:hanging="284"/>
        <w:contextualSpacing/>
        <w:jc w:val="both"/>
        <w:rPr>
          <w:rFonts w:ascii="Tahoma" w:hAnsi="Tahoma" w:cs="Tahoma"/>
        </w:rPr>
      </w:pPr>
      <w:r w:rsidRPr="00722D81">
        <w:rPr>
          <w:rFonts w:ascii="Tahoma" w:eastAsia="Times New Roman" w:hAnsi="Tahoma" w:cs="Tahoma"/>
          <w:lang w:eastAsia="sl-SI"/>
        </w:rPr>
        <w:t xml:space="preserve">Uporablja materialov, dobavljenih od renomiranih proizvajalcev kot so npr. Sika, </w:t>
      </w:r>
      <w:proofErr w:type="spellStart"/>
      <w:r w:rsidRPr="00722D81">
        <w:rPr>
          <w:rFonts w:ascii="Tahoma" w:eastAsia="Times New Roman" w:hAnsi="Tahoma" w:cs="Tahoma"/>
          <w:lang w:eastAsia="sl-SI"/>
        </w:rPr>
        <w:t>Mapei</w:t>
      </w:r>
      <w:proofErr w:type="spellEnd"/>
      <w:r w:rsidRPr="00722D81">
        <w:rPr>
          <w:rFonts w:ascii="Tahoma" w:eastAsia="Times New Roman" w:hAnsi="Tahoma" w:cs="Tahoma"/>
          <w:lang w:eastAsia="sl-SI"/>
        </w:rPr>
        <w:t xml:space="preserve">, TKK Srpenica, KEMA Puconci, </w:t>
      </w:r>
      <w:proofErr w:type="spellStart"/>
      <w:r w:rsidRPr="00722D81">
        <w:rPr>
          <w:rFonts w:ascii="Tahoma" w:eastAsia="Times New Roman" w:hAnsi="Tahoma" w:cs="Tahoma"/>
          <w:lang w:eastAsia="sl-SI"/>
        </w:rPr>
        <w:t>Koster</w:t>
      </w:r>
      <w:proofErr w:type="spellEnd"/>
      <w:r w:rsidR="00DA69D6">
        <w:rPr>
          <w:rFonts w:ascii="Tahoma" w:eastAsia="Times New Roman" w:hAnsi="Tahoma" w:cs="Tahoma"/>
          <w:lang w:eastAsia="sl-SI"/>
        </w:rPr>
        <w:t xml:space="preserve"> ali enakovredno</w:t>
      </w:r>
      <w:r w:rsidR="00611A85" w:rsidRPr="00722D81">
        <w:rPr>
          <w:rFonts w:ascii="Tahoma" w:hAnsi="Tahoma" w:cs="Tahoma"/>
        </w:rPr>
        <w:t>.</w:t>
      </w:r>
    </w:p>
    <w:p w14:paraId="4600547B" w14:textId="77777777" w:rsidR="00611A85" w:rsidRPr="00611A85" w:rsidRDefault="00611A85" w:rsidP="00DA1CF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hAnsi="Tahoma" w:cs="Tahoma"/>
          <w:b/>
        </w:rPr>
      </w:pPr>
    </w:p>
    <w:p w14:paraId="15B5D824" w14:textId="77777777" w:rsidR="00611A85" w:rsidRPr="00611A85" w:rsidRDefault="00611A85" w:rsidP="00DA1CFA">
      <w:pPr>
        <w:keepNext/>
        <w:keepLines/>
        <w:numPr>
          <w:ilvl w:val="1"/>
          <w:numId w:val="2"/>
        </w:numPr>
        <w:spacing w:after="0" w:line="240" w:lineRule="auto"/>
        <w:jc w:val="both"/>
        <w:rPr>
          <w:rFonts w:ascii="Tahoma" w:hAnsi="Tahoma" w:cs="Tahoma"/>
          <w:b/>
        </w:rPr>
      </w:pPr>
      <w:r w:rsidRPr="00611A85">
        <w:rPr>
          <w:rFonts w:ascii="Tahoma" w:hAnsi="Tahoma" w:cs="Tahoma"/>
          <w:b/>
        </w:rPr>
        <w:t>Rok in kraj izvedbe</w:t>
      </w:r>
    </w:p>
    <w:p w14:paraId="7C318E4D" w14:textId="77777777" w:rsidR="00611A85" w:rsidRPr="00611A85" w:rsidRDefault="00611A85" w:rsidP="00DA1CF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hAnsi="Tahoma" w:cs="Tahoma"/>
        </w:rPr>
      </w:pPr>
    </w:p>
    <w:p w14:paraId="7620E90E" w14:textId="523FAF66" w:rsidR="00DA1CFA" w:rsidRPr="009A27CD" w:rsidRDefault="00DA1CFA" w:rsidP="00DA1CFA">
      <w:pPr>
        <w:keepNext/>
        <w:keepLines/>
        <w:spacing w:after="0" w:line="240" w:lineRule="auto"/>
        <w:jc w:val="both"/>
        <w:rPr>
          <w:rFonts w:ascii="Tahoma" w:hAnsi="Tahoma" w:cs="Tahoma"/>
        </w:rPr>
      </w:pPr>
      <w:r w:rsidRPr="00611A85">
        <w:rPr>
          <w:rFonts w:ascii="Tahoma" w:hAnsi="Tahoma" w:cs="Tahoma"/>
        </w:rPr>
        <w:t>Dela se bodo vršila na lokacijah naročnika</w:t>
      </w:r>
      <w:r>
        <w:rPr>
          <w:rFonts w:ascii="Tahoma" w:hAnsi="Tahoma" w:cs="Tahoma"/>
        </w:rPr>
        <w:t>: večina del na lokaciji Topl</w:t>
      </w:r>
      <w:r w:rsidRPr="00611A85">
        <w:rPr>
          <w:rFonts w:ascii="Tahoma" w:hAnsi="Tahoma" w:cs="Tahoma"/>
        </w:rPr>
        <w:t>arniška ulica 19</w:t>
      </w:r>
      <w:r>
        <w:rPr>
          <w:rFonts w:ascii="Tahoma" w:hAnsi="Tahoma" w:cs="Tahoma"/>
        </w:rPr>
        <w:t xml:space="preserve">, v Ljubljani, preostali manjši del pa na lokacijah </w:t>
      </w:r>
      <w:r w:rsidRPr="00611A85">
        <w:rPr>
          <w:rFonts w:ascii="Tahoma" w:hAnsi="Tahoma" w:cs="Tahoma"/>
        </w:rPr>
        <w:t>Verovškova ulica 62</w:t>
      </w:r>
      <w:r>
        <w:rPr>
          <w:rFonts w:ascii="Tahoma" w:hAnsi="Tahoma" w:cs="Tahoma"/>
        </w:rPr>
        <w:t xml:space="preserve"> ali</w:t>
      </w:r>
      <w:r w:rsidRPr="00611A85">
        <w:rPr>
          <w:rFonts w:ascii="Tahoma" w:hAnsi="Tahoma" w:cs="Tahoma"/>
        </w:rPr>
        <w:t xml:space="preserve"> Verovškova ulica 70, </w:t>
      </w:r>
      <w:r>
        <w:rPr>
          <w:rFonts w:ascii="Tahoma" w:hAnsi="Tahoma" w:cs="Tahoma"/>
        </w:rPr>
        <w:t>oboje</w:t>
      </w:r>
      <w:r w:rsidRPr="00611A85">
        <w:rPr>
          <w:rFonts w:ascii="Tahoma" w:hAnsi="Tahoma" w:cs="Tahoma"/>
        </w:rPr>
        <w:t xml:space="preserve"> v Ljubljani, v obdobju </w:t>
      </w:r>
      <w:r>
        <w:rPr>
          <w:rFonts w:ascii="Tahoma" w:hAnsi="Tahoma" w:cs="Tahoma"/>
        </w:rPr>
        <w:t>štiriindvajset</w:t>
      </w:r>
      <w:r w:rsidRPr="00611A85">
        <w:rPr>
          <w:rFonts w:ascii="Tahoma" w:hAnsi="Tahoma" w:cs="Tahoma"/>
        </w:rPr>
        <w:t xml:space="preserve"> (2</w:t>
      </w:r>
      <w:r>
        <w:rPr>
          <w:rFonts w:ascii="Tahoma" w:hAnsi="Tahoma" w:cs="Tahoma"/>
        </w:rPr>
        <w:t>4</w:t>
      </w:r>
      <w:r w:rsidRPr="00611A85">
        <w:rPr>
          <w:rFonts w:ascii="Tahoma" w:hAnsi="Tahoma" w:cs="Tahoma"/>
        </w:rPr>
        <w:t xml:space="preserve">) </w:t>
      </w:r>
      <w:r>
        <w:rPr>
          <w:rFonts w:ascii="Tahoma" w:hAnsi="Tahoma" w:cs="Tahoma"/>
        </w:rPr>
        <w:t>mesecev</w:t>
      </w:r>
      <w:r w:rsidRPr="00611A85">
        <w:rPr>
          <w:rFonts w:ascii="Tahoma" w:hAnsi="Tahoma" w:cs="Tahoma"/>
        </w:rPr>
        <w:t xml:space="preserve">. </w:t>
      </w:r>
    </w:p>
    <w:p w14:paraId="6799A808" w14:textId="77777777" w:rsidR="00DA1CFA" w:rsidRPr="00611A85" w:rsidRDefault="00DA1CFA" w:rsidP="00DA1CFA">
      <w:pPr>
        <w:keepNext/>
        <w:keepLines/>
        <w:tabs>
          <w:tab w:val="left" w:pos="0"/>
        </w:tabs>
        <w:spacing w:after="0" w:line="240" w:lineRule="auto"/>
        <w:jc w:val="both"/>
        <w:rPr>
          <w:rFonts w:ascii="Tahoma" w:hAnsi="Tahoma" w:cs="Tahoma"/>
        </w:rPr>
      </w:pPr>
    </w:p>
    <w:p w14:paraId="0CD0351E" w14:textId="77777777" w:rsidR="00DA1CFA" w:rsidRPr="00611A85" w:rsidRDefault="00DA1CFA" w:rsidP="00DA1CFA">
      <w:pPr>
        <w:keepNext/>
        <w:keepLines/>
        <w:tabs>
          <w:tab w:val="left" w:pos="0"/>
        </w:tabs>
        <w:spacing w:after="0" w:line="240" w:lineRule="auto"/>
        <w:jc w:val="both"/>
        <w:rPr>
          <w:rFonts w:ascii="Tahoma" w:hAnsi="Tahoma" w:cs="Tahoma"/>
        </w:rPr>
      </w:pPr>
      <w:r w:rsidRPr="00611A85">
        <w:rPr>
          <w:rFonts w:ascii="Tahoma" w:hAnsi="Tahoma" w:cs="Tahoma"/>
        </w:rPr>
        <w:t xml:space="preserve">Izbrani ponudnik se bo s podpisom okvirnega sporazuma obvezal, da bo pripravljen za pričetek izvajanja posameznih dogovorjenih del od </w:t>
      </w:r>
      <w:r>
        <w:rPr>
          <w:rFonts w:ascii="Tahoma" w:hAnsi="Tahoma" w:cs="Tahoma"/>
        </w:rPr>
        <w:t>poziva naročnika</w:t>
      </w:r>
      <w:r w:rsidRPr="00611A85">
        <w:rPr>
          <w:rFonts w:ascii="Tahoma" w:hAnsi="Tahoma" w:cs="Tahoma"/>
        </w:rPr>
        <w:t>, pri čemer bo izbrani ponudnik izvajal dela na podlagi dejanskih potreb naročnika.</w:t>
      </w:r>
    </w:p>
    <w:p w14:paraId="2A927D31" w14:textId="33F5C30F" w:rsidR="00DA1CFA" w:rsidRDefault="00DA1CFA" w:rsidP="00DA1CFA">
      <w:pPr>
        <w:keepNext/>
        <w:keepLines/>
        <w:tabs>
          <w:tab w:val="left" w:pos="0"/>
        </w:tabs>
        <w:spacing w:after="0" w:line="240" w:lineRule="auto"/>
        <w:jc w:val="both"/>
        <w:rPr>
          <w:rFonts w:ascii="Tahoma" w:hAnsi="Tahoma" w:cs="Tahoma"/>
        </w:rPr>
      </w:pPr>
    </w:p>
    <w:p w14:paraId="50D98A9B" w14:textId="526B4439" w:rsidR="00DA1CFA" w:rsidRPr="00611A85" w:rsidRDefault="00874AD8" w:rsidP="00E63D80">
      <w:pPr>
        <w:keepNext/>
        <w:keepLines/>
        <w:tabs>
          <w:tab w:val="left" w:pos="0"/>
        </w:tabs>
        <w:spacing w:after="0" w:line="240" w:lineRule="auto"/>
        <w:jc w:val="both"/>
        <w:rPr>
          <w:rFonts w:ascii="Tahoma" w:hAnsi="Tahoma" w:cs="Tahoma"/>
        </w:rPr>
      </w:pPr>
      <w:r>
        <w:rPr>
          <w:rFonts w:ascii="Tahoma" w:hAnsi="Tahoma" w:cs="Tahoma"/>
        </w:rPr>
        <w:t xml:space="preserve">Dela se izvajajo po predhodnem naročilu naročnika. </w:t>
      </w:r>
      <w:r w:rsidR="00DA1CFA" w:rsidRPr="00611A85">
        <w:rPr>
          <w:rFonts w:ascii="Tahoma" w:hAnsi="Tahoma" w:cs="Tahoma"/>
        </w:rPr>
        <w:t xml:space="preserve">Dela se </w:t>
      </w:r>
      <w:r>
        <w:rPr>
          <w:rFonts w:ascii="Tahoma" w:hAnsi="Tahoma" w:cs="Tahoma"/>
        </w:rPr>
        <w:t xml:space="preserve">praviloma </w:t>
      </w:r>
      <w:r w:rsidR="00DA1CFA" w:rsidRPr="00611A85">
        <w:rPr>
          <w:rFonts w:ascii="Tahoma" w:hAnsi="Tahoma" w:cs="Tahoma"/>
        </w:rPr>
        <w:t>izvajajo od ponedeljka do petka v času od 6. do 14. ure, izjemoma do 18. ure</w:t>
      </w:r>
      <w:r w:rsidR="00DA1CFA">
        <w:rPr>
          <w:rFonts w:ascii="Tahoma" w:hAnsi="Tahoma" w:cs="Tahoma"/>
        </w:rPr>
        <w:t>.</w:t>
      </w:r>
      <w:r w:rsidR="00DA1CFA" w:rsidRPr="00611A85">
        <w:rPr>
          <w:rFonts w:ascii="Tahoma" w:hAnsi="Tahoma" w:cs="Tahoma"/>
        </w:rPr>
        <w:t xml:space="preserve"> </w:t>
      </w:r>
      <w:r w:rsidR="00DA1CFA" w:rsidRPr="009A27CD">
        <w:rPr>
          <w:rFonts w:ascii="Tahoma" w:hAnsi="Tahoma" w:cs="Tahoma"/>
        </w:rPr>
        <w:t xml:space="preserve">V izrednih primerih </w:t>
      </w:r>
      <w:r w:rsidR="00DA1CFA" w:rsidRPr="00611A85">
        <w:rPr>
          <w:rFonts w:ascii="Tahoma" w:hAnsi="Tahoma" w:cs="Tahoma"/>
        </w:rPr>
        <w:t>se dela po predhodnem dogovoru z naročnikom izvajajo tudi ob sobotah in nedeljah</w:t>
      </w:r>
      <w:r w:rsidR="00DA69D6">
        <w:rPr>
          <w:rFonts w:ascii="Tahoma" w:hAnsi="Tahoma" w:cs="Tahoma"/>
        </w:rPr>
        <w:t xml:space="preserve"> in drugih dela prostih dni</w:t>
      </w:r>
      <w:r w:rsidR="00DA1CFA" w:rsidRPr="00611A85">
        <w:rPr>
          <w:rFonts w:ascii="Tahoma" w:hAnsi="Tahoma" w:cs="Tahoma"/>
        </w:rPr>
        <w:t xml:space="preserve">. </w:t>
      </w:r>
    </w:p>
    <w:p w14:paraId="44A732ED" w14:textId="77777777" w:rsidR="00DA1CFA" w:rsidRPr="00611A85" w:rsidRDefault="00DA1CFA" w:rsidP="00DA1CFA">
      <w:pPr>
        <w:keepNext/>
        <w:keepLines/>
        <w:spacing w:after="0" w:line="240" w:lineRule="auto"/>
        <w:jc w:val="both"/>
        <w:rPr>
          <w:rFonts w:ascii="Tahoma" w:hAnsi="Tahoma" w:cs="Tahoma"/>
        </w:rPr>
      </w:pPr>
    </w:p>
    <w:p w14:paraId="5D598709" w14:textId="0BBFF62E" w:rsidR="00DA1CFA" w:rsidRPr="00611A85" w:rsidRDefault="00DA1CFA" w:rsidP="00DA1CFA">
      <w:pPr>
        <w:keepNext/>
        <w:keepLines/>
        <w:numPr>
          <w:ilvl w:val="12"/>
          <w:numId w:val="0"/>
        </w:numPr>
        <w:spacing w:after="0" w:line="240" w:lineRule="auto"/>
        <w:ind w:right="-2"/>
        <w:jc w:val="both"/>
        <w:rPr>
          <w:rFonts w:ascii="Tahoma" w:hAnsi="Tahoma" w:cs="Tahoma"/>
        </w:rPr>
      </w:pPr>
      <w:r w:rsidRPr="00611A85">
        <w:rPr>
          <w:rFonts w:ascii="Tahoma" w:hAnsi="Tahoma" w:cs="Tahoma"/>
        </w:rPr>
        <w:t xml:space="preserve">Izbrani ponudnik se obvezuje, da bo zagotovil prisotnost zadostnega števila delavcev glede na naročen obseg del. </w:t>
      </w:r>
    </w:p>
    <w:p w14:paraId="4E9E5569" w14:textId="77777777" w:rsidR="00DA1CFA" w:rsidRPr="00611A85" w:rsidRDefault="00DA1CFA" w:rsidP="00DA1CFA">
      <w:pPr>
        <w:keepNext/>
        <w:keepLines/>
        <w:numPr>
          <w:ilvl w:val="12"/>
          <w:numId w:val="0"/>
        </w:numPr>
        <w:spacing w:after="0" w:line="240" w:lineRule="auto"/>
        <w:ind w:right="-2"/>
        <w:jc w:val="both"/>
        <w:rPr>
          <w:rFonts w:ascii="Tahoma" w:hAnsi="Tahoma" w:cs="Tahoma"/>
        </w:rPr>
      </w:pPr>
    </w:p>
    <w:p w14:paraId="2B3F81A0" w14:textId="77777777" w:rsidR="00DA1CFA" w:rsidRPr="00611A85" w:rsidRDefault="00DA1CFA" w:rsidP="00DA1CFA">
      <w:pPr>
        <w:keepNext/>
        <w:keepLines/>
        <w:numPr>
          <w:ilvl w:val="12"/>
          <w:numId w:val="0"/>
        </w:numPr>
        <w:spacing w:after="0" w:line="240" w:lineRule="auto"/>
        <w:ind w:right="-2"/>
        <w:jc w:val="both"/>
        <w:rPr>
          <w:rFonts w:ascii="Tahoma" w:hAnsi="Tahoma" w:cs="Tahoma"/>
        </w:rPr>
      </w:pPr>
      <w:r w:rsidRPr="00611A85">
        <w:rPr>
          <w:rFonts w:ascii="Tahoma" w:hAnsi="Tahoma" w:cs="Tahoma"/>
        </w:rPr>
        <w:t>Dela po okvirnem sporazumu se izvajajo pod nadzorom delovodje gradbenega vzdrževanja naročnika.</w:t>
      </w:r>
    </w:p>
    <w:p w14:paraId="3E5CA0DB" w14:textId="77777777" w:rsidR="00DA1CFA" w:rsidRPr="00611A85" w:rsidRDefault="00DA1CFA" w:rsidP="00DA1CFA">
      <w:pPr>
        <w:keepNext/>
        <w:keepLines/>
        <w:numPr>
          <w:ilvl w:val="12"/>
          <w:numId w:val="0"/>
        </w:numPr>
        <w:spacing w:after="0" w:line="240" w:lineRule="auto"/>
        <w:ind w:right="-2"/>
        <w:jc w:val="both"/>
        <w:rPr>
          <w:rFonts w:ascii="Tahoma" w:hAnsi="Tahoma" w:cs="Tahoma"/>
        </w:rPr>
      </w:pPr>
    </w:p>
    <w:p w14:paraId="6C023523" w14:textId="77777777" w:rsidR="00611A85" w:rsidRPr="00611A85" w:rsidRDefault="00611A85" w:rsidP="00DA1CFA">
      <w:pPr>
        <w:keepNext/>
        <w:keepLines/>
        <w:numPr>
          <w:ilvl w:val="1"/>
          <w:numId w:val="2"/>
        </w:numPr>
        <w:spacing w:after="0" w:line="240" w:lineRule="auto"/>
        <w:jc w:val="both"/>
        <w:rPr>
          <w:rFonts w:ascii="Tahoma" w:hAnsi="Tahoma" w:cs="Tahoma"/>
          <w:b/>
        </w:rPr>
      </w:pPr>
      <w:r w:rsidRPr="00611A85">
        <w:rPr>
          <w:rFonts w:ascii="Tahoma" w:hAnsi="Tahoma" w:cs="Tahoma"/>
          <w:b/>
        </w:rPr>
        <w:t>Garancijski rok</w:t>
      </w:r>
    </w:p>
    <w:p w14:paraId="2BBD70EF" w14:textId="77777777" w:rsidR="00611A85" w:rsidRPr="00611A85" w:rsidRDefault="00611A85" w:rsidP="00DA1CFA">
      <w:pPr>
        <w:keepNext/>
        <w:keepLines/>
        <w:spacing w:after="0" w:line="240" w:lineRule="auto"/>
        <w:jc w:val="both"/>
        <w:rPr>
          <w:rFonts w:ascii="Tahoma" w:hAnsi="Tahoma" w:cs="Tahoma"/>
        </w:rPr>
      </w:pPr>
    </w:p>
    <w:p w14:paraId="61FF1EC6" w14:textId="77777777" w:rsidR="004278FD" w:rsidRPr="00611A85" w:rsidRDefault="004278FD" w:rsidP="004278FD">
      <w:pPr>
        <w:keepNext/>
        <w:keepLines/>
        <w:spacing w:after="0" w:line="240" w:lineRule="auto"/>
        <w:jc w:val="both"/>
        <w:rPr>
          <w:rFonts w:ascii="Tahoma" w:hAnsi="Tahoma" w:cs="Tahoma"/>
        </w:rPr>
      </w:pPr>
      <w:r w:rsidRPr="00611A85">
        <w:rPr>
          <w:rFonts w:ascii="Tahoma" w:hAnsi="Tahoma" w:cs="Tahoma"/>
        </w:rPr>
        <w:t>Garancijski rok za kakovost izvedbe del po okvirnem sporazumu je štiriindvajset (24) mesecev od dneva podpisa posameznega zapisnika o končanju posameznih del s strani obeh strank okvirnega sporazuma oziroma njunih predstavnikov, ki je obenem datum prevzetih del.</w:t>
      </w:r>
    </w:p>
    <w:p w14:paraId="778B884A" w14:textId="77777777" w:rsidR="003F5220" w:rsidRPr="003F5220" w:rsidRDefault="003F5220" w:rsidP="00DA1CFA">
      <w:pPr>
        <w:keepNext/>
        <w:keepLines/>
        <w:spacing w:after="0" w:line="240" w:lineRule="auto"/>
        <w:jc w:val="both"/>
        <w:rPr>
          <w:rFonts w:ascii="Tahoma" w:hAnsi="Tahoma" w:cs="Tahoma"/>
          <w:szCs w:val="20"/>
          <w:lang w:eastAsia="sl-SI"/>
        </w:rPr>
      </w:pPr>
    </w:p>
    <w:p w14:paraId="3EF87F89" w14:textId="77777777" w:rsidR="00302D6E" w:rsidRPr="00712BC8" w:rsidRDefault="00302D6E" w:rsidP="00DA1CFA">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5E417FF6" w14:textId="77777777" w:rsidR="00302D6E" w:rsidRPr="002F283C" w:rsidRDefault="00302D6E" w:rsidP="00DA1CFA">
      <w:pPr>
        <w:keepNext/>
        <w:keepLines/>
        <w:spacing w:after="0" w:line="240" w:lineRule="auto"/>
        <w:jc w:val="both"/>
        <w:rPr>
          <w:rFonts w:ascii="Tahoma" w:eastAsia="Times New Roman" w:hAnsi="Tahoma" w:cs="Tahoma"/>
          <w:sz w:val="24"/>
          <w:lang w:eastAsia="sl-SI"/>
        </w:rPr>
      </w:pPr>
    </w:p>
    <w:p w14:paraId="55C9435E" w14:textId="77777777" w:rsidR="00375053" w:rsidRPr="001214A7" w:rsidRDefault="00375053" w:rsidP="003750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r>
        <w:rPr>
          <w:rFonts w:ascii="Tahoma" w:eastAsia="Times New Roman" w:hAnsi="Tahoma" w:cs="Tahoma"/>
          <w:bCs/>
          <w:lang w:eastAsia="sl-SI"/>
        </w:rPr>
        <w:t xml:space="preserve"> ali uporablja zmogljivost drugih subjektov</w:t>
      </w:r>
      <w:r w:rsidRPr="001214A7">
        <w:rPr>
          <w:rFonts w:ascii="Tahoma" w:eastAsia="Times New Roman" w:hAnsi="Tahoma" w:cs="Tahoma"/>
          <w:bCs/>
          <w:lang w:eastAsia="sl-SI"/>
        </w:rPr>
        <w:t xml:space="preserve">. </w:t>
      </w:r>
    </w:p>
    <w:p w14:paraId="252A4963" w14:textId="77777777" w:rsidR="00375053" w:rsidRPr="001214A7" w:rsidRDefault="00375053" w:rsidP="00375053">
      <w:pPr>
        <w:keepNext/>
        <w:keepLines/>
        <w:spacing w:after="0" w:line="240" w:lineRule="auto"/>
        <w:jc w:val="both"/>
        <w:rPr>
          <w:rFonts w:ascii="Tahoma" w:eastAsia="Times New Roman" w:hAnsi="Tahoma" w:cs="Tahoma"/>
          <w:bCs/>
          <w:lang w:eastAsia="sl-SI"/>
        </w:rPr>
      </w:pPr>
    </w:p>
    <w:p w14:paraId="624E2571" w14:textId="77777777" w:rsidR="00375053" w:rsidRPr="001214A7" w:rsidRDefault="00375053" w:rsidP="003750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AFF4F04" w14:textId="77777777" w:rsidR="00375053" w:rsidRPr="001214A7" w:rsidRDefault="00375053" w:rsidP="00375053">
      <w:pPr>
        <w:keepNext/>
        <w:keepLines/>
        <w:spacing w:after="0" w:line="240" w:lineRule="auto"/>
        <w:jc w:val="both"/>
        <w:rPr>
          <w:rFonts w:ascii="Tahoma" w:eastAsia="Times New Roman" w:hAnsi="Tahoma" w:cs="Tahoma"/>
          <w:bCs/>
          <w:lang w:eastAsia="sl-SI"/>
        </w:rPr>
      </w:pPr>
    </w:p>
    <w:p w14:paraId="5F874D07" w14:textId="77777777" w:rsidR="00375053" w:rsidRPr="001214A7" w:rsidRDefault="00375053" w:rsidP="003750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64A2FA0E" w14:textId="77777777" w:rsidR="00375053" w:rsidRPr="001214A7" w:rsidRDefault="00375053" w:rsidP="00375053">
      <w:pPr>
        <w:keepNext/>
        <w:keepLines/>
        <w:spacing w:after="0" w:line="240" w:lineRule="auto"/>
        <w:jc w:val="both"/>
        <w:rPr>
          <w:rFonts w:ascii="Tahoma" w:eastAsia="Times New Roman" w:hAnsi="Tahoma" w:cs="Tahoma"/>
          <w:bCs/>
          <w:lang w:eastAsia="sl-SI"/>
        </w:rPr>
      </w:pPr>
    </w:p>
    <w:p w14:paraId="5B5FD63B" w14:textId="77777777" w:rsidR="00375053" w:rsidRPr="001214A7" w:rsidRDefault="00375053" w:rsidP="003750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Obrazci izjav, ki jih mora predložiti ponudnik v ponudbi, so del dokumentacije. Izjave so lahko predložene na teh obrazcih ali na ponudnikovih, ki pa vsebinsko bistveno ne smejo odstopati od priloženih obrazcev.</w:t>
      </w:r>
    </w:p>
    <w:p w14:paraId="06AA8BE6" w14:textId="77777777" w:rsidR="00375053" w:rsidRPr="001214A7" w:rsidRDefault="00375053" w:rsidP="00375053">
      <w:pPr>
        <w:keepNext/>
        <w:keepLines/>
        <w:spacing w:after="0" w:line="240" w:lineRule="auto"/>
        <w:jc w:val="both"/>
        <w:rPr>
          <w:rFonts w:ascii="Tahoma" w:eastAsia="Times New Roman" w:hAnsi="Tahoma" w:cs="Tahoma"/>
          <w:bCs/>
          <w:lang w:eastAsia="sl-SI"/>
        </w:rPr>
      </w:pPr>
    </w:p>
    <w:p w14:paraId="57C5B0B3" w14:textId="77777777" w:rsidR="00375053" w:rsidRPr="001214A7" w:rsidRDefault="00375053" w:rsidP="003750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56189B11" w14:textId="77777777" w:rsidR="00375053" w:rsidRPr="001214A7" w:rsidRDefault="00375053" w:rsidP="00375053">
      <w:pPr>
        <w:keepNext/>
        <w:keepLines/>
        <w:spacing w:after="0" w:line="240" w:lineRule="auto"/>
        <w:jc w:val="both"/>
        <w:rPr>
          <w:rFonts w:ascii="Tahoma" w:eastAsia="Times New Roman" w:hAnsi="Tahoma" w:cs="Tahoma"/>
          <w:bCs/>
          <w:lang w:eastAsia="sl-SI"/>
        </w:rPr>
      </w:pPr>
    </w:p>
    <w:p w14:paraId="0901C56E" w14:textId="77777777" w:rsidR="00375053" w:rsidRPr="001214A7" w:rsidRDefault="00375053" w:rsidP="00375053">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3FFAFCE" w14:textId="77777777" w:rsidR="00375053" w:rsidRPr="001214A7" w:rsidRDefault="00375053" w:rsidP="00375053">
      <w:pPr>
        <w:keepNext/>
        <w:keepLines/>
        <w:spacing w:after="0" w:line="240" w:lineRule="auto"/>
        <w:jc w:val="both"/>
        <w:rPr>
          <w:rFonts w:ascii="Tahoma" w:eastAsia="Times New Roman" w:hAnsi="Tahoma" w:cs="Tahoma"/>
          <w:bCs/>
          <w:lang w:eastAsia="sl-SI"/>
        </w:rPr>
      </w:pPr>
    </w:p>
    <w:p w14:paraId="23083712" w14:textId="77777777" w:rsidR="00375053" w:rsidRPr="001214A7" w:rsidRDefault="00375053" w:rsidP="00375053">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0D358116" w14:textId="77777777" w:rsidR="00375053" w:rsidRPr="001214A7" w:rsidRDefault="00375053" w:rsidP="00375053">
      <w:pPr>
        <w:keepNext/>
        <w:keepLines/>
        <w:spacing w:after="0" w:line="240" w:lineRule="auto"/>
        <w:jc w:val="both"/>
        <w:rPr>
          <w:rFonts w:ascii="Tahoma" w:eastAsia="Times New Roman" w:hAnsi="Tahoma" w:cs="Tahoma"/>
          <w:bCs/>
          <w:lang w:eastAsia="sl-SI"/>
        </w:rPr>
      </w:pPr>
    </w:p>
    <w:p w14:paraId="58A5F0C6" w14:textId="77777777" w:rsidR="00375053" w:rsidRPr="001214A7" w:rsidRDefault="00375053" w:rsidP="00375053">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7112B637" w14:textId="77777777" w:rsidR="00375053" w:rsidRPr="001214A7" w:rsidRDefault="00375053" w:rsidP="00375053">
      <w:pPr>
        <w:keepNext/>
        <w:keepLines/>
        <w:spacing w:after="0" w:line="240" w:lineRule="auto"/>
        <w:jc w:val="both"/>
        <w:rPr>
          <w:rFonts w:ascii="Tahoma" w:eastAsia="Times New Roman" w:hAnsi="Tahoma" w:cs="Tahoma"/>
          <w:bCs/>
          <w:lang w:eastAsia="sl-SI"/>
        </w:rPr>
      </w:pPr>
    </w:p>
    <w:p w14:paraId="75E55776" w14:textId="77777777" w:rsidR="00375053" w:rsidRPr="001214A7" w:rsidRDefault="00375053" w:rsidP="0037505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7A5930E4" w14:textId="77777777" w:rsidR="00375053" w:rsidRPr="001214A7" w:rsidRDefault="00375053" w:rsidP="00375053">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F51609">
        <w:rPr>
          <w:rFonts w:ascii="Tahoma" w:eastAsia="Times New Roman" w:hAnsi="Tahoma" w:cs="Tahoma"/>
          <w:bCs/>
          <w:lang w:eastAsia="sl-SI"/>
        </w:rPr>
        <w:t xml:space="preserve">Uradni list RS, št. 50/12 – uradno prečiščeno besedilo, 6/16 – </w:t>
      </w:r>
      <w:proofErr w:type="spellStart"/>
      <w:r w:rsidRPr="00F51609">
        <w:rPr>
          <w:rFonts w:ascii="Tahoma" w:eastAsia="Times New Roman" w:hAnsi="Tahoma" w:cs="Tahoma"/>
          <w:bCs/>
          <w:lang w:eastAsia="sl-SI"/>
        </w:rPr>
        <w:t>popr</w:t>
      </w:r>
      <w:proofErr w:type="spellEnd"/>
      <w:r w:rsidRPr="00F51609">
        <w:rPr>
          <w:rFonts w:ascii="Tahoma" w:eastAsia="Times New Roman" w:hAnsi="Tahoma" w:cs="Tahoma"/>
          <w:bCs/>
          <w:lang w:eastAsia="sl-SI"/>
        </w:rPr>
        <w:t>., 54/15, 38/16, 27/17, 23/20, 91/20, 95/21, 186/21, 105/22 – ZZNŠPP, 16/23 in 107/24; v nadaljnjem besedilu: KZ-1</w:t>
      </w:r>
      <w:r w:rsidRPr="00364221">
        <w:rPr>
          <w:rFonts w:ascii="Tahoma" w:eastAsia="Times New Roman" w:hAnsi="Tahoma" w:cs="Tahoma"/>
          <w:bCs/>
          <w:lang w:eastAsia="sl-SI"/>
        </w:rPr>
        <w:t>)</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4AB591BD" w14:textId="77777777" w:rsidR="00375053" w:rsidRPr="001214A7" w:rsidRDefault="00375053" w:rsidP="00375053">
      <w:pPr>
        <w:keepNext/>
        <w:keepLines/>
        <w:spacing w:after="0" w:line="240" w:lineRule="auto"/>
        <w:jc w:val="both"/>
        <w:rPr>
          <w:rFonts w:ascii="Tahoma" w:eastAsia="Times New Roman" w:hAnsi="Tahoma" w:cs="Tahoma"/>
          <w:b/>
          <w:bCs/>
          <w:lang w:eastAsia="sl-SI"/>
        </w:rPr>
      </w:pPr>
    </w:p>
    <w:p w14:paraId="32A4E3B1" w14:textId="77777777" w:rsidR="00375053" w:rsidRPr="001214A7" w:rsidRDefault="00375053" w:rsidP="0037505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7ABFC395" w14:textId="77777777" w:rsidR="00375053" w:rsidRPr="001214A7" w:rsidRDefault="00375053" w:rsidP="00375053">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29BF1381" w14:textId="77777777" w:rsidR="00375053" w:rsidRPr="001214A7" w:rsidRDefault="00375053" w:rsidP="00375053">
      <w:pPr>
        <w:keepNext/>
        <w:keepLines/>
        <w:spacing w:after="0" w:line="240" w:lineRule="auto"/>
        <w:jc w:val="both"/>
        <w:rPr>
          <w:rFonts w:ascii="Tahoma" w:eastAsia="Times New Roman" w:hAnsi="Tahoma" w:cs="Tahoma"/>
          <w:bCs/>
          <w:lang w:eastAsia="sl-SI"/>
        </w:rPr>
      </w:pPr>
    </w:p>
    <w:p w14:paraId="225C16C1" w14:textId="77777777" w:rsidR="00375053" w:rsidRPr="001214A7" w:rsidRDefault="00375053" w:rsidP="0037505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41E1AA41" w14:textId="77777777" w:rsidR="00375053" w:rsidRPr="001214A7" w:rsidRDefault="00375053" w:rsidP="003750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094D45AD" w14:textId="77777777" w:rsidR="00375053" w:rsidRPr="001214A7" w:rsidRDefault="00375053" w:rsidP="00375053">
      <w:pPr>
        <w:keepNext/>
        <w:keepLines/>
        <w:numPr>
          <w:ilvl w:val="0"/>
          <w:numId w:val="6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7476AAF4" w14:textId="77777777" w:rsidR="00375053" w:rsidRPr="001214A7" w:rsidRDefault="00375053" w:rsidP="00375053">
      <w:pPr>
        <w:keepNext/>
        <w:keepLines/>
        <w:numPr>
          <w:ilvl w:val="0"/>
          <w:numId w:val="6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lastRenderedPageBreak/>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78939D2" w14:textId="77777777" w:rsidR="00375053" w:rsidRDefault="00375053" w:rsidP="00375053">
      <w:pPr>
        <w:keepNext/>
        <w:keepLines/>
        <w:spacing w:after="0" w:line="240" w:lineRule="auto"/>
        <w:jc w:val="both"/>
        <w:rPr>
          <w:rFonts w:ascii="Tahoma" w:eastAsia="Times New Roman" w:hAnsi="Tahoma" w:cs="Tahoma"/>
          <w:b/>
          <w:bCs/>
          <w:lang w:eastAsia="sl-SI"/>
        </w:rPr>
      </w:pPr>
    </w:p>
    <w:p w14:paraId="367BE569" w14:textId="77777777" w:rsidR="00375053" w:rsidRDefault="00375053" w:rsidP="0037505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4A1CC8DB" w14:textId="77777777" w:rsidR="00375053" w:rsidRDefault="00375053" w:rsidP="00375053">
      <w:pPr>
        <w:keepNext/>
        <w:keepLines/>
        <w:spacing w:after="0" w:line="240" w:lineRule="auto"/>
        <w:jc w:val="both"/>
        <w:rPr>
          <w:rFonts w:ascii="Tahoma" w:eastAsia="Times New Roman" w:hAnsi="Tahoma" w:cs="Tahoma"/>
          <w:b/>
          <w:bCs/>
          <w:lang w:eastAsia="sl-SI"/>
        </w:rPr>
      </w:pPr>
    </w:p>
    <w:p w14:paraId="4D525FFC" w14:textId="77777777" w:rsidR="00375053" w:rsidRPr="00C75E50" w:rsidRDefault="00375053" w:rsidP="00375053">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6C392BFF" w14:textId="77777777" w:rsidR="00375053" w:rsidRPr="002E464D" w:rsidRDefault="00375053" w:rsidP="00375053">
      <w:pPr>
        <w:keepNext/>
        <w:keepLines/>
        <w:numPr>
          <w:ilvl w:val="0"/>
          <w:numId w:val="6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6859D397" w14:textId="77777777" w:rsidR="00375053" w:rsidRPr="002E464D" w:rsidRDefault="00375053" w:rsidP="00375053">
      <w:pPr>
        <w:keepNext/>
        <w:keepLines/>
        <w:numPr>
          <w:ilvl w:val="0"/>
          <w:numId w:val="6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59172EBB" w14:textId="77777777" w:rsidR="00375053" w:rsidRPr="00C75E50" w:rsidRDefault="00375053" w:rsidP="00375053">
      <w:pPr>
        <w:keepNext/>
        <w:keepLines/>
        <w:numPr>
          <w:ilvl w:val="0"/>
          <w:numId w:val="62"/>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6968A4D5" w14:textId="77777777" w:rsidR="00375053" w:rsidRDefault="00375053" w:rsidP="00375053">
      <w:pPr>
        <w:keepNext/>
        <w:keepLines/>
        <w:spacing w:after="0" w:line="240" w:lineRule="auto"/>
        <w:jc w:val="both"/>
      </w:pPr>
    </w:p>
    <w:p w14:paraId="6E88649B" w14:textId="77777777" w:rsidR="00375053" w:rsidRPr="00F36B17" w:rsidRDefault="00375053" w:rsidP="00375053">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0188775D" w14:textId="77777777" w:rsidR="00375053" w:rsidRPr="00F36B17" w:rsidRDefault="00375053" w:rsidP="00375053">
      <w:pPr>
        <w:keepNext/>
        <w:keepLines/>
        <w:spacing w:after="0" w:line="240" w:lineRule="auto"/>
        <w:jc w:val="both"/>
        <w:rPr>
          <w:rFonts w:ascii="Tahoma" w:eastAsia="Times New Roman" w:hAnsi="Tahoma" w:cs="Tahoma"/>
          <w:bCs/>
          <w:i/>
          <w:sz w:val="20"/>
          <w:szCs w:val="20"/>
          <w:lang w:eastAsia="sl-SI"/>
        </w:rPr>
      </w:pPr>
    </w:p>
    <w:p w14:paraId="6B57D15F" w14:textId="77777777" w:rsidR="00375053" w:rsidRPr="00F36B17" w:rsidRDefault="00375053" w:rsidP="00375053">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23081842" w14:textId="77777777" w:rsidR="00375053" w:rsidRPr="00F36B17" w:rsidRDefault="00375053" w:rsidP="00375053">
      <w:pPr>
        <w:keepNext/>
        <w:keepLines/>
        <w:spacing w:after="0" w:line="240" w:lineRule="auto"/>
        <w:jc w:val="both"/>
        <w:rPr>
          <w:rFonts w:ascii="Tahoma" w:eastAsia="Times New Roman" w:hAnsi="Tahoma" w:cs="Tahoma"/>
          <w:bCs/>
          <w:i/>
          <w:sz w:val="20"/>
          <w:szCs w:val="20"/>
          <w:lang w:eastAsia="sl-SI"/>
        </w:rPr>
      </w:pPr>
    </w:p>
    <w:p w14:paraId="08976CD4" w14:textId="77777777" w:rsidR="00375053" w:rsidRPr="00F36B17" w:rsidRDefault="00375053" w:rsidP="00375053">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3436B41E" w14:textId="77777777" w:rsidR="00375053" w:rsidRPr="00F36B17" w:rsidRDefault="00375053" w:rsidP="00375053">
      <w:pPr>
        <w:keepNext/>
        <w:keepLines/>
        <w:spacing w:after="0" w:line="240" w:lineRule="auto"/>
        <w:jc w:val="both"/>
        <w:rPr>
          <w:rFonts w:ascii="Tahoma" w:eastAsia="Times New Roman" w:hAnsi="Tahoma" w:cs="Tahoma"/>
          <w:bCs/>
          <w:i/>
          <w:sz w:val="20"/>
          <w:szCs w:val="20"/>
          <w:lang w:eastAsia="sl-SI"/>
        </w:rPr>
      </w:pPr>
    </w:p>
    <w:p w14:paraId="31A8B818" w14:textId="77777777" w:rsidR="00375053" w:rsidRDefault="00375053" w:rsidP="00375053">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30AB385A" w14:textId="77777777" w:rsidR="00375053" w:rsidRDefault="00375053" w:rsidP="00375053">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339DA10C" w14:textId="77777777" w:rsidR="00375053" w:rsidRPr="00F36B17" w:rsidRDefault="00375053" w:rsidP="00375053">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13826B8" w14:textId="77777777" w:rsidR="00375053" w:rsidRPr="00F36B17" w:rsidRDefault="00375053" w:rsidP="00375053">
      <w:pPr>
        <w:keepNext/>
        <w:keepLines/>
        <w:spacing w:after="0" w:line="240" w:lineRule="auto"/>
        <w:jc w:val="both"/>
        <w:rPr>
          <w:rFonts w:ascii="Tahoma" w:eastAsia="Times New Roman" w:hAnsi="Tahoma" w:cs="Tahoma"/>
          <w:i/>
          <w:sz w:val="20"/>
          <w:szCs w:val="20"/>
          <w:lang w:eastAsia="sl-SI"/>
        </w:rPr>
      </w:pPr>
    </w:p>
    <w:p w14:paraId="2232471F" w14:textId="77777777" w:rsidR="00375053" w:rsidRPr="00F36B17" w:rsidRDefault="00375053" w:rsidP="00375053">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w:t>
      </w:r>
      <w:r>
        <w:rPr>
          <w:rFonts w:ascii="Tahoma" w:eastAsia="Times New Roman" w:hAnsi="Tahoma" w:cs="Tahoma"/>
          <w:i/>
          <w:sz w:val="20"/>
          <w:szCs w:val="20"/>
          <w:lang w:eastAsia="sl-SI"/>
        </w:rPr>
        <w:t>o</w:t>
      </w:r>
      <w:r w:rsidRPr="00F36B17">
        <w:rPr>
          <w:rFonts w:ascii="Tahoma" w:eastAsia="Times New Roman" w:hAnsi="Tahoma" w:cs="Tahoma"/>
          <w:i/>
          <w:sz w:val="20"/>
          <w:szCs w:val="20"/>
          <w:lang w:eastAsia="sl-SI"/>
        </w:rPr>
        <w:t xml:space="preserve"> četrtega in šesti odstavek </w:t>
      </w:r>
      <w:r>
        <w:rPr>
          <w:rFonts w:ascii="Tahoma" w:eastAsia="Times New Roman" w:hAnsi="Tahoma" w:cs="Tahoma"/>
          <w:i/>
          <w:sz w:val="20"/>
          <w:szCs w:val="20"/>
          <w:lang w:eastAsia="sl-SI"/>
        </w:rPr>
        <w:t>75.</w:t>
      </w:r>
      <w:r w:rsidRPr="00F36B17">
        <w:rPr>
          <w:rFonts w:ascii="Tahoma" w:eastAsia="Times New Roman" w:hAnsi="Tahoma" w:cs="Tahoma"/>
          <w:i/>
          <w:sz w:val="20"/>
          <w:szCs w:val="20"/>
          <w:lang w:eastAsia="sl-SI"/>
        </w:rPr>
        <w:t xml:space="preserve"> člena</w:t>
      </w:r>
      <w:r>
        <w:rPr>
          <w:rFonts w:ascii="Tahoma" w:eastAsia="Times New Roman" w:hAnsi="Tahoma" w:cs="Tahoma"/>
          <w:i/>
          <w:sz w:val="20"/>
          <w:szCs w:val="20"/>
          <w:lang w:eastAsia="sl-SI"/>
        </w:rPr>
        <w:t xml:space="preserve"> ZJN-3</w:t>
      </w:r>
      <w:r w:rsidRPr="00F36B17">
        <w:rPr>
          <w:rFonts w:ascii="Tahoma" w:eastAsia="Times New Roman" w:hAnsi="Tahoma" w:cs="Tahoma"/>
          <w:i/>
          <w:sz w:val="20"/>
          <w:szCs w:val="20"/>
          <w:lang w:eastAsia="sl-SI"/>
        </w:rPr>
        <w:t xml:space="preserve"> ne izključi iz postopka javnega naročanja. </w:t>
      </w:r>
    </w:p>
    <w:p w14:paraId="7DDF47C6" w14:textId="77777777" w:rsidR="00375053" w:rsidRPr="00F36B17" w:rsidRDefault="00375053" w:rsidP="00375053">
      <w:pPr>
        <w:keepNext/>
        <w:keepLines/>
        <w:spacing w:after="0" w:line="240" w:lineRule="auto"/>
        <w:jc w:val="both"/>
        <w:rPr>
          <w:rFonts w:ascii="Tahoma" w:eastAsia="Times New Roman" w:hAnsi="Tahoma" w:cs="Tahoma"/>
          <w:i/>
          <w:sz w:val="20"/>
          <w:szCs w:val="20"/>
          <w:lang w:eastAsia="sl-SI"/>
        </w:rPr>
      </w:pPr>
    </w:p>
    <w:p w14:paraId="79D17D20" w14:textId="77777777" w:rsidR="00375053" w:rsidRPr="00E041E5" w:rsidRDefault="00375053" w:rsidP="00375053">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lastRenderedPageBreak/>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74BA1AC0" w14:textId="77777777" w:rsidR="00375053" w:rsidRDefault="00375053" w:rsidP="00375053">
      <w:pPr>
        <w:keepNext/>
        <w:keepLines/>
        <w:spacing w:after="0" w:line="240" w:lineRule="auto"/>
        <w:jc w:val="both"/>
        <w:rPr>
          <w:rFonts w:ascii="Tahoma" w:eastAsia="Times New Roman" w:hAnsi="Tahoma" w:cs="Tahoma"/>
          <w:b/>
          <w:bCs/>
          <w:lang w:eastAsia="sl-SI"/>
        </w:rPr>
      </w:pPr>
    </w:p>
    <w:p w14:paraId="22A127C5" w14:textId="77777777" w:rsidR="00375053" w:rsidRPr="001214A7" w:rsidRDefault="00375053" w:rsidP="003750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1B7F7953" w14:textId="77777777" w:rsidR="00375053" w:rsidRPr="001214A7" w:rsidRDefault="00375053" w:rsidP="0037505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45E26F1" w14:textId="77777777" w:rsidR="00375053" w:rsidRPr="001214A7" w:rsidRDefault="00375053" w:rsidP="0037505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B08B176" w14:textId="77777777" w:rsidR="00375053" w:rsidRPr="001214A7" w:rsidRDefault="00375053" w:rsidP="00375053">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078CC168" w14:textId="77777777" w:rsidR="00375053" w:rsidRPr="001214A7" w:rsidRDefault="00375053" w:rsidP="00375053">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3DE45579" w14:textId="77777777" w:rsidR="00375053" w:rsidRPr="001214A7" w:rsidRDefault="00375053" w:rsidP="00375053">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7BAFE09D" w14:textId="77777777" w:rsidR="00375053" w:rsidRPr="001214A7" w:rsidRDefault="00375053" w:rsidP="00375053">
      <w:pPr>
        <w:keepNext/>
        <w:keepLines/>
        <w:spacing w:after="0" w:line="240" w:lineRule="auto"/>
        <w:jc w:val="both"/>
        <w:rPr>
          <w:rFonts w:ascii="Tahoma" w:eastAsia="Times New Roman" w:hAnsi="Tahoma" w:cs="Tahoma"/>
          <w:bCs/>
          <w:lang w:eastAsia="sl-SI"/>
        </w:rPr>
      </w:pPr>
    </w:p>
    <w:p w14:paraId="2548E930" w14:textId="77777777" w:rsidR="00375053" w:rsidRPr="001214A7" w:rsidRDefault="00375053" w:rsidP="003750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79269D8B" w14:textId="77777777" w:rsidR="00375053" w:rsidRPr="001214A7" w:rsidRDefault="00375053" w:rsidP="00375053">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5976C5CC" w14:textId="77777777" w:rsidR="00375053" w:rsidRPr="001214A7" w:rsidRDefault="00375053" w:rsidP="00375053">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3C8EF6F4" w14:textId="77777777" w:rsidR="00375053" w:rsidRDefault="00375053" w:rsidP="00375053">
      <w:pPr>
        <w:keepNext/>
        <w:keepLines/>
        <w:spacing w:after="0" w:line="240" w:lineRule="auto"/>
        <w:jc w:val="both"/>
        <w:rPr>
          <w:rFonts w:ascii="Tahoma" w:eastAsia="Times New Roman" w:hAnsi="Tahoma" w:cs="Tahoma"/>
          <w:bCs/>
          <w:lang w:eastAsia="sl-SI"/>
        </w:rPr>
      </w:pPr>
    </w:p>
    <w:p w14:paraId="53A4D24B" w14:textId="77777777" w:rsidR="00375053" w:rsidRPr="001214A7" w:rsidRDefault="00375053" w:rsidP="003750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75247769" w14:textId="77777777" w:rsidR="00375053" w:rsidRDefault="00375053" w:rsidP="00375053">
      <w:pPr>
        <w:keepNext/>
        <w:keepLines/>
        <w:spacing w:after="0" w:line="240" w:lineRule="auto"/>
        <w:jc w:val="both"/>
        <w:rPr>
          <w:rFonts w:ascii="Tahoma" w:eastAsia="Times New Roman" w:hAnsi="Tahoma" w:cs="Tahoma"/>
          <w:bCs/>
          <w:lang w:eastAsia="sl-SI"/>
        </w:rPr>
      </w:pPr>
    </w:p>
    <w:p w14:paraId="1305F421" w14:textId="77777777" w:rsidR="00375053" w:rsidRPr="00E041E5" w:rsidRDefault="00375053" w:rsidP="00375053">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66734890" w14:textId="77777777" w:rsidR="00375053" w:rsidRPr="00E041E5" w:rsidRDefault="00375053" w:rsidP="00375053">
      <w:pPr>
        <w:keepNext/>
        <w:keepLines/>
        <w:spacing w:after="0" w:line="240" w:lineRule="auto"/>
        <w:jc w:val="both"/>
        <w:rPr>
          <w:rFonts w:ascii="Tahoma" w:eastAsia="Times New Roman" w:hAnsi="Tahoma" w:cs="Tahoma"/>
          <w:bCs/>
          <w:lang w:eastAsia="sl-SI"/>
        </w:rPr>
      </w:pPr>
    </w:p>
    <w:p w14:paraId="6FB3AD74" w14:textId="77777777" w:rsidR="00375053" w:rsidRPr="00E041E5" w:rsidRDefault="00375053" w:rsidP="00375053">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6DA737BD" w14:textId="77777777" w:rsidR="004278FD" w:rsidRPr="001214A7" w:rsidRDefault="004278FD" w:rsidP="004278FD">
      <w:pPr>
        <w:keepNext/>
        <w:keepLines/>
        <w:spacing w:after="0" w:line="240" w:lineRule="auto"/>
        <w:jc w:val="both"/>
        <w:rPr>
          <w:rFonts w:ascii="Tahoma" w:eastAsia="Times New Roman" w:hAnsi="Tahoma" w:cs="Tahoma"/>
          <w:bCs/>
          <w:lang w:eastAsia="sl-SI"/>
        </w:rPr>
      </w:pPr>
    </w:p>
    <w:p w14:paraId="4312403A" w14:textId="77777777" w:rsidR="004278FD" w:rsidRPr="001214A7" w:rsidRDefault="004278FD" w:rsidP="004278FD">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Pogoji za sodelovanje</w:t>
      </w:r>
    </w:p>
    <w:p w14:paraId="2E36C092" w14:textId="77777777" w:rsidR="004278FD" w:rsidRPr="001214A7" w:rsidRDefault="004278FD" w:rsidP="004278FD">
      <w:pPr>
        <w:keepNext/>
        <w:keepLines/>
        <w:spacing w:after="0" w:line="240" w:lineRule="auto"/>
        <w:jc w:val="both"/>
        <w:rPr>
          <w:rFonts w:ascii="Tahoma" w:eastAsia="Times New Roman" w:hAnsi="Tahoma" w:cs="Tahoma"/>
          <w:b/>
          <w:bCs/>
          <w:lang w:eastAsia="sl-SI"/>
        </w:rPr>
      </w:pPr>
    </w:p>
    <w:p w14:paraId="0586702B" w14:textId="77777777" w:rsidR="004278FD" w:rsidRPr="001214A7" w:rsidRDefault="004278FD" w:rsidP="004278FD">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Ustreznost za opravljanje poklicne dejavnosti</w:t>
      </w:r>
    </w:p>
    <w:p w14:paraId="1189CDE8" w14:textId="77777777" w:rsidR="004278FD" w:rsidRPr="001214A7" w:rsidRDefault="004278FD" w:rsidP="004278FD">
      <w:pPr>
        <w:keepNext/>
        <w:keepLines/>
        <w:spacing w:after="0" w:line="240" w:lineRule="auto"/>
        <w:jc w:val="both"/>
        <w:rPr>
          <w:rFonts w:ascii="Tahoma" w:eastAsia="Times New Roman" w:hAnsi="Tahoma" w:cs="Tahoma"/>
          <w:b/>
          <w:bCs/>
          <w:lang w:eastAsia="sl-SI"/>
        </w:rPr>
      </w:pPr>
    </w:p>
    <w:p w14:paraId="6EACFE2B" w14:textId="77777777" w:rsidR="004278FD" w:rsidRPr="001214A7" w:rsidRDefault="004278FD" w:rsidP="004278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7D9F9CFF" w14:textId="77777777" w:rsidR="004278FD" w:rsidRPr="001214A7" w:rsidRDefault="004278FD" w:rsidP="004278FD">
      <w:pPr>
        <w:keepNext/>
        <w:keepLines/>
        <w:spacing w:after="0" w:line="240" w:lineRule="auto"/>
        <w:jc w:val="both"/>
        <w:rPr>
          <w:rFonts w:ascii="Tahoma" w:eastAsia="Times New Roman" w:hAnsi="Tahoma" w:cs="Tahoma"/>
          <w:bCs/>
          <w:lang w:eastAsia="sl-SI"/>
        </w:rPr>
      </w:pPr>
    </w:p>
    <w:p w14:paraId="6F56D9B2" w14:textId="77777777" w:rsidR="004278FD" w:rsidRPr="001214A7" w:rsidRDefault="004278FD" w:rsidP="004278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71EA73A1" w14:textId="77777777" w:rsidR="004278FD" w:rsidRPr="001214A7" w:rsidRDefault="004278FD" w:rsidP="004278FD">
      <w:pPr>
        <w:keepNext/>
        <w:keepLines/>
        <w:spacing w:after="0" w:line="240" w:lineRule="auto"/>
        <w:jc w:val="both"/>
        <w:rPr>
          <w:rFonts w:ascii="Tahoma" w:eastAsia="Times New Roman" w:hAnsi="Tahoma" w:cs="Tahoma"/>
          <w:bCs/>
          <w:lang w:eastAsia="sl-SI"/>
        </w:rPr>
      </w:pPr>
      <w:r w:rsidRPr="001214A7" w:rsidDel="00702B79">
        <w:rPr>
          <w:rFonts w:ascii="Tahoma" w:eastAsia="Times New Roman" w:hAnsi="Tahoma" w:cs="Tahoma"/>
          <w:bCs/>
          <w:lang w:eastAsia="sl-SI"/>
        </w:rPr>
        <w:t xml:space="preserve"> </w:t>
      </w:r>
    </w:p>
    <w:p w14:paraId="4A62CBF8" w14:textId="77777777" w:rsidR="004278FD" w:rsidRPr="001214A7" w:rsidRDefault="004278FD" w:rsidP="004278FD">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B37B2E6" w14:textId="77777777" w:rsidR="004278FD" w:rsidRPr="001214A7" w:rsidRDefault="004278FD" w:rsidP="004278FD">
      <w:pPr>
        <w:keepNext/>
        <w:keepLines/>
        <w:spacing w:after="0" w:line="240" w:lineRule="auto"/>
        <w:jc w:val="both"/>
        <w:rPr>
          <w:rFonts w:ascii="Tahoma" w:eastAsia="Times New Roman" w:hAnsi="Tahoma" w:cs="Tahoma"/>
          <w:bCs/>
          <w:lang w:eastAsia="sl-SI"/>
        </w:rPr>
      </w:pPr>
    </w:p>
    <w:p w14:paraId="32D6F82C" w14:textId="77777777" w:rsidR="004278FD" w:rsidRPr="001214A7" w:rsidRDefault="004278FD" w:rsidP="004278FD">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7BFB88EC" w14:textId="77777777" w:rsidR="004278FD" w:rsidRPr="001214A7" w:rsidRDefault="004278FD" w:rsidP="004278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izpolni zahtevo s predložitvijo izpolnjene in podpisane priloge A.</w:t>
      </w:r>
    </w:p>
    <w:p w14:paraId="7BC0B6DF" w14:textId="77777777" w:rsidR="004278FD" w:rsidRPr="001214A7" w:rsidRDefault="004278FD" w:rsidP="004278FD">
      <w:pPr>
        <w:keepNext/>
        <w:keepLines/>
        <w:spacing w:after="0" w:line="240" w:lineRule="auto"/>
        <w:jc w:val="both"/>
        <w:rPr>
          <w:rFonts w:ascii="Tahoma" w:eastAsia="Times New Roman" w:hAnsi="Tahoma" w:cs="Tahoma"/>
          <w:bCs/>
          <w:lang w:eastAsia="sl-SI"/>
        </w:rPr>
      </w:pPr>
    </w:p>
    <w:p w14:paraId="2B349401" w14:textId="77777777" w:rsidR="004278FD" w:rsidRPr="001214A7" w:rsidRDefault="004278FD" w:rsidP="004278FD">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Ekonomski in finančni položaj</w:t>
      </w:r>
    </w:p>
    <w:p w14:paraId="1B1EC21B" w14:textId="77777777" w:rsidR="004278FD" w:rsidRPr="001214A7" w:rsidRDefault="004278FD" w:rsidP="004278FD">
      <w:pPr>
        <w:keepNext/>
        <w:keepLines/>
        <w:spacing w:after="0" w:line="240" w:lineRule="auto"/>
        <w:jc w:val="both"/>
        <w:rPr>
          <w:rFonts w:ascii="Tahoma" w:eastAsia="Times New Roman" w:hAnsi="Tahoma" w:cs="Tahoma"/>
          <w:bCs/>
          <w:lang w:eastAsia="sl-SI"/>
        </w:rPr>
      </w:pPr>
    </w:p>
    <w:p w14:paraId="06095430" w14:textId="77777777" w:rsidR="004278FD" w:rsidRPr="001214A7" w:rsidRDefault="004278FD" w:rsidP="004278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mora biti ekonomsko in finančno sposoben izvesti predmet javnega naročila.</w:t>
      </w:r>
    </w:p>
    <w:p w14:paraId="2EEF68C4" w14:textId="77777777" w:rsidR="004278FD" w:rsidRPr="001214A7" w:rsidRDefault="004278FD" w:rsidP="004278FD">
      <w:pPr>
        <w:keepNext/>
        <w:keepLines/>
        <w:spacing w:after="0" w:line="240" w:lineRule="auto"/>
        <w:jc w:val="both"/>
        <w:rPr>
          <w:rFonts w:ascii="Tahoma" w:eastAsia="Times New Roman" w:hAnsi="Tahoma" w:cs="Tahoma"/>
          <w:bCs/>
          <w:lang w:eastAsia="sl-SI"/>
        </w:rPr>
      </w:pPr>
    </w:p>
    <w:p w14:paraId="3192EAF1" w14:textId="77777777" w:rsidR="004278FD" w:rsidRPr="001214A7" w:rsidRDefault="004278FD" w:rsidP="004278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 xml:space="preserve">Gospodarski subjekt na dan oddaje ponudbe ne sme imeti blokiranega poslovnega računa pri katerikoli banki, ki vodi njegov transakcijski račun. </w:t>
      </w:r>
    </w:p>
    <w:p w14:paraId="6C4BDAD1" w14:textId="77777777" w:rsidR="004278FD" w:rsidRPr="001214A7" w:rsidRDefault="004278FD" w:rsidP="004278FD">
      <w:pPr>
        <w:keepNext/>
        <w:keepLines/>
        <w:spacing w:after="0" w:line="240" w:lineRule="auto"/>
        <w:jc w:val="both"/>
        <w:rPr>
          <w:rFonts w:ascii="Tahoma" w:eastAsia="Times New Roman" w:hAnsi="Tahoma" w:cs="Tahoma"/>
          <w:bCs/>
          <w:lang w:eastAsia="sl-SI"/>
        </w:rPr>
      </w:pPr>
    </w:p>
    <w:p w14:paraId="351677C4" w14:textId="77777777" w:rsidR="004278FD" w:rsidRPr="001214A7" w:rsidRDefault="004278FD" w:rsidP="004278FD">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9FD6D26" w14:textId="77777777" w:rsidR="004278FD" w:rsidRPr="001214A7" w:rsidRDefault="004278FD" w:rsidP="004278FD">
      <w:pPr>
        <w:keepNext/>
        <w:keepLines/>
        <w:spacing w:after="0" w:line="240" w:lineRule="auto"/>
        <w:jc w:val="both"/>
        <w:rPr>
          <w:rFonts w:ascii="Tahoma" w:eastAsia="Times New Roman" w:hAnsi="Tahoma" w:cs="Tahoma"/>
          <w:bCs/>
          <w:lang w:eastAsia="sl-SI"/>
        </w:rPr>
      </w:pPr>
    </w:p>
    <w:p w14:paraId="4A512791" w14:textId="77777777" w:rsidR="004278FD" w:rsidRPr="001214A7" w:rsidRDefault="004278FD" w:rsidP="004278FD">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2667BA92" w14:textId="77777777" w:rsidR="004278FD" w:rsidRPr="001214A7" w:rsidRDefault="004278FD" w:rsidP="004278FD">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izpolni zahtevo s predložitvijo izpolnjene in podpisane priloge A.</w:t>
      </w:r>
    </w:p>
    <w:p w14:paraId="2C94BCA9" w14:textId="77777777" w:rsidR="006F2810" w:rsidRPr="00712BC8" w:rsidRDefault="006F2810" w:rsidP="00DA1CFA">
      <w:pPr>
        <w:keepNext/>
        <w:keepLines/>
        <w:spacing w:after="0" w:line="240" w:lineRule="auto"/>
        <w:jc w:val="both"/>
        <w:rPr>
          <w:rFonts w:ascii="Tahoma" w:eastAsia="Times New Roman" w:hAnsi="Tahoma" w:cs="Tahoma"/>
          <w:lang w:eastAsia="sl-SI"/>
        </w:rPr>
      </w:pPr>
    </w:p>
    <w:p w14:paraId="61166AB2" w14:textId="77777777" w:rsidR="006F2810" w:rsidRPr="00712BC8" w:rsidRDefault="006F2810" w:rsidP="00DA1CFA">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34081D8F" w14:textId="77777777" w:rsidR="006F2810" w:rsidRPr="00712BC8" w:rsidRDefault="006F2810" w:rsidP="00DA1CFA">
      <w:pPr>
        <w:keepNext/>
        <w:keepLines/>
        <w:spacing w:after="0" w:line="240" w:lineRule="auto"/>
        <w:jc w:val="both"/>
        <w:rPr>
          <w:rFonts w:ascii="Tahoma" w:eastAsia="Times New Roman" w:hAnsi="Tahoma" w:cs="Tahoma"/>
          <w:b/>
          <w:lang w:eastAsia="sl-SI"/>
        </w:rPr>
      </w:pPr>
    </w:p>
    <w:p w14:paraId="3662CA32" w14:textId="77777777" w:rsidR="006F2810" w:rsidRPr="000649B7" w:rsidRDefault="006F2810" w:rsidP="00DA1CFA">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kviren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06F3B270" w14:textId="77777777" w:rsidR="006F2810" w:rsidRPr="000649B7" w:rsidRDefault="006F2810" w:rsidP="00DA1CFA">
      <w:pPr>
        <w:keepNext/>
        <w:keepLines/>
        <w:spacing w:after="0" w:line="240" w:lineRule="auto"/>
        <w:jc w:val="both"/>
        <w:rPr>
          <w:rFonts w:ascii="Tahoma" w:eastAsia="Times New Roman" w:hAnsi="Tahoma" w:cs="Tahoma"/>
          <w:lang w:eastAsia="sl-SI"/>
        </w:rPr>
      </w:pPr>
    </w:p>
    <w:p w14:paraId="4E113719" w14:textId="425AE3E5" w:rsidR="00611A85" w:rsidRPr="00611A85" w:rsidRDefault="00611A85" w:rsidP="00DA1CFA">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Gospodarski subjekt mora izkazati, da je v obdobju od 01.01.20</w:t>
      </w:r>
      <w:r w:rsidR="00375053">
        <w:rPr>
          <w:rFonts w:ascii="Tahoma" w:eastAsia="@Arial Unicode MS" w:hAnsi="Tahoma" w:cs="Tahoma"/>
          <w:lang w:eastAsia="sl-SI"/>
        </w:rPr>
        <w:t>20</w:t>
      </w:r>
      <w:r w:rsidRPr="00611A85">
        <w:rPr>
          <w:rFonts w:ascii="Tahoma" w:eastAsia="@Arial Unicode MS" w:hAnsi="Tahoma" w:cs="Tahoma"/>
          <w:lang w:eastAsia="sl-SI"/>
        </w:rPr>
        <w:t xml:space="preserve"> do oddaje ponudbe v skladu z določili sklenjenih pogodb izvedel vsa potrebna dela in sicer kot sledijo:</w:t>
      </w:r>
    </w:p>
    <w:p w14:paraId="057B8DB5" w14:textId="77777777" w:rsidR="00611A85" w:rsidRPr="00611A85" w:rsidRDefault="00611A85" w:rsidP="00DA1CFA">
      <w:pPr>
        <w:keepNext/>
        <w:keepLines/>
        <w:numPr>
          <w:ilvl w:val="0"/>
          <w:numId w:val="66"/>
        </w:numPr>
        <w:spacing w:after="0" w:line="240" w:lineRule="auto"/>
        <w:ind w:left="284" w:hanging="284"/>
        <w:jc w:val="both"/>
        <w:rPr>
          <w:rFonts w:ascii="Tahoma" w:eastAsia="@Arial Unicode MS" w:hAnsi="Tahoma" w:cs="Tahoma"/>
          <w:lang w:eastAsia="sl-SI"/>
        </w:rPr>
      </w:pPr>
      <w:r w:rsidRPr="00611A85">
        <w:rPr>
          <w:rFonts w:ascii="Tahoma" w:eastAsia="@Arial Unicode MS" w:hAnsi="Tahoma" w:cs="Tahoma"/>
          <w:lang w:eastAsia="sl-SI"/>
        </w:rPr>
        <w:t xml:space="preserve">sanacijska gradbena dela za odpravo vplivov olj in kislin na naslednjih elementih; </w:t>
      </w:r>
      <w:r w:rsidRPr="00611A85">
        <w:rPr>
          <w:rFonts w:ascii="Tahoma" w:eastAsia="@Arial Unicode MS" w:hAnsi="Tahoma" w:cs="Tahoma"/>
          <w:i/>
          <w:u w:val="single"/>
          <w:lang w:eastAsia="sl-SI"/>
        </w:rPr>
        <w:t xml:space="preserve">lovilne sklede za kisline, olja in goriva, pretakalne ploščadi za kisline, olja in goriva, lovilci olj in maščob ter </w:t>
      </w:r>
      <w:proofErr w:type="spellStart"/>
      <w:r w:rsidRPr="00611A85">
        <w:rPr>
          <w:rFonts w:ascii="Tahoma" w:eastAsia="@Arial Unicode MS" w:hAnsi="Tahoma" w:cs="Tahoma"/>
          <w:i/>
          <w:u w:val="single"/>
          <w:lang w:eastAsia="sl-SI"/>
        </w:rPr>
        <w:t>nevtralizacijski</w:t>
      </w:r>
      <w:proofErr w:type="spellEnd"/>
      <w:r w:rsidRPr="00611A85">
        <w:rPr>
          <w:rFonts w:ascii="Tahoma" w:eastAsia="@Arial Unicode MS" w:hAnsi="Tahoma" w:cs="Tahoma"/>
          <w:i/>
          <w:u w:val="single"/>
          <w:lang w:eastAsia="sl-SI"/>
        </w:rPr>
        <w:t xml:space="preserve"> bazeni</w:t>
      </w:r>
      <w:r w:rsidRPr="00611A85">
        <w:rPr>
          <w:rFonts w:ascii="Tahoma" w:eastAsia="@Arial Unicode MS" w:hAnsi="Tahoma" w:cs="Tahoma"/>
          <w:lang w:eastAsia="sl-SI"/>
        </w:rPr>
        <w:t xml:space="preserve"> (priloga </w:t>
      </w:r>
      <w:r w:rsidR="00603096">
        <w:rPr>
          <w:rFonts w:ascii="Tahoma" w:eastAsia="@Arial Unicode MS" w:hAnsi="Tahoma" w:cs="Tahoma"/>
          <w:lang w:eastAsia="sl-SI"/>
        </w:rPr>
        <w:t>5</w:t>
      </w:r>
      <w:r w:rsidRPr="00611A85">
        <w:rPr>
          <w:rFonts w:ascii="Tahoma" w:eastAsia="@Arial Unicode MS" w:hAnsi="Tahoma" w:cs="Tahoma"/>
          <w:lang w:eastAsia="sl-SI"/>
        </w:rPr>
        <w:t>/1) in sicer:</w:t>
      </w:r>
    </w:p>
    <w:p w14:paraId="6FF80123" w14:textId="77777777" w:rsidR="00611A85" w:rsidRPr="00611A85" w:rsidRDefault="00611A85" w:rsidP="00DA1CFA">
      <w:pPr>
        <w:keepNext/>
        <w:keepLines/>
        <w:numPr>
          <w:ilvl w:val="0"/>
          <w:numId w:val="67"/>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minimalno 2 sanacije takih elementov,</w:t>
      </w:r>
    </w:p>
    <w:p w14:paraId="18509840" w14:textId="77777777" w:rsidR="00611A85" w:rsidRPr="00611A85" w:rsidRDefault="00611A85" w:rsidP="00DA1CFA">
      <w:pPr>
        <w:keepNext/>
        <w:keepLines/>
        <w:numPr>
          <w:ilvl w:val="0"/>
          <w:numId w:val="67"/>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skupna vrednost sanacij ne sme biti manjša od 40.000,00 EUR brez DDV, posamezna sanacija pa vrednostno ne manjša od 20.000,00 EUR brez DDV,</w:t>
      </w:r>
    </w:p>
    <w:p w14:paraId="66ED7E87" w14:textId="77777777" w:rsidR="00611A85" w:rsidRPr="00611A85" w:rsidRDefault="00611A85" w:rsidP="00DA1CFA">
      <w:pPr>
        <w:keepNext/>
        <w:keepLines/>
        <w:numPr>
          <w:ilvl w:val="0"/>
          <w:numId w:val="67"/>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za vrednost se upošteva vrednost pogodbe ali naročilnice za taka dela; v kolikor pogodbe ali naročilnice vsebujejo tudi druga dela, je potrebno upoštevati le vrednost del, ki so bila izvedena za zadevna sanacijska dela;</w:t>
      </w:r>
    </w:p>
    <w:p w14:paraId="401BF27C" w14:textId="77777777" w:rsidR="00611A85" w:rsidRPr="00611A85" w:rsidRDefault="00611A85" w:rsidP="00DA1CFA">
      <w:pPr>
        <w:keepNext/>
        <w:keepLines/>
        <w:numPr>
          <w:ilvl w:val="0"/>
          <w:numId w:val="66"/>
        </w:numPr>
        <w:spacing w:after="0" w:line="240" w:lineRule="auto"/>
        <w:ind w:left="284" w:hanging="284"/>
        <w:jc w:val="both"/>
        <w:rPr>
          <w:rFonts w:ascii="Tahoma" w:eastAsia="@Arial Unicode MS" w:hAnsi="Tahoma" w:cs="Tahoma"/>
          <w:lang w:eastAsia="sl-SI"/>
        </w:rPr>
      </w:pPr>
      <w:r w:rsidRPr="00611A85">
        <w:rPr>
          <w:rFonts w:ascii="Tahoma" w:eastAsia="@Arial Unicode MS" w:hAnsi="Tahoma" w:cs="Tahoma"/>
          <w:lang w:eastAsia="sl-SI"/>
        </w:rPr>
        <w:t xml:space="preserve">sanacijska gradbena dela za odpravo kemijskih vplivov in abrazije na naslednjih elementih; </w:t>
      </w:r>
      <w:r w:rsidRPr="00611A85">
        <w:rPr>
          <w:rFonts w:ascii="Tahoma" w:eastAsia="@Arial Unicode MS" w:hAnsi="Tahoma" w:cs="Tahoma"/>
          <w:i/>
          <w:u w:val="single"/>
          <w:lang w:eastAsia="sl-SI"/>
        </w:rPr>
        <w:t xml:space="preserve">zalogovniki premoga in zalogovniki lesnih sekancev, deponije premoga in objekti za transport premoga, dovodni kanali, kinete in usedalniki </w:t>
      </w:r>
      <w:r w:rsidRPr="00611A85">
        <w:rPr>
          <w:rFonts w:ascii="Tahoma" w:eastAsia="@Arial Unicode MS" w:hAnsi="Tahoma" w:cs="Tahoma"/>
          <w:lang w:eastAsia="sl-SI"/>
        </w:rPr>
        <w:t xml:space="preserve">(priloga </w:t>
      </w:r>
      <w:r w:rsidR="00603096">
        <w:rPr>
          <w:rFonts w:ascii="Tahoma" w:eastAsia="@Arial Unicode MS" w:hAnsi="Tahoma" w:cs="Tahoma"/>
          <w:lang w:eastAsia="sl-SI"/>
        </w:rPr>
        <w:t>5</w:t>
      </w:r>
      <w:r w:rsidRPr="00611A85">
        <w:rPr>
          <w:rFonts w:ascii="Tahoma" w:eastAsia="@Arial Unicode MS" w:hAnsi="Tahoma" w:cs="Tahoma"/>
          <w:lang w:eastAsia="sl-SI"/>
        </w:rPr>
        <w:t>/2) in sicer:</w:t>
      </w:r>
    </w:p>
    <w:p w14:paraId="0B32590A" w14:textId="77777777" w:rsidR="00611A85" w:rsidRPr="00611A85" w:rsidRDefault="00611A85" w:rsidP="00DA1CFA">
      <w:pPr>
        <w:keepNext/>
        <w:keepLines/>
        <w:numPr>
          <w:ilvl w:val="0"/>
          <w:numId w:val="68"/>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minimalno 2 sanacije takih elementov,</w:t>
      </w:r>
    </w:p>
    <w:p w14:paraId="258E8DE1" w14:textId="77777777" w:rsidR="00611A85" w:rsidRPr="00611A85" w:rsidRDefault="00611A85" w:rsidP="00DA1CFA">
      <w:pPr>
        <w:keepNext/>
        <w:keepLines/>
        <w:numPr>
          <w:ilvl w:val="0"/>
          <w:numId w:val="68"/>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skupna vrednost sanacij ne sme biti manjša od 80.000,00 EUR brez DDV, posamezna sanacija pa vrednostno ne manjša od 40.000,00 EUR brez DDV,</w:t>
      </w:r>
    </w:p>
    <w:p w14:paraId="68E5C1E2" w14:textId="77777777" w:rsidR="00611A85" w:rsidRPr="00611A85" w:rsidRDefault="00611A85" w:rsidP="00DA1CFA">
      <w:pPr>
        <w:keepNext/>
        <w:keepLines/>
        <w:numPr>
          <w:ilvl w:val="0"/>
          <w:numId w:val="68"/>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za vrednost se upošteva vrednost pogodbe ali naročilnice za taka dela; v kolikor pogodbe ali naročilnice vsebujejo tudi druga dela, je potrebno upoštevati le vrednost del, ki so bila izvedena za zadevna sanacijska dela,</w:t>
      </w:r>
    </w:p>
    <w:p w14:paraId="514BF070" w14:textId="271F7041" w:rsidR="00611A85" w:rsidRPr="00611A85" w:rsidRDefault="00611A85" w:rsidP="00DF3ABA">
      <w:pPr>
        <w:keepNext/>
        <w:keepLines/>
        <w:numPr>
          <w:ilvl w:val="0"/>
          <w:numId w:val="68"/>
        </w:numPr>
        <w:spacing w:after="0" w:line="240" w:lineRule="auto"/>
        <w:ind w:left="567" w:hanging="283"/>
        <w:jc w:val="both"/>
        <w:rPr>
          <w:rFonts w:ascii="Tahoma" w:eastAsia="@Arial Unicode MS" w:hAnsi="Tahoma" w:cs="Tahoma"/>
          <w:lang w:eastAsia="sl-SI"/>
        </w:rPr>
      </w:pPr>
      <w:r w:rsidRPr="000D5409">
        <w:rPr>
          <w:rFonts w:ascii="Tahoma" w:eastAsia="@Arial Unicode MS" w:hAnsi="Tahoma" w:cs="Tahoma"/>
          <w:b/>
          <w:bCs/>
          <w:lang w:eastAsia="sl-SI"/>
        </w:rPr>
        <w:t>zahtevana referenčna dela morajo biti izvedena v termo</w:t>
      </w:r>
      <w:r w:rsidR="00CF7E24" w:rsidRPr="000D5409">
        <w:rPr>
          <w:rFonts w:ascii="Tahoma" w:eastAsia="@Arial Unicode MS" w:hAnsi="Tahoma" w:cs="Tahoma"/>
          <w:b/>
          <w:bCs/>
          <w:lang w:eastAsia="sl-SI"/>
        </w:rPr>
        <w:t>-</w:t>
      </w:r>
      <w:r w:rsidRPr="000D5409">
        <w:rPr>
          <w:rFonts w:ascii="Tahoma" w:eastAsia="@Arial Unicode MS" w:hAnsi="Tahoma" w:cs="Tahoma"/>
          <w:b/>
          <w:bCs/>
          <w:lang w:eastAsia="sl-SI"/>
        </w:rPr>
        <w:t>energetskih objektih (najmanj ena)</w:t>
      </w:r>
      <w:r w:rsidR="00CF7E24" w:rsidRPr="000D5409">
        <w:rPr>
          <w:rFonts w:ascii="Tahoma" w:eastAsia="@Arial Unicode MS" w:hAnsi="Tahoma" w:cs="Tahoma"/>
          <w:b/>
          <w:bCs/>
          <w:lang w:eastAsia="sl-SI"/>
        </w:rPr>
        <w:t>, ostala referenčna dela pa so lahko izvedena v zahtevnih objektih, kot so navedena v Uredbi o razvrščanju objektov (Uradni list RS, št. 96/22)</w:t>
      </w:r>
      <w:r w:rsidRPr="000D5409">
        <w:rPr>
          <w:rFonts w:ascii="Tahoma" w:eastAsia="@Arial Unicode MS" w:hAnsi="Tahoma" w:cs="Tahoma"/>
          <w:b/>
          <w:bCs/>
          <w:lang w:eastAsia="sl-SI"/>
        </w:rPr>
        <w:t xml:space="preserve"> </w:t>
      </w:r>
      <w:r w:rsidR="00CF7E24" w:rsidRPr="000D5409">
        <w:rPr>
          <w:rFonts w:ascii="Tahoma" w:eastAsia="@Arial Unicode MS" w:hAnsi="Tahoma" w:cs="Tahoma"/>
          <w:b/>
          <w:bCs/>
          <w:lang w:eastAsia="sl-SI"/>
        </w:rPr>
        <w:t>in sicer klasifikacijske ravni CC-SI: št. 23</w:t>
      </w:r>
      <w:r w:rsidRPr="00611A85">
        <w:rPr>
          <w:rFonts w:ascii="Tahoma" w:eastAsia="@Arial Unicode MS" w:hAnsi="Tahoma" w:cs="Tahoma"/>
          <w:lang w:eastAsia="sl-SI"/>
        </w:rPr>
        <w:t>;</w:t>
      </w:r>
    </w:p>
    <w:p w14:paraId="6953E3C2" w14:textId="6D2BF3BD" w:rsidR="00611A85" w:rsidRPr="00611A85" w:rsidRDefault="00611A85" w:rsidP="00DA1CFA">
      <w:pPr>
        <w:keepNext/>
        <w:keepLines/>
        <w:numPr>
          <w:ilvl w:val="0"/>
          <w:numId w:val="66"/>
        </w:numPr>
        <w:spacing w:after="0" w:line="240" w:lineRule="auto"/>
        <w:ind w:left="284" w:hanging="284"/>
        <w:jc w:val="both"/>
        <w:rPr>
          <w:rFonts w:ascii="Tahoma" w:eastAsia="@Arial Unicode MS" w:hAnsi="Tahoma" w:cs="Tahoma"/>
          <w:lang w:eastAsia="sl-SI"/>
        </w:rPr>
      </w:pPr>
      <w:r w:rsidRPr="00611A85">
        <w:rPr>
          <w:rFonts w:ascii="Tahoma" w:eastAsia="@Arial Unicode MS" w:hAnsi="Tahoma" w:cs="Tahoma"/>
          <w:lang w:eastAsia="sl-SI"/>
        </w:rPr>
        <w:t xml:space="preserve">sanacijska gradbena dela za zagotavljanje statične stabilnosti nosilnih betonskih konstrukcij na naslednjih elementih; </w:t>
      </w:r>
      <w:r w:rsidRPr="00611A85">
        <w:rPr>
          <w:rFonts w:ascii="Tahoma" w:eastAsia="@Arial Unicode MS" w:hAnsi="Tahoma" w:cs="Tahoma"/>
          <w:i/>
          <w:u w:val="single"/>
          <w:lang w:eastAsia="sl-SI"/>
        </w:rPr>
        <w:t xml:space="preserve">toplovodne in inštalacijske kinete, mostovi oz. premostitveni objekti, rezervoarji in silosi, ostale betonske inženirske konstrukcije </w:t>
      </w:r>
      <w:r w:rsidRPr="00611A85">
        <w:rPr>
          <w:rFonts w:ascii="Tahoma" w:eastAsia="@Arial Unicode MS" w:hAnsi="Tahoma" w:cs="Tahoma"/>
          <w:lang w:eastAsia="sl-SI"/>
        </w:rPr>
        <w:t xml:space="preserve">(priloga </w:t>
      </w:r>
      <w:r w:rsidR="00603096">
        <w:rPr>
          <w:rFonts w:ascii="Tahoma" w:eastAsia="@Arial Unicode MS" w:hAnsi="Tahoma" w:cs="Tahoma"/>
          <w:lang w:eastAsia="sl-SI"/>
        </w:rPr>
        <w:t>5</w:t>
      </w:r>
      <w:r w:rsidRPr="00611A85">
        <w:rPr>
          <w:rFonts w:ascii="Tahoma" w:eastAsia="@Arial Unicode MS" w:hAnsi="Tahoma" w:cs="Tahoma"/>
          <w:lang w:eastAsia="sl-SI"/>
        </w:rPr>
        <w:t>/3) in sicer:</w:t>
      </w:r>
    </w:p>
    <w:p w14:paraId="525578F8" w14:textId="77777777" w:rsidR="00611A85" w:rsidRPr="00611A85" w:rsidRDefault="00611A85" w:rsidP="00DA1CFA">
      <w:pPr>
        <w:keepNext/>
        <w:keepLines/>
        <w:numPr>
          <w:ilvl w:val="0"/>
          <w:numId w:val="69"/>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minimalno 2 sanacije takih elementov,</w:t>
      </w:r>
    </w:p>
    <w:p w14:paraId="340EA6B9" w14:textId="77777777" w:rsidR="00611A85" w:rsidRPr="00611A85" w:rsidRDefault="00611A85" w:rsidP="00DA1CFA">
      <w:pPr>
        <w:keepNext/>
        <w:keepLines/>
        <w:numPr>
          <w:ilvl w:val="0"/>
          <w:numId w:val="69"/>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skupna vrednost sanacij ne sme biti manjša od 40.000,00 EUR brez DDV, posamezna sanacija pa vrednostno ne manjša od 20.000,00 EUR brez DDV,</w:t>
      </w:r>
    </w:p>
    <w:p w14:paraId="311EDEE0" w14:textId="77777777" w:rsidR="00611A85" w:rsidRPr="00611A85" w:rsidRDefault="00611A85" w:rsidP="00DA1CFA">
      <w:pPr>
        <w:keepNext/>
        <w:keepLines/>
        <w:numPr>
          <w:ilvl w:val="0"/>
          <w:numId w:val="69"/>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za vrednost se upošteva vrednost pogodbe ali naročilnice za taka dela; v kolikor pogodbe ali naročilnice vsebujejo tudi druga dela, je potrebno upoštevati le vrednost del, ki so bila izvedena za zadevna sanacijska dela,</w:t>
      </w:r>
    </w:p>
    <w:p w14:paraId="0858FEC9" w14:textId="2ECEB572" w:rsidR="00611A85" w:rsidRPr="00611A85" w:rsidRDefault="00611A85" w:rsidP="00DA1CFA">
      <w:pPr>
        <w:keepNext/>
        <w:keepLines/>
        <w:numPr>
          <w:ilvl w:val="0"/>
          <w:numId w:val="69"/>
        </w:numPr>
        <w:spacing w:after="0" w:line="240" w:lineRule="auto"/>
        <w:ind w:left="567" w:hanging="283"/>
        <w:jc w:val="both"/>
        <w:rPr>
          <w:rFonts w:ascii="Tahoma" w:eastAsia="@Arial Unicode MS" w:hAnsi="Tahoma" w:cs="Tahoma"/>
          <w:lang w:eastAsia="sl-SI"/>
        </w:rPr>
      </w:pPr>
      <w:r w:rsidRPr="000D5409">
        <w:rPr>
          <w:rFonts w:ascii="Tahoma" w:eastAsia="@Arial Unicode MS" w:hAnsi="Tahoma" w:cs="Tahoma"/>
          <w:b/>
          <w:bCs/>
          <w:lang w:eastAsia="sl-SI"/>
        </w:rPr>
        <w:lastRenderedPageBreak/>
        <w:t>zahtevana referenčna dela morajo biti izvedena v termo</w:t>
      </w:r>
      <w:r w:rsidR="009806B8" w:rsidRPr="000D5409">
        <w:rPr>
          <w:rFonts w:ascii="Tahoma" w:eastAsia="@Arial Unicode MS" w:hAnsi="Tahoma" w:cs="Tahoma"/>
          <w:b/>
          <w:bCs/>
          <w:lang w:eastAsia="sl-SI"/>
        </w:rPr>
        <w:t>-</w:t>
      </w:r>
      <w:r w:rsidRPr="000D5409">
        <w:rPr>
          <w:rFonts w:ascii="Tahoma" w:eastAsia="@Arial Unicode MS" w:hAnsi="Tahoma" w:cs="Tahoma"/>
          <w:b/>
          <w:bCs/>
          <w:lang w:eastAsia="sl-SI"/>
        </w:rPr>
        <w:t>energetskih objektih (najmanj ena)</w:t>
      </w:r>
      <w:r w:rsidR="009806B8" w:rsidRPr="000D5409">
        <w:rPr>
          <w:rFonts w:ascii="Tahoma" w:eastAsia="@Arial Unicode MS" w:hAnsi="Tahoma" w:cs="Tahoma"/>
          <w:b/>
          <w:bCs/>
          <w:lang w:eastAsia="sl-SI"/>
        </w:rPr>
        <w:t>,</w:t>
      </w:r>
      <w:r w:rsidRPr="000D5409">
        <w:rPr>
          <w:rFonts w:ascii="Tahoma" w:eastAsia="@Arial Unicode MS" w:hAnsi="Tahoma" w:cs="Tahoma"/>
          <w:b/>
          <w:bCs/>
          <w:lang w:eastAsia="sl-SI"/>
        </w:rPr>
        <w:t xml:space="preserve"> </w:t>
      </w:r>
      <w:r w:rsidR="009806B8" w:rsidRPr="000D5409">
        <w:rPr>
          <w:rFonts w:ascii="Tahoma" w:eastAsia="@Arial Unicode MS" w:hAnsi="Tahoma" w:cs="Tahoma"/>
          <w:b/>
          <w:bCs/>
          <w:lang w:eastAsia="sl-SI"/>
        </w:rPr>
        <w:t>ostala referenčna dela pa so lahko izvedena v zahtevnih objektih, kot so navedena v Uredbi o razvrščanju objektov (Uradni list RS, št. 96/22) in sicer klasifikacijske ravni CC-SI: št. 23</w:t>
      </w:r>
      <w:r w:rsidRPr="00611A85">
        <w:rPr>
          <w:rFonts w:ascii="Tahoma" w:eastAsia="@Arial Unicode MS" w:hAnsi="Tahoma" w:cs="Tahoma"/>
          <w:lang w:eastAsia="sl-SI"/>
        </w:rPr>
        <w:t>;</w:t>
      </w:r>
    </w:p>
    <w:p w14:paraId="59331C77" w14:textId="77777777" w:rsidR="00611A85" w:rsidRPr="00611A85" w:rsidRDefault="00611A85" w:rsidP="00DA1CFA">
      <w:pPr>
        <w:keepNext/>
        <w:keepLines/>
        <w:numPr>
          <w:ilvl w:val="0"/>
          <w:numId w:val="66"/>
        </w:numPr>
        <w:spacing w:after="0" w:line="240" w:lineRule="auto"/>
        <w:ind w:left="284" w:hanging="284"/>
        <w:jc w:val="both"/>
        <w:rPr>
          <w:rFonts w:ascii="Tahoma" w:eastAsia="@Arial Unicode MS" w:hAnsi="Tahoma" w:cs="Tahoma"/>
          <w:lang w:eastAsia="sl-SI"/>
        </w:rPr>
      </w:pPr>
      <w:r w:rsidRPr="00611A85">
        <w:rPr>
          <w:rFonts w:ascii="Tahoma" w:eastAsia="@Arial Unicode MS" w:hAnsi="Tahoma" w:cs="Tahoma"/>
          <w:lang w:eastAsia="sl-SI"/>
        </w:rPr>
        <w:t xml:space="preserve">sanacijska gradbena dela za odpravo razpok in površinskih poškodb tlakov na naslednjih elementih; </w:t>
      </w:r>
      <w:r w:rsidRPr="00611A85">
        <w:rPr>
          <w:rFonts w:ascii="Tahoma" w:eastAsia="@Arial Unicode MS" w:hAnsi="Tahoma" w:cs="Tahoma"/>
          <w:i/>
          <w:u w:val="single"/>
          <w:lang w:eastAsia="sl-SI"/>
        </w:rPr>
        <w:t>industrijski tlaki, stopnišča in betonske ograje, fasadne betonske obloge, kletni prostori, protipožarne stene</w:t>
      </w:r>
      <w:r w:rsidRPr="00611A85">
        <w:rPr>
          <w:rFonts w:ascii="Tahoma" w:eastAsia="@Arial Unicode MS" w:hAnsi="Tahoma" w:cs="Tahoma"/>
          <w:lang w:eastAsia="sl-SI"/>
        </w:rPr>
        <w:t xml:space="preserve"> (priloga </w:t>
      </w:r>
      <w:r w:rsidR="00603096">
        <w:rPr>
          <w:rFonts w:ascii="Tahoma" w:eastAsia="@Arial Unicode MS" w:hAnsi="Tahoma" w:cs="Tahoma"/>
          <w:lang w:eastAsia="sl-SI"/>
        </w:rPr>
        <w:t>5</w:t>
      </w:r>
      <w:r w:rsidRPr="00611A85">
        <w:rPr>
          <w:rFonts w:ascii="Tahoma" w:eastAsia="@Arial Unicode MS" w:hAnsi="Tahoma" w:cs="Tahoma"/>
          <w:lang w:eastAsia="sl-SI"/>
        </w:rPr>
        <w:t>/4) in sicer:</w:t>
      </w:r>
    </w:p>
    <w:p w14:paraId="18D7EAF5" w14:textId="77777777" w:rsidR="00611A85" w:rsidRPr="00611A85" w:rsidRDefault="00611A85" w:rsidP="00DA1CFA">
      <w:pPr>
        <w:keepNext/>
        <w:keepLines/>
        <w:numPr>
          <w:ilvl w:val="0"/>
          <w:numId w:val="70"/>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minimalno 2 sanacije takih elementov,</w:t>
      </w:r>
    </w:p>
    <w:p w14:paraId="2E5D77CC" w14:textId="77777777" w:rsidR="00611A85" w:rsidRPr="00611A85" w:rsidRDefault="00611A85" w:rsidP="00DA1CFA">
      <w:pPr>
        <w:keepNext/>
        <w:keepLines/>
        <w:numPr>
          <w:ilvl w:val="0"/>
          <w:numId w:val="70"/>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skupna vrednost sanacij ne sme biti manjša od 40.000,00 EUR brez DDV, posamezna sanacija pa vrednostno ne manjša od 20.000,00 EUR brez DDV,</w:t>
      </w:r>
    </w:p>
    <w:p w14:paraId="52C988D4" w14:textId="77777777" w:rsidR="00611A85" w:rsidRPr="00611A85" w:rsidRDefault="00611A85" w:rsidP="00DA1CFA">
      <w:pPr>
        <w:keepNext/>
        <w:keepLines/>
        <w:numPr>
          <w:ilvl w:val="0"/>
          <w:numId w:val="70"/>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za vrednost se upošteva vrednost pogodbe ali naročilnice za taka dela; v kolikor pogodbe ali naročilnice vsebujejo tudi druga dela, je potrebno upoštevati le vrednost del, ki so bila izvedena za zadevna sanacijska dela,</w:t>
      </w:r>
    </w:p>
    <w:p w14:paraId="1892FDF1" w14:textId="16CDD1ED" w:rsidR="00611A85" w:rsidRPr="00611A85" w:rsidRDefault="00611A85" w:rsidP="00DA1CFA">
      <w:pPr>
        <w:keepNext/>
        <w:keepLines/>
        <w:numPr>
          <w:ilvl w:val="0"/>
          <w:numId w:val="70"/>
        </w:numPr>
        <w:spacing w:after="0" w:line="240" w:lineRule="auto"/>
        <w:ind w:left="567" w:hanging="283"/>
        <w:jc w:val="both"/>
        <w:rPr>
          <w:rFonts w:ascii="Tahoma" w:eastAsia="@Arial Unicode MS" w:hAnsi="Tahoma" w:cs="Tahoma"/>
          <w:lang w:eastAsia="sl-SI"/>
        </w:rPr>
      </w:pPr>
      <w:r w:rsidRPr="000D5409">
        <w:rPr>
          <w:rFonts w:ascii="Tahoma" w:eastAsia="@Arial Unicode MS" w:hAnsi="Tahoma" w:cs="Tahoma"/>
          <w:b/>
          <w:bCs/>
          <w:lang w:eastAsia="sl-SI"/>
        </w:rPr>
        <w:t xml:space="preserve">zahtevana referenčna dela morajo biti izvedena v </w:t>
      </w:r>
      <w:r w:rsidR="009806B8" w:rsidRPr="000D5409">
        <w:rPr>
          <w:rFonts w:ascii="Tahoma" w:eastAsia="@Arial Unicode MS" w:hAnsi="Tahoma" w:cs="Tahoma"/>
          <w:b/>
          <w:bCs/>
          <w:lang w:eastAsia="sl-SI"/>
        </w:rPr>
        <w:t>termo-</w:t>
      </w:r>
      <w:r w:rsidRPr="000D5409">
        <w:rPr>
          <w:rFonts w:ascii="Tahoma" w:eastAsia="@Arial Unicode MS" w:hAnsi="Tahoma" w:cs="Tahoma"/>
          <w:b/>
          <w:bCs/>
          <w:lang w:eastAsia="sl-SI"/>
        </w:rPr>
        <w:t>energetskih objektih</w:t>
      </w:r>
      <w:r w:rsidR="004B3FB1" w:rsidRPr="000D5409">
        <w:rPr>
          <w:rFonts w:ascii="Tahoma" w:eastAsia="@Arial Unicode MS" w:hAnsi="Tahoma" w:cs="Tahoma"/>
          <w:b/>
          <w:bCs/>
          <w:lang w:eastAsia="sl-SI"/>
        </w:rPr>
        <w:t xml:space="preserve"> </w:t>
      </w:r>
      <w:r w:rsidR="002636AA" w:rsidRPr="000D5409">
        <w:rPr>
          <w:rFonts w:ascii="Tahoma" w:eastAsia="@Arial Unicode MS" w:hAnsi="Tahoma" w:cs="Tahoma"/>
          <w:b/>
          <w:bCs/>
          <w:lang w:eastAsia="sl-SI"/>
        </w:rPr>
        <w:t>oziroma</w:t>
      </w:r>
      <w:r w:rsidRPr="000D5409">
        <w:rPr>
          <w:rFonts w:ascii="Tahoma" w:eastAsia="@Arial Unicode MS" w:hAnsi="Tahoma" w:cs="Tahoma"/>
          <w:b/>
          <w:bCs/>
          <w:lang w:eastAsia="sl-SI"/>
        </w:rPr>
        <w:t xml:space="preserve"> </w:t>
      </w:r>
      <w:r w:rsidR="009806B8" w:rsidRPr="000D5409">
        <w:rPr>
          <w:rFonts w:ascii="Tahoma" w:eastAsia="@Arial Unicode MS" w:hAnsi="Tahoma" w:cs="Tahoma"/>
          <w:b/>
          <w:bCs/>
          <w:lang w:eastAsia="sl-SI"/>
        </w:rPr>
        <w:t>v zahtevnih objektih, kot so navedena v Uredbi o razvrščanju objektov (Uradni list RS, št. 96/22) in sicer klasifikacijske ravni CC-SI: št. 23</w:t>
      </w:r>
      <w:r w:rsidRPr="00611A85">
        <w:rPr>
          <w:rFonts w:ascii="Tahoma" w:eastAsia="@Arial Unicode MS" w:hAnsi="Tahoma" w:cs="Tahoma"/>
          <w:lang w:eastAsia="sl-SI"/>
        </w:rPr>
        <w:t>.</w:t>
      </w:r>
    </w:p>
    <w:p w14:paraId="5A24C09E" w14:textId="77777777" w:rsidR="00611A85" w:rsidRPr="00611A85" w:rsidRDefault="00611A85" w:rsidP="00DA1CFA">
      <w:pPr>
        <w:keepNext/>
        <w:keepLines/>
        <w:spacing w:after="0" w:line="240" w:lineRule="auto"/>
        <w:jc w:val="both"/>
        <w:rPr>
          <w:rFonts w:ascii="Tahoma" w:eastAsia="@Arial Unicode MS" w:hAnsi="Tahoma" w:cs="Tahoma"/>
          <w:lang w:eastAsia="sl-SI"/>
        </w:rPr>
      </w:pPr>
    </w:p>
    <w:p w14:paraId="409B3158" w14:textId="4AA8852A" w:rsidR="00D54650" w:rsidRPr="003976F5" w:rsidRDefault="00D54650" w:rsidP="00D54650">
      <w:pPr>
        <w:keepNext/>
        <w:keepLines/>
        <w:spacing w:after="0" w:line="240" w:lineRule="auto"/>
        <w:jc w:val="both"/>
        <w:rPr>
          <w:rFonts w:ascii="Tahoma" w:eastAsia="@Arial Unicode MS" w:hAnsi="Tahoma" w:cs="Tahoma"/>
          <w:b/>
          <w:lang w:eastAsia="sl-SI"/>
        </w:rPr>
      </w:pPr>
      <w:r w:rsidRPr="00A00DA3">
        <w:rPr>
          <w:rFonts w:ascii="Tahoma" w:eastAsia="@Arial Unicode MS" w:hAnsi="Tahoma" w:cs="Tahoma"/>
          <w:b/>
          <w:lang w:eastAsia="sl-SI"/>
        </w:rPr>
        <w:t>Posamezna referenca za zgornja dela se šteje kot zaključena celota pri sanaciji ali vzdrževanju na</w:t>
      </w:r>
      <w:r w:rsidR="009806B8">
        <w:rPr>
          <w:rFonts w:ascii="Tahoma" w:eastAsia="@Arial Unicode MS" w:hAnsi="Tahoma" w:cs="Tahoma"/>
          <w:b/>
          <w:lang w:eastAsia="sl-SI"/>
        </w:rPr>
        <w:t xml:space="preserve"> zgoraj</w:t>
      </w:r>
      <w:r w:rsidRPr="00A00DA3">
        <w:rPr>
          <w:rFonts w:ascii="Tahoma" w:eastAsia="@Arial Unicode MS" w:hAnsi="Tahoma" w:cs="Tahoma"/>
          <w:b/>
          <w:lang w:eastAsia="sl-SI"/>
        </w:rPr>
        <w:t xml:space="preserve"> </w:t>
      </w:r>
      <w:r w:rsidR="009806B8">
        <w:rPr>
          <w:rFonts w:ascii="Tahoma" w:eastAsia="@Arial Unicode MS" w:hAnsi="Tahoma" w:cs="Tahoma"/>
          <w:b/>
          <w:lang w:eastAsia="sl-SI"/>
        </w:rPr>
        <w:t>zahtevanih</w:t>
      </w:r>
      <w:r w:rsidRPr="00A00DA3">
        <w:rPr>
          <w:rFonts w:ascii="Tahoma" w:eastAsia="@Arial Unicode MS" w:hAnsi="Tahoma" w:cs="Tahoma"/>
          <w:b/>
          <w:lang w:eastAsia="sl-SI"/>
        </w:rPr>
        <w:t xml:space="preserve"> objektih po posameznem sklenjenem poslu (delne situacije pri posameznih </w:t>
      </w:r>
      <w:r w:rsidR="009806B8">
        <w:rPr>
          <w:rFonts w:ascii="Tahoma" w:eastAsia="@Arial Unicode MS" w:hAnsi="Tahoma" w:cs="Tahoma"/>
          <w:b/>
          <w:lang w:eastAsia="sl-SI"/>
        </w:rPr>
        <w:t>zgoraj</w:t>
      </w:r>
      <w:r w:rsidR="009806B8" w:rsidRPr="00A00DA3">
        <w:rPr>
          <w:rFonts w:ascii="Tahoma" w:eastAsia="@Arial Unicode MS" w:hAnsi="Tahoma" w:cs="Tahoma"/>
          <w:b/>
          <w:lang w:eastAsia="sl-SI"/>
        </w:rPr>
        <w:t xml:space="preserve"> </w:t>
      </w:r>
      <w:r w:rsidR="009806B8">
        <w:rPr>
          <w:rFonts w:ascii="Tahoma" w:eastAsia="@Arial Unicode MS" w:hAnsi="Tahoma" w:cs="Tahoma"/>
          <w:b/>
          <w:lang w:eastAsia="sl-SI"/>
        </w:rPr>
        <w:t>zahtevanih</w:t>
      </w:r>
      <w:r w:rsidR="009806B8" w:rsidRPr="00A00DA3">
        <w:rPr>
          <w:rFonts w:ascii="Tahoma" w:eastAsia="@Arial Unicode MS" w:hAnsi="Tahoma" w:cs="Tahoma"/>
          <w:b/>
          <w:lang w:eastAsia="sl-SI"/>
        </w:rPr>
        <w:t xml:space="preserve"> </w:t>
      </w:r>
      <w:r w:rsidRPr="00A00DA3">
        <w:rPr>
          <w:rFonts w:ascii="Tahoma" w:eastAsia="@Arial Unicode MS" w:hAnsi="Tahoma" w:cs="Tahoma"/>
          <w:b/>
          <w:lang w:eastAsia="sl-SI"/>
        </w:rPr>
        <w:t xml:space="preserve">objektih se </w:t>
      </w:r>
      <w:r w:rsidRPr="00A00DA3">
        <w:rPr>
          <w:rFonts w:ascii="Tahoma" w:eastAsia="@Arial Unicode MS" w:hAnsi="Tahoma" w:cs="Tahoma"/>
          <w:b/>
          <w:u w:val="single"/>
          <w:lang w:eastAsia="sl-SI"/>
        </w:rPr>
        <w:t>ne</w:t>
      </w:r>
      <w:r w:rsidRPr="00A00DA3">
        <w:rPr>
          <w:rFonts w:ascii="Tahoma" w:eastAsia="@Arial Unicode MS" w:hAnsi="Tahoma" w:cs="Tahoma"/>
          <w:b/>
          <w:lang w:eastAsia="sl-SI"/>
        </w:rPr>
        <w:t xml:space="preserve"> štejejo kot referenca). Pri dolgoročnih pogodbah/okvirnih sporazumih (dvoletnih in več) se kot referenca priznajo dela, izvršena v enem letu (npr. 1 referenca (priloga 5/1) pomeni; 1 naročnik (investitor/naročnik), 1 leto (npr. september 20</w:t>
      </w:r>
      <w:r w:rsidR="00375053">
        <w:rPr>
          <w:rFonts w:ascii="Tahoma" w:eastAsia="@Arial Unicode MS" w:hAnsi="Tahoma" w:cs="Tahoma"/>
          <w:b/>
          <w:lang w:eastAsia="sl-SI"/>
        </w:rPr>
        <w:t>21</w:t>
      </w:r>
      <w:r w:rsidRPr="00A00DA3">
        <w:rPr>
          <w:rFonts w:ascii="Tahoma" w:eastAsia="@Arial Unicode MS" w:hAnsi="Tahoma" w:cs="Tahoma"/>
          <w:b/>
          <w:lang w:eastAsia="sl-SI"/>
        </w:rPr>
        <w:t xml:space="preserve"> do avgusta 20</w:t>
      </w:r>
      <w:r w:rsidR="00921EFC">
        <w:rPr>
          <w:rFonts w:ascii="Tahoma" w:eastAsia="@Arial Unicode MS" w:hAnsi="Tahoma" w:cs="Tahoma"/>
          <w:b/>
          <w:lang w:eastAsia="sl-SI"/>
        </w:rPr>
        <w:t>2</w:t>
      </w:r>
      <w:r w:rsidR="00375053">
        <w:rPr>
          <w:rFonts w:ascii="Tahoma" w:eastAsia="@Arial Unicode MS" w:hAnsi="Tahoma" w:cs="Tahoma"/>
          <w:b/>
          <w:lang w:eastAsia="sl-SI"/>
        </w:rPr>
        <w:t>2</w:t>
      </w:r>
      <w:r w:rsidRPr="00A00DA3">
        <w:rPr>
          <w:rFonts w:ascii="Tahoma" w:eastAsia="@Arial Unicode MS" w:hAnsi="Tahoma" w:cs="Tahoma"/>
          <w:b/>
          <w:lang w:eastAsia="sl-SI"/>
        </w:rPr>
        <w:t>), najmanj 20.000 EUR brez DDV</w:t>
      </w:r>
      <w:r w:rsidRPr="00A00DA3">
        <w:t xml:space="preserve"> – </w:t>
      </w:r>
      <w:r w:rsidRPr="00A00DA3">
        <w:rPr>
          <w:rFonts w:ascii="Tahoma" w:eastAsia="@Arial Unicode MS" w:hAnsi="Tahoma" w:cs="Tahoma"/>
          <w:b/>
          <w:lang w:eastAsia="sl-SI"/>
        </w:rPr>
        <w:t>upošteva se le vrednost del, ki so bila izvedena za zadevna sanacijska dela).</w:t>
      </w:r>
    </w:p>
    <w:p w14:paraId="1CC0E5A5" w14:textId="77777777" w:rsidR="00D54650" w:rsidRPr="003976F5" w:rsidRDefault="00D54650" w:rsidP="00D54650">
      <w:pPr>
        <w:keepNext/>
        <w:keepLines/>
        <w:spacing w:after="0" w:line="240" w:lineRule="auto"/>
        <w:jc w:val="both"/>
        <w:rPr>
          <w:rFonts w:ascii="Tahoma" w:eastAsia="@Arial Unicode MS" w:hAnsi="Tahoma" w:cs="Tahoma"/>
          <w:b/>
          <w:lang w:eastAsia="sl-SI"/>
        </w:rPr>
      </w:pPr>
    </w:p>
    <w:p w14:paraId="2F36BB44" w14:textId="4E36239F" w:rsidR="00D54650" w:rsidRPr="00611A85" w:rsidRDefault="00D54650" w:rsidP="00D54650">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Kot termo-energetski objekti v zgornjih opisih naročnik smatra objekte za proizvodnjo električne in toplotne energije s kotli na fosilna goriva, nazivne moči minimalno 135 MW. S to definicijo naročnik opiše primerljiv objekt kot je objekt na lokaciji naročnika v Ljubljani, Toplarniška ulica 19.</w:t>
      </w:r>
      <w:r w:rsidR="006C404C" w:rsidRPr="006C404C">
        <w:rPr>
          <w:rFonts w:ascii="Tahoma" w:eastAsia="@Arial Unicode MS" w:hAnsi="Tahoma" w:cs="Tahoma"/>
          <w:lang w:eastAsia="sl-SI"/>
        </w:rPr>
        <w:t xml:space="preserve"> </w:t>
      </w:r>
      <w:bookmarkStart w:id="22" w:name="_Hlk220575047"/>
      <w:r w:rsidR="006C404C">
        <w:rPr>
          <w:rFonts w:ascii="Tahoma" w:eastAsia="@Arial Unicode MS" w:hAnsi="Tahoma" w:cs="Tahoma"/>
          <w:lang w:eastAsia="sl-SI"/>
        </w:rPr>
        <w:t>Za ostale objekte je k razpisni dokumentaciji priložena priloga »Klasifikacija objektov« iz katerih so razvidni zgoraj zahtevani referenčni pogoji.</w:t>
      </w:r>
      <w:bookmarkEnd w:id="22"/>
    </w:p>
    <w:p w14:paraId="61BAEEC0" w14:textId="77777777" w:rsidR="00D54650" w:rsidRPr="00611A85" w:rsidRDefault="00D54650" w:rsidP="00D54650">
      <w:pPr>
        <w:keepNext/>
        <w:keepLines/>
        <w:spacing w:after="0" w:line="240" w:lineRule="auto"/>
        <w:jc w:val="both"/>
        <w:rPr>
          <w:rFonts w:ascii="Tahoma" w:eastAsia="@Arial Unicode MS" w:hAnsi="Tahoma" w:cs="Tahoma"/>
          <w:lang w:eastAsia="sl-SI"/>
        </w:rPr>
      </w:pPr>
    </w:p>
    <w:p w14:paraId="5B662DCA" w14:textId="195EE725" w:rsidR="00D54650" w:rsidRPr="00611A85" w:rsidRDefault="00D54650" w:rsidP="00D54650">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Gospodarski subjekt izpolni zahtevo s predložitvijo izpolnjene in podpisane priloge </w:t>
      </w:r>
      <w:r>
        <w:rPr>
          <w:rFonts w:ascii="Tahoma" w:eastAsia="@Arial Unicode MS" w:hAnsi="Tahoma" w:cs="Tahoma"/>
          <w:lang w:eastAsia="sl-SI"/>
        </w:rPr>
        <w:t>A</w:t>
      </w:r>
      <w:r w:rsidRPr="00611A85">
        <w:rPr>
          <w:rFonts w:ascii="Tahoma" w:eastAsia="@Arial Unicode MS" w:hAnsi="Tahoma" w:cs="Tahoma"/>
          <w:lang w:eastAsia="sl-SI"/>
        </w:rPr>
        <w:t xml:space="preserve">, s podpisom izpolnjenega referenčna lista (priloga </w:t>
      </w:r>
      <w:r>
        <w:rPr>
          <w:rFonts w:ascii="Tahoma" w:eastAsia="@Arial Unicode MS" w:hAnsi="Tahoma" w:cs="Tahoma"/>
          <w:lang w:eastAsia="sl-SI"/>
        </w:rPr>
        <w:t>5</w:t>
      </w:r>
      <w:r w:rsidRPr="00611A85">
        <w:rPr>
          <w:rFonts w:ascii="Tahoma" w:eastAsia="@Arial Unicode MS" w:hAnsi="Tahoma" w:cs="Tahoma"/>
          <w:lang w:eastAsia="sl-SI"/>
        </w:rPr>
        <w:t xml:space="preserve">) ter s </w:t>
      </w:r>
      <w:r w:rsidRPr="00691C98">
        <w:rPr>
          <w:rFonts w:ascii="Tahoma" w:eastAsia="Times New Roman" w:hAnsi="Tahoma" w:cs="Tahoma"/>
          <w:szCs w:val="20"/>
          <w:lang w:eastAsia="sl-SI"/>
        </w:rPr>
        <w:t>predložitvijo potrdil referenčnega naročnika-investitorja</w:t>
      </w:r>
      <w:r w:rsidRPr="00611A85">
        <w:rPr>
          <w:rFonts w:ascii="Tahoma" w:eastAsia="@Arial Unicode MS" w:hAnsi="Tahoma" w:cs="Tahoma"/>
          <w:lang w:eastAsia="sl-SI"/>
        </w:rPr>
        <w:t xml:space="preserve"> (priloga </w:t>
      </w:r>
      <w:r>
        <w:rPr>
          <w:rFonts w:ascii="Tahoma" w:eastAsia="@Arial Unicode MS" w:hAnsi="Tahoma" w:cs="Tahoma"/>
          <w:lang w:eastAsia="sl-SI"/>
        </w:rPr>
        <w:t>5</w:t>
      </w:r>
      <w:r w:rsidRPr="00611A85">
        <w:rPr>
          <w:rFonts w:ascii="Tahoma" w:eastAsia="@Arial Unicode MS" w:hAnsi="Tahoma" w:cs="Tahoma"/>
          <w:lang w:eastAsia="sl-SI"/>
        </w:rPr>
        <w:t xml:space="preserve">/1 </w:t>
      </w:r>
      <w:r>
        <w:rPr>
          <w:rFonts w:ascii="Tahoma" w:eastAsia="@Arial Unicode MS" w:hAnsi="Tahoma" w:cs="Tahoma"/>
          <w:lang w:eastAsia="sl-SI"/>
        </w:rPr>
        <w:t>in</w:t>
      </w:r>
      <w:r w:rsidRPr="00611A85">
        <w:rPr>
          <w:rFonts w:ascii="Tahoma" w:eastAsia="@Arial Unicode MS" w:hAnsi="Tahoma" w:cs="Tahoma"/>
          <w:lang w:eastAsia="sl-SI"/>
        </w:rPr>
        <w:t xml:space="preserve"> priloga</w:t>
      </w:r>
      <w:r>
        <w:rPr>
          <w:rFonts w:ascii="Tahoma" w:eastAsia="@Arial Unicode MS" w:hAnsi="Tahoma" w:cs="Tahoma"/>
          <w:lang w:eastAsia="sl-SI"/>
        </w:rPr>
        <w:t xml:space="preserve"> 5</w:t>
      </w:r>
      <w:r w:rsidRPr="00611A85">
        <w:rPr>
          <w:rFonts w:ascii="Tahoma" w:eastAsia="@Arial Unicode MS" w:hAnsi="Tahoma" w:cs="Tahoma"/>
          <w:lang w:eastAsia="sl-SI"/>
        </w:rPr>
        <w:t>/</w:t>
      </w:r>
      <w:r>
        <w:rPr>
          <w:rFonts w:ascii="Tahoma" w:eastAsia="@Arial Unicode MS" w:hAnsi="Tahoma" w:cs="Tahoma"/>
          <w:lang w:eastAsia="sl-SI"/>
        </w:rPr>
        <w:t>4</w:t>
      </w:r>
      <w:r w:rsidRPr="00611A85">
        <w:rPr>
          <w:rFonts w:ascii="Tahoma" w:eastAsia="@Arial Unicode MS" w:hAnsi="Tahoma" w:cs="Tahoma"/>
          <w:lang w:eastAsia="sl-SI"/>
        </w:rPr>
        <w:t xml:space="preserve">) s katerim potrjuje, da je kot gospodarski subjekt dela opravil strokovno pravilno, kvalitetno in v pogodbenem roku. </w:t>
      </w:r>
      <w:r w:rsidRPr="00691C98">
        <w:rPr>
          <w:rFonts w:ascii="Tahoma" w:eastAsia="Times New Roman" w:hAnsi="Tahoma" w:cs="Tahoma"/>
          <w:szCs w:val="20"/>
          <w:lang w:eastAsia="sl-SI"/>
        </w:rPr>
        <w:t>Naročnik je upravičen pred sprejemom odločitve o izbiri ponudnika opraviti poizvedbe o navedenih referencah, kar zajema tudi vpogled v originalne pogodbene dokumente za naveden</w:t>
      </w:r>
      <w:r>
        <w:rPr>
          <w:rFonts w:ascii="Tahoma" w:eastAsia="Times New Roman" w:hAnsi="Tahoma" w:cs="Tahoma"/>
          <w:szCs w:val="20"/>
          <w:lang w:eastAsia="sl-SI"/>
        </w:rPr>
        <w:t>a</w:t>
      </w:r>
      <w:r w:rsidRPr="00691C98">
        <w:rPr>
          <w:rFonts w:ascii="Tahoma" w:eastAsia="Times New Roman" w:hAnsi="Tahoma" w:cs="Tahoma"/>
          <w:szCs w:val="20"/>
          <w:lang w:eastAsia="sl-SI"/>
        </w:rPr>
        <w:t xml:space="preserve"> referenčn</w:t>
      </w:r>
      <w:r>
        <w:rPr>
          <w:rFonts w:ascii="Tahoma" w:eastAsia="Times New Roman" w:hAnsi="Tahoma" w:cs="Tahoma"/>
          <w:szCs w:val="20"/>
          <w:lang w:eastAsia="sl-SI"/>
        </w:rPr>
        <w:t>a dela</w:t>
      </w:r>
      <w:r w:rsidRPr="00691C98">
        <w:rPr>
          <w:rFonts w:ascii="Tahoma" w:eastAsia="Times New Roman" w:hAnsi="Tahoma" w:cs="Tahoma"/>
          <w:szCs w:val="20"/>
          <w:lang w:eastAsia="sl-SI"/>
        </w:rPr>
        <w:t xml:space="preserve"> te</w:t>
      </w:r>
      <w:r>
        <w:rPr>
          <w:rFonts w:ascii="Tahoma" w:eastAsia="Times New Roman" w:hAnsi="Tahoma" w:cs="Tahoma"/>
          <w:szCs w:val="20"/>
          <w:lang w:eastAsia="sl-SI"/>
        </w:rPr>
        <w:t xml:space="preserve">r eventualne oglede izvedenih del </w:t>
      </w:r>
      <w:r w:rsidRPr="00691C98">
        <w:rPr>
          <w:rFonts w:ascii="Tahoma" w:eastAsia="Times New Roman" w:hAnsi="Tahoma" w:cs="Tahoma"/>
          <w:szCs w:val="20"/>
          <w:lang w:eastAsia="sl-SI"/>
        </w:rPr>
        <w:t>na mestu oz. lokaciji izvedbe. Če navedene reference ne izkazujejo resničnega stanja jih naročnik ne bo upošteval</w:t>
      </w:r>
      <w:r w:rsidRPr="00611A85">
        <w:rPr>
          <w:rFonts w:ascii="Tahoma" w:eastAsia="@Arial Unicode MS" w:hAnsi="Tahoma" w:cs="Tahoma"/>
          <w:lang w:eastAsia="sl-SI"/>
        </w:rPr>
        <w:t xml:space="preserve">. Za objekte, katerih referenčni naročnik je JAVNO PODJETJE ENERGETIKA LJUBLJANA d.o.o., </w:t>
      </w:r>
      <w:r>
        <w:rPr>
          <w:rFonts w:ascii="Tahoma" w:eastAsia="@Arial Unicode MS" w:hAnsi="Tahoma" w:cs="Tahoma"/>
          <w:lang w:eastAsia="sl-SI"/>
        </w:rPr>
        <w:t>gospodarski subjekt navede dela v Prilogi 5.</w:t>
      </w:r>
    </w:p>
    <w:p w14:paraId="32D307E3" w14:textId="77777777" w:rsidR="00611A85" w:rsidRPr="00611A85" w:rsidRDefault="00611A85" w:rsidP="00DA1CFA">
      <w:pPr>
        <w:keepNext/>
        <w:keepLines/>
        <w:spacing w:after="0" w:line="240" w:lineRule="auto"/>
        <w:jc w:val="both"/>
        <w:rPr>
          <w:rFonts w:ascii="Tahoma" w:eastAsia="@Arial Unicode MS" w:hAnsi="Tahoma" w:cs="Tahoma"/>
          <w:lang w:eastAsia="sl-SI"/>
        </w:rPr>
      </w:pPr>
    </w:p>
    <w:p w14:paraId="4FECC4E6" w14:textId="77777777" w:rsidR="00375053" w:rsidRPr="001C6F94" w:rsidRDefault="00375053" w:rsidP="00375053">
      <w:pPr>
        <w:keepNext/>
        <w:keepLines/>
        <w:spacing w:after="0" w:line="240" w:lineRule="auto"/>
        <w:jc w:val="both"/>
        <w:rPr>
          <w:rFonts w:ascii="Tahoma" w:hAnsi="Tahoma" w:cs="Tahoma"/>
          <w:b/>
        </w:rPr>
      </w:pPr>
      <w:r w:rsidRPr="001C6F94">
        <w:rPr>
          <w:rFonts w:ascii="Tahoma" w:hAnsi="Tahoma" w:cs="Tahoma"/>
          <w:b/>
          <w:bCs/>
          <w:i/>
        </w:rPr>
        <w:t xml:space="preserve">Zgoraj navedene referenčne pogoje lahko ponudnik izpolni samostojno, kot skupina partnerji v okviru skupne ponudbe ali s prijavljenimi podizvajalci, </w:t>
      </w:r>
      <w:r w:rsidRPr="001C6F94">
        <w:rPr>
          <w:rFonts w:ascii="Tahoma" w:hAnsi="Tahoma" w:cs="Tahoma"/>
          <w:b/>
          <w:bCs/>
          <w:i/>
          <w:u w:val="single"/>
        </w:rPr>
        <w:t>vendar bo moral ta gospodarski subjekt (s katerim se izkazuje reference) predmetna dela javnega naročila tudi izvesti.</w:t>
      </w:r>
      <w:r w:rsidRPr="001C6F94">
        <w:rPr>
          <w:rFonts w:ascii="Tahoma" w:hAnsi="Tahoma" w:cs="Tahoma"/>
          <w:b/>
          <w:bCs/>
          <w:i/>
        </w:rPr>
        <w:t xml:space="preserve"> </w:t>
      </w:r>
    </w:p>
    <w:p w14:paraId="5953F085" w14:textId="77777777" w:rsidR="006F2810" w:rsidRPr="000649B7" w:rsidRDefault="006F2810" w:rsidP="00DA1CFA">
      <w:pPr>
        <w:keepNext/>
        <w:keepLines/>
        <w:spacing w:after="0" w:line="240" w:lineRule="auto"/>
        <w:jc w:val="both"/>
        <w:rPr>
          <w:rFonts w:ascii="Tahoma" w:eastAsia="Times New Roman" w:hAnsi="Tahoma" w:cs="Tahoma"/>
          <w:lang w:eastAsia="sl-SI"/>
        </w:rPr>
      </w:pPr>
    </w:p>
    <w:p w14:paraId="043F0A38" w14:textId="77777777" w:rsidR="006F2810" w:rsidRPr="000649B7" w:rsidRDefault="006F2810" w:rsidP="00DA1CFA">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0177A90A" w14:textId="77777777" w:rsidR="006F2810" w:rsidRPr="000649B7" w:rsidRDefault="006F2810" w:rsidP="00DA1CFA">
      <w:pPr>
        <w:keepNext/>
        <w:keepLines/>
        <w:spacing w:after="0" w:line="240" w:lineRule="auto"/>
        <w:jc w:val="both"/>
        <w:rPr>
          <w:rFonts w:ascii="Tahoma" w:eastAsia="Times New Roman" w:hAnsi="Tahoma" w:cs="Tahoma"/>
          <w:lang w:eastAsia="sl-SI"/>
        </w:rPr>
      </w:pPr>
    </w:p>
    <w:p w14:paraId="669C9BEE" w14:textId="77777777" w:rsidR="00611A85" w:rsidRPr="00611A85" w:rsidRDefault="00611A85" w:rsidP="00DA1CFA">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Gospodarski subjekt mora razpolagati z ustreznimi kadrom, ki so izkušeni, strokovno usposobljeni in sposobni izvesti predmet javnega naročila.</w:t>
      </w:r>
    </w:p>
    <w:p w14:paraId="2116D540" w14:textId="77777777" w:rsidR="00611A85" w:rsidRPr="00611A85" w:rsidRDefault="00611A85" w:rsidP="00DA1CFA">
      <w:pPr>
        <w:keepNext/>
        <w:keepLines/>
        <w:spacing w:after="0" w:line="240" w:lineRule="auto"/>
        <w:jc w:val="both"/>
        <w:rPr>
          <w:rFonts w:ascii="Tahoma" w:eastAsia="@Arial Unicode MS" w:hAnsi="Tahoma" w:cs="Tahoma"/>
          <w:lang w:eastAsia="sl-SI"/>
        </w:rPr>
      </w:pPr>
    </w:p>
    <w:p w14:paraId="03FFCAC0" w14:textId="77777777" w:rsidR="00611A85" w:rsidRPr="00611A85" w:rsidRDefault="00603096" w:rsidP="00DA1CFA">
      <w:pPr>
        <w:keepNext/>
        <w:keepLines/>
        <w:spacing w:after="0" w:line="240" w:lineRule="auto"/>
        <w:jc w:val="both"/>
        <w:rPr>
          <w:rFonts w:ascii="Tahoma" w:eastAsia="@Arial Unicode MS" w:hAnsi="Tahoma" w:cs="Tahoma"/>
          <w:lang w:eastAsia="sl-SI"/>
        </w:rPr>
      </w:pPr>
      <w:r>
        <w:rPr>
          <w:rFonts w:ascii="Tahoma" w:eastAsia="@Arial Unicode MS" w:hAnsi="Tahoma" w:cs="Tahoma"/>
          <w:lang w:eastAsia="sl-SI"/>
        </w:rPr>
        <w:t>Gospodarski subjekt mora zagotoviti:</w:t>
      </w:r>
    </w:p>
    <w:p w14:paraId="0711DAB4" w14:textId="77777777" w:rsidR="00611A85" w:rsidRPr="00611A85" w:rsidRDefault="00611A85" w:rsidP="00DA1CFA">
      <w:pPr>
        <w:keepNext/>
        <w:keepLines/>
        <w:numPr>
          <w:ilvl w:val="1"/>
          <w:numId w:val="66"/>
        </w:numPr>
        <w:spacing w:after="0" w:line="240" w:lineRule="auto"/>
        <w:ind w:left="284" w:hanging="284"/>
        <w:jc w:val="both"/>
        <w:rPr>
          <w:rFonts w:ascii="Tahoma" w:eastAsia="@Arial Unicode MS" w:hAnsi="Tahoma" w:cs="Tahoma"/>
          <w:lang w:eastAsia="sl-SI"/>
        </w:rPr>
      </w:pPr>
      <w:r w:rsidRPr="00611A85">
        <w:rPr>
          <w:rFonts w:ascii="Tahoma" w:eastAsia="@Arial Unicode MS" w:hAnsi="Tahoma" w:cs="Tahoma"/>
          <w:lang w:eastAsia="sl-SI"/>
        </w:rPr>
        <w:lastRenderedPageBreak/>
        <w:t xml:space="preserve">najmanj šest (6) zaposlenih gradbiščnih delavcev z vsaj 5 – letnimi delovnimi izkušnjami in z opravljenim izpitom za delo v Ex-nevarnih conah (priloga </w:t>
      </w:r>
      <w:r w:rsidR="00603096">
        <w:rPr>
          <w:rFonts w:ascii="Tahoma" w:eastAsia="@Arial Unicode MS" w:hAnsi="Tahoma" w:cs="Tahoma"/>
          <w:lang w:eastAsia="sl-SI"/>
        </w:rPr>
        <w:t>6</w:t>
      </w:r>
      <w:r w:rsidRPr="00611A85">
        <w:rPr>
          <w:rFonts w:ascii="Tahoma" w:eastAsia="@Arial Unicode MS" w:hAnsi="Tahoma" w:cs="Tahoma"/>
          <w:lang w:eastAsia="sl-SI"/>
        </w:rPr>
        <w:t xml:space="preserve"> in priloga </w:t>
      </w:r>
      <w:r w:rsidR="00603096">
        <w:rPr>
          <w:rFonts w:ascii="Tahoma" w:eastAsia="@Arial Unicode MS" w:hAnsi="Tahoma" w:cs="Tahoma"/>
          <w:lang w:eastAsia="sl-SI"/>
        </w:rPr>
        <w:t>6</w:t>
      </w:r>
      <w:r w:rsidRPr="00611A85">
        <w:rPr>
          <w:rFonts w:ascii="Tahoma" w:eastAsia="@Arial Unicode MS" w:hAnsi="Tahoma" w:cs="Tahoma"/>
          <w:lang w:eastAsia="sl-SI"/>
        </w:rPr>
        <w:t>/1);</w:t>
      </w:r>
    </w:p>
    <w:p w14:paraId="52FFF2A6" w14:textId="2027051D" w:rsidR="00611A85" w:rsidRPr="00611A85" w:rsidRDefault="00603096" w:rsidP="00DA1CFA">
      <w:pPr>
        <w:keepNext/>
        <w:keepLines/>
        <w:numPr>
          <w:ilvl w:val="1"/>
          <w:numId w:val="66"/>
        </w:numPr>
        <w:spacing w:after="0" w:line="240" w:lineRule="auto"/>
        <w:ind w:left="284" w:hanging="284"/>
        <w:jc w:val="both"/>
        <w:rPr>
          <w:rFonts w:ascii="Tahoma" w:eastAsia="@Arial Unicode MS" w:hAnsi="Tahoma" w:cs="Tahoma"/>
          <w:lang w:eastAsia="sl-SI"/>
        </w:rPr>
      </w:pPr>
      <w:r>
        <w:rPr>
          <w:rFonts w:ascii="Tahoma" w:eastAsia="@Arial Unicode MS" w:hAnsi="Tahoma" w:cs="Tahoma"/>
          <w:lang w:eastAsia="sl-SI"/>
        </w:rPr>
        <w:t>enega (1) d</w:t>
      </w:r>
      <w:r w:rsidR="00611A85" w:rsidRPr="00611A85">
        <w:rPr>
          <w:rFonts w:ascii="Tahoma" w:eastAsia="@Arial Unicode MS" w:hAnsi="Tahoma" w:cs="Tahoma"/>
          <w:lang w:eastAsia="sl-SI"/>
        </w:rPr>
        <w:t xml:space="preserve">elavca GRADBENE STROKE, </w:t>
      </w:r>
      <w:r>
        <w:rPr>
          <w:rFonts w:ascii="Tahoma" w:eastAsia="Times New Roman" w:hAnsi="Tahoma" w:cs="Tahoma"/>
          <w:lang w:eastAsia="sl-SI"/>
        </w:rPr>
        <w:t>ki izpolnjuje pogoje za vodjo del po GZ</w:t>
      </w:r>
      <w:r w:rsidR="007E4036">
        <w:rPr>
          <w:rFonts w:ascii="Tahoma" w:eastAsia="Times New Roman" w:hAnsi="Tahoma" w:cs="Tahoma"/>
          <w:lang w:eastAsia="sl-SI"/>
        </w:rPr>
        <w:t>-1</w:t>
      </w:r>
      <w:r w:rsidR="00611A85" w:rsidRPr="00611A85">
        <w:rPr>
          <w:rFonts w:ascii="Tahoma" w:eastAsia="@Arial Unicode MS" w:hAnsi="Tahoma" w:cs="Tahoma"/>
          <w:lang w:eastAsia="sl-SI"/>
        </w:rPr>
        <w:t xml:space="preserve"> (priloga </w:t>
      </w:r>
      <w:r>
        <w:rPr>
          <w:rFonts w:ascii="Tahoma" w:eastAsia="@Arial Unicode MS" w:hAnsi="Tahoma" w:cs="Tahoma"/>
          <w:lang w:eastAsia="sl-SI"/>
        </w:rPr>
        <w:t>6</w:t>
      </w:r>
      <w:r w:rsidR="00611A85" w:rsidRPr="00611A85">
        <w:rPr>
          <w:rFonts w:ascii="Tahoma" w:eastAsia="@Arial Unicode MS" w:hAnsi="Tahoma" w:cs="Tahoma"/>
          <w:lang w:eastAsia="sl-SI"/>
        </w:rPr>
        <w:t xml:space="preserve">, priloga </w:t>
      </w:r>
      <w:r>
        <w:rPr>
          <w:rFonts w:ascii="Tahoma" w:eastAsia="@Arial Unicode MS" w:hAnsi="Tahoma" w:cs="Tahoma"/>
          <w:lang w:eastAsia="sl-SI"/>
        </w:rPr>
        <w:t>6</w:t>
      </w:r>
      <w:r w:rsidR="00611A85" w:rsidRPr="00611A85">
        <w:rPr>
          <w:rFonts w:ascii="Tahoma" w:eastAsia="@Arial Unicode MS" w:hAnsi="Tahoma" w:cs="Tahoma"/>
          <w:lang w:eastAsia="sl-SI"/>
        </w:rPr>
        <w:t xml:space="preserve">/2 in priloga </w:t>
      </w:r>
      <w:r>
        <w:rPr>
          <w:rFonts w:ascii="Tahoma" w:eastAsia="@Arial Unicode MS" w:hAnsi="Tahoma" w:cs="Tahoma"/>
          <w:lang w:eastAsia="sl-SI"/>
        </w:rPr>
        <w:t>6</w:t>
      </w:r>
      <w:r w:rsidR="00611A85" w:rsidRPr="00611A85">
        <w:rPr>
          <w:rFonts w:ascii="Tahoma" w:eastAsia="@Arial Unicode MS" w:hAnsi="Tahoma" w:cs="Tahoma"/>
          <w:lang w:eastAsia="sl-SI"/>
        </w:rPr>
        <w:t xml:space="preserve">/3). </w:t>
      </w:r>
      <w:r w:rsidR="004D1963">
        <w:rPr>
          <w:rFonts w:ascii="Tahoma" w:eastAsia="@Arial Unicode MS" w:hAnsi="Tahoma" w:cs="Tahoma"/>
          <w:lang w:eastAsia="sl-SI"/>
        </w:rPr>
        <w:t xml:space="preserve">Vodja </w:t>
      </w:r>
      <w:r w:rsidR="00611A85" w:rsidRPr="00611A85">
        <w:rPr>
          <w:rFonts w:ascii="Tahoma" w:eastAsia="@Arial Unicode MS" w:hAnsi="Tahoma" w:cs="Tahoma"/>
          <w:lang w:eastAsia="sl-SI"/>
        </w:rPr>
        <w:t>del mora izkazati, da je v obdobju od leta 01.01.20</w:t>
      </w:r>
      <w:r w:rsidR="00375053">
        <w:rPr>
          <w:rFonts w:ascii="Tahoma" w:eastAsia="@Arial Unicode MS" w:hAnsi="Tahoma" w:cs="Tahoma"/>
          <w:lang w:eastAsia="sl-SI"/>
        </w:rPr>
        <w:t>20</w:t>
      </w:r>
      <w:r w:rsidR="00611A85" w:rsidRPr="00611A85">
        <w:rPr>
          <w:rFonts w:ascii="Tahoma" w:eastAsia="@Arial Unicode MS" w:hAnsi="Tahoma" w:cs="Tahoma"/>
          <w:lang w:eastAsia="sl-SI"/>
        </w:rPr>
        <w:t xml:space="preserve"> do oddaje ponudbe, opravljal funkcijo vodje del pri izvedbi naslednjih del:</w:t>
      </w:r>
    </w:p>
    <w:p w14:paraId="400C9A2E" w14:textId="77777777" w:rsidR="00611A85" w:rsidRPr="00611A85" w:rsidRDefault="00611A85" w:rsidP="00DA1CFA">
      <w:pPr>
        <w:keepNext/>
        <w:keepLines/>
        <w:numPr>
          <w:ilvl w:val="0"/>
          <w:numId w:val="72"/>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 xml:space="preserve">sanacijska gradbena dela za odpravo vplivov olj in kislin na naslednjih elementih; lovilne sklede za kisline, olja in goriva, pretakalne ploščadi za kisline, olja in goriva, lovilci olj in maščob ter </w:t>
      </w:r>
      <w:proofErr w:type="spellStart"/>
      <w:r w:rsidRPr="00611A85">
        <w:rPr>
          <w:rFonts w:ascii="Tahoma" w:eastAsia="@Arial Unicode MS" w:hAnsi="Tahoma" w:cs="Tahoma"/>
          <w:lang w:eastAsia="sl-SI"/>
        </w:rPr>
        <w:t>nevtralizacijski</w:t>
      </w:r>
      <w:proofErr w:type="spellEnd"/>
      <w:r w:rsidRPr="00611A85">
        <w:rPr>
          <w:rFonts w:ascii="Tahoma" w:eastAsia="@Arial Unicode MS" w:hAnsi="Tahoma" w:cs="Tahoma"/>
          <w:lang w:eastAsia="sl-SI"/>
        </w:rPr>
        <w:t xml:space="preserve"> bazeni (priloga </w:t>
      </w:r>
      <w:r w:rsidR="00603096">
        <w:rPr>
          <w:rFonts w:ascii="Tahoma" w:eastAsia="@Arial Unicode MS" w:hAnsi="Tahoma" w:cs="Tahoma"/>
          <w:lang w:eastAsia="sl-SI"/>
        </w:rPr>
        <w:t>6</w:t>
      </w:r>
      <w:r w:rsidRPr="00611A85">
        <w:rPr>
          <w:rFonts w:ascii="Tahoma" w:eastAsia="@Arial Unicode MS" w:hAnsi="Tahoma" w:cs="Tahoma"/>
          <w:lang w:eastAsia="sl-SI"/>
        </w:rPr>
        <w:t>/4) in sicer:</w:t>
      </w:r>
    </w:p>
    <w:p w14:paraId="3E83A250" w14:textId="77777777" w:rsidR="00611A85" w:rsidRPr="00611A85" w:rsidRDefault="00611A85" w:rsidP="00DA1CFA">
      <w:pPr>
        <w:keepNext/>
        <w:keepLines/>
        <w:numPr>
          <w:ilvl w:val="0"/>
          <w:numId w:val="76"/>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minimalno 1 (eno) sanacijo takih elementov,</w:t>
      </w:r>
    </w:p>
    <w:p w14:paraId="5AF6BB77" w14:textId="77777777" w:rsidR="00611A85" w:rsidRPr="00611A85" w:rsidRDefault="00611A85" w:rsidP="00DA1CFA">
      <w:pPr>
        <w:keepNext/>
        <w:keepLines/>
        <w:numPr>
          <w:ilvl w:val="0"/>
          <w:numId w:val="76"/>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sanacija vrednostno ne sme biti manjša od 20.000,00 EUR brez DDV,</w:t>
      </w:r>
    </w:p>
    <w:p w14:paraId="4682AD5B" w14:textId="77777777" w:rsidR="00611A85" w:rsidRPr="00611A85" w:rsidRDefault="00611A85" w:rsidP="00DA1CFA">
      <w:pPr>
        <w:keepNext/>
        <w:keepLines/>
        <w:numPr>
          <w:ilvl w:val="0"/>
          <w:numId w:val="76"/>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za vrednost se upošteva vrednost pogodbe ali naročilnice za taka dela; v kolikor pogodbe ali naročilnice vsebujejo tudi druga dela, je potrebno upoštevati le vrednost del, ki so bila izvedena za zadevna sanacijska dela;</w:t>
      </w:r>
    </w:p>
    <w:p w14:paraId="1E414FD5" w14:textId="77777777" w:rsidR="00611A85" w:rsidRPr="00611A85" w:rsidRDefault="00611A85" w:rsidP="00DA1CFA">
      <w:pPr>
        <w:keepNext/>
        <w:keepLines/>
        <w:numPr>
          <w:ilvl w:val="0"/>
          <w:numId w:val="72"/>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 xml:space="preserve">sanacijska gradbena dela za odpravo kemijskih vplivov in abrazije na naslednjih elementih; zalogovniki premoga in zalogovniki lesnih sekancev, deponije premoga in objekti za transport premoga, dovodni kanali, kinete in usedalniki (priloga </w:t>
      </w:r>
      <w:r w:rsidR="00603096">
        <w:rPr>
          <w:rFonts w:ascii="Tahoma" w:eastAsia="@Arial Unicode MS" w:hAnsi="Tahoma" w:cs="Tahoma"/>
          <w:lang w:eastAsia="sl-SI"/>
        </w:rPr>
        <w:t>6</w:t>
      </w:r>
      <w:r w:rsidRPr="00611A85">
        <w:rPr>
          <w:rFonts w:ascii="Tahoma" w:eastAsia="@Arial Unicode MS" w:hAnsi="Tahoma" w:cs="Tahoma"/>
          <w:lang w:eastAsia="sl-SI"/>
        </w:rPr>
        <w:t>/5) in sicer:</w:t>
      </w:r>
    </w:p>
    <w:p w14:paraId="4AA054B4" w14:textId="77777777" w:rsidR="00611A85" w:rsidRPr="00611A85" w:rsidRDefault="00611A85" w:rsidP="00DA1CFA">
      <w:pPr>
        <w:keepNext/>
        <w:keepLines/>
        <w:numPr>
          <w:ilvl w:val="0"/>
          <w:numId w:val="75"/>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minimalno 1 (eno) sanacijo takih elementov,</w:t>
      </w:r>
    </w:p>
    <w:p w14:paraId="03DE4B52" w14:textId="77777777" w:rsidR="00611A85" w:rsidRPr="00611A85" w:rsidRDefault="00611A85" w:rsidP="00DA1CFA">
      <w:pPr>
        <w:keepNext/>
        <w:keepLines/>
        <w:numPr>
          <w:ilvl w:val="0"/>
          <w:numId w:val="75"/>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sanacija vrednostno ne sme biti manjša od 40.000,00 EUR brez DDV,</w:t>
      </w:r>
    </w:p>
    <w:p w14:paraId="01FC38AC" w14:textId="77777777" w:rsidR="00611A85" w:rsidRPr="00611A85" w:rsidRDefault="00611A85" w:rsidP="00DA1CFA">
      <w:pPr>
        <w:keepNext/>
        <w:keepLines/>
        <w:numPr>
          <w:ilvl w:val="0"/>
          <w:numId w:val="75"/>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za vrednost se upošteva vrednost pogodbe ali naročilnice za taka dela; v kolikor pogodbe ali naročilnice vsebujejo tudi druga dela, je potrebno upoštevati le vrednost del, ki so bila izvedena za zadevna sanacijska dela,</w:t>
      </w:r>
    </w:p>
    <w:p w14:paraId="4416D495" w14:textId="45BE1651" w:rsidR="00611A85" w:rsidRPr="00611A85" w:rsidRDefault="00611A85" w:rsidP="00DA1CFA">
      <w:pPr>
        <w:keepNext/>
        <w:keepLines/>
        <w:numPr>
          <w:ilvl w:val="0"/>
          <w:numId w:val="75"/>
        </w:numPr>
        <w:spacing w:after="0" w:line="240" w:lineRule="auto"/>
        <w:ind w:left="851" w:hanging="284"/>
        <w:jc w:val="both"/>
        <w:rPr>
          <w:rFonts w:ascii="Tahoma" w:eastAsia="@Arial Unicode MS" w:hAnsi="Tahoma" w:cs="Tahoma"/>
          <w:lang w:eastAsia="sl-SI"/>
        </w:rPr>
      </w:pPr>
      <w:r w:rsidRPr="000D5409">
        <w:rPr>
          <w:rFonts w:ascii="Tahoma" w:eastAsia="@Arial Unicode MS" w:hAnsi="Tahoma" w:cs="Tahoma"/>
          <w:b/>
          <w:bCs/>
          <w:lang w:eastAsia="sl-SI"/>
        </w:rPr>
        <w:t xml:space="preserve">zahtevana referenčna dela morajo biti izvedena v </w:t>
      </w:r>
      <w:r w:rsidR="002636AA" w:rsidRPr="000D5409">
        <w:rPr>
          <w:rFonts w:ascii="Tahoma" w:eastAsia="@Arial Unicode MS" w:hAnsi="Tahoma" w:cs="Tahoma"/>
          <w:b/>
          <w:bCs/>
          <w:lang w:eastAsia="sl-SI"/>
        </w:rPr>
        <w:t>termo-</w:t>
      </w:r>
      <w:r w:rsidRPr="000D5409">
        <w:rPr>
          <w:rFonts w:ascii="Tahoma" w:eastAsia="@Arial Unicode MS" w:hAnsi="Tahoma" w:cs="Tahoma"/>
          <w:b/>
          <w:bCs/>
          <w:lang w:eastAsia="sl-SI"/>
        </w:rPr>
        <w:t>energetskih objektih</w:t>
      </w:r>
      <w:r w:rsidR="00874AD8" w:rsidRPr="000D5409">
        <w:rPr>
          <w:rFonts w:ascii="Tahoma" w:eastAsia="@Arial Unicode MS" w:hAnsi="Tahoma" w:cs="Tahoma"/>
          <w:b/>
          <w:bCs/>
          <w:lang w:eastAsia="sl-SI"/>
        </w:rPr>
        <w:t>,</w:t>
      </w:r>
      <w:r w:rsidRPr="000D5409">
        <w:rPr>
          <w:rFonts w:ascii="Tahoma" w:eastAsia="@Arial Unicode MS" w:hAnsi="Tahoma" w:cs="Tahoma"/>
          <w:b/>
          <w:bCs/>
          <w:lang w:eastAsia="sl-SI"/>
        </w:rPr>
        <w:t xml:space="preserve"> </w:t>
      </w:r>
      <w:r w:rsidR="002636AA" w:rsidRPr="000D5409">
        <w:rPr>
          <w:rFonts w:ascii="Tahoma" w:eastAsia="@Arial Unicode MS" w:hAnsi="Tahoma" w:cs="Tahoma"/>
          <w:b/>
          <w:bCs/>
          <w:lang w:eastAsia="sl-SI"/>
        </w:rPr>
        <w:t>oziroma so lahko izvedena v zahtevnih objektih, kot so navedena v Uredbi o razvrščanju objektov (Uradni list RS, št. 96/22) in sicer klasifikacijske ravni CC-SI: št. 23</w:t>
      </w:r>
      <w:r w:rsidRPr="00611A85">
        <w:rPr>
          <w:rFonts w:ascii="Tahoma" w:eastAsia="@Arial Unicode MS" w:hAnsi="Tahoma" w:cs="Tahoma"/>
          <w:lang w:eastAsia="sl-SI"/>
        </w:rPr>
        <w:t>;</w:t>
      </w:r>
    </w:p>
    <w:p w14:paraId="3AE63784" w14:textId="4A327E4A" w:rsidR="00611A85" w:rsidRPr="00611A85" w:rsidRDefault="00611A85" w:rsidP="00DA1CFA">
      <w:pPr>
        <w:keepNext/>
        <w:keepLines/>
        <w:numPr>
          <w:ilvl w:val="0"/>
          <w:numId w:val="72"/>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 xml:space="preserve">sanacijska gradbena dela za zagotavljanje statične stabilnosti nosilnih betonskih konstrukcij na naslednjih elementih; toplovodne in inštalacijske kinete, mostovi oz. premostitveni objekti, rezervoarji in silosi, ostale betonske inženirske konstrukcije (priloga </w:t>
      </w:r>
      <w:r w:rsidR="00603096">
        <w:rPr>
          <w:rFonts w:ascii="Tahoma" w:eastAsia="@Arial Unicode MS" w:hAnsi="Tahoma" w:cs="Tahoma"/>
          <w:lang w:eastAsia="sl-SI"/>
        </w:rPr>
        <w:t>6</w:t>
      </w:r>
      <w:r w:rsidRPr="00611A85">
        <w:rPr>
          <w:rFonts w:ascii="Tahoma" w:eastAsia="@Arial Unicode MS" w:hAnsi="Tahoma" w:cs="Tahoma"/>
          <w:lang w:eastAsia="sl-SI"/>
        </w:rPr>
        <w:t>/6) in sicer:</w:t>
      </w:r>
    </w:p>
    <w:p w14:paraId="2CEC9633" w14:textId="77777777" w:rsidR="00611A85" w:rsidRPr="00611A85" w:rsidRDefault="00611A85" w:rsidP="00DA1CFA">
      <w:pPr>
        <w:keepNext/>
        <w:keepLines/>
        <w:numPr>
          <w:ilvl w:val="0"/>
          <w:numId w:val="74"/>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minimalno 1 (eno) sanacijo takih elementov,</w:t>
      </w:r>
    </w:p>
    <w:p w14:paraId="0B4AF4CD" w14:textId="77777777" w:rsidR="00611A85" w:rsidRPr="00611A85" w:rsidRDefault="00611A85" w:rsidP="00DA1CFA">
      <w:pPr>
        <w:keepNext/>
        <w:keepLines/>
        <w:numPr>
          <w:ilvl w:val="0"/>
          <w:numId w:val="74"/>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sanacija vrednostno ne sme biti manjša od 20.000,00 EUR brez DDV,</w:t>
      </w:r>
    </w:p>
    <w:p w14:paraId="559E20E2" w14:textId="77777777" w:rsidR="00611A85" w:rsidRPr="00611A85" w:rsidRDefault="00611A85" w:rsidP="00DA1CFA">
      <w:pPr>
        <w:keepNext/>
        <w:keepLines/>
        <w:numPr>
          <w:ilvl w:val="0"/>
          <w:numId w:val="74"/>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za vrednost se upošteva vrednost pogodbe ali naročilnice za taka dela; v kolikor pogodbe ali naročilnice vsebujejo tudi druga dela, je potrebno upoštevati le vrednost del, ki so bila izvedena za zadevna sanacijska dela,</w:t>
      </w:r>
    </w:p>
    <w:p w14:paraId="2E6051B9" w14:textId="1BB4F7A3" w:rsidR="00611A85" w:rsidRPr="00611A85" w:rsidRDefault="00611A85" w:rsidP="00DA1CFA">
      <w:pPr>
        <w:keepNext/>
        <w:keepLines/>
        <w:numPr>
          <w:ilvl w:val="0"/>
          <w:numId w:val="74"/>
        </w:numPr>
        <w:spacing w:after="0" w:line="240" w:lineRule="auto"/>
        <w:ind w:left="851" w:hanging="284"/>
        <w:jc w:val="both"/>
        <w:rPr>
          <w:rFonts w:ascii="Tahoma" w:eastAsia="@Arial Unicode MS" w:hAnsi="Tahoma" w:cs="Tahoma"/>
          <w:lang w:eastAsia="sl-SI"/>
        </w:rPr>
      </w:pPr>
      <w:r w:rsidRPr="000D5409">
        <w:rPr>
          <w:rFonts w:ascii="Tahoma" w:eastAsia="@Arial Unicode MS" w:hAnsi="Tahoma" w:cs="Tahoma"/>
          <w:b/>
          <w:bCs/>
          <w:lang w:eastAsia="sl-SI"/>
        </w:rPr>
        <w:t xml:space="preserve">zahtevana referenčna dela morajo biti izvedena v </w:t>
      </w:r>
      <w:r w:rsidR="002636AA" w:rsidRPr="000D5409">
        <w:rPr>
          <w:rFonts w:ascii="Tahoma" w:eastAsia="@Arial Unicode MS" w:hAnsi="Tahoma" w:cs="Tahoma"/>
          <w:b/>
          <w:bCs/>
          <w:lang w:eastAsia="sl-SI"/>
        </w:rPr>
        <w:t>termo-</w:t>
      </w:r>
      <w:r w:rsidRPr="000D5409">
        <w:rPr>
          <w:rFonts w:ascii="Tahoma" w:eastAsia="@Arial Unicode MS" w:hAnsi="Tahoma" w:cs="Tahoma"/>
          <w:b/>
          <w:bCs/>
          <w:lang w:eastAsia="sl-SI"/>
        </w:rPr>
        <w:t xml:space="preserve">energetskih objektih </w:t>
      </w:r>
      <w:r w:rsidR="002636AA" w:rsidRPr="000D5409">
        <w:rPr>
          <w:rFonts w:ascii="Tahoma" w:eastAsia="@Arial Unicode MS" w:hAnsi="Tahoma" w:cs="Tahoma"/>
          <w:b/>
          <w:bCs/>
          <w:lang w:eastAsia="sl-SI"/>
        </w:rPr>
        <w:t>oziroma  so lahko izvedena v zahtevnih objektih, kot so navedena v Uredbi o razvrščanju objektov (Uradni list RS, št. 96/22) in sicer klasifikacijske ravni CC-SI: št. 23</w:t>
      </w:r>
      <w:r w:rsidRPr="00611A85">
        <w:rPr>
          <w:rFonts w:ascii="Tahoma" w:eastAsia="@Arial Unicode MS" w:hAnsi="Tahoma" w:cs="Tahoma"/>
          <w:lang w:eastAsia="sl-SI"/>
        </w:rPr>
        <w:t>;</w:t>
      </w:r>
    </w:p>
    <w:p w14:paraId="402BF4F5" w14:textId="77777777" w:rsidR="00611A85" w:rsidRPr="00611A85" w:rsidRDefault="00611A85" w:rsidP="00DA1CFA">
      <w:pPr>
        <w:keepNext/>
        <w:keepLines/>
        <w:numPr>
          <w:ilvl w:val="0"/>
          <w:numId w:val="72"/>
        </w:numPr>
        <w:spacing w:after="0" w:line="240" w:lineRule="auto"/>
        <w:ind w:left="567" w:hanging="283"/>
        <w:jc w:val="both"/>
        <w:rPr>
          <w:rFonts w:ascii="Tahoma" w:eastAsia="@Arial Unicode MS" w:hAnsi="Tahoma" w:cs="Tahoma"/>
          <w:lang w:eastAsia="sl-SI"/>
        </w:rPr>
      </w:pPr>
      <w:r w:rsidRPr="00611A85">
        <w:rPr>
          <w:rFonts w:ascii="Tahoma" w:eastAsia="@Arial Unicode MS" w:hAnsi="Tahoma" w:cs="Tahoma"/>
          <w:lang w:eastAsia="sl-SI"/>
        </w:rPr>
        <w:t xml:space="preserve">sanacijska gradbena dela za odpravo razpok in površinskih poškodb tlakov na naslednjih elementih; industrijski tlaki, stopnišča in betonske ograje, fasadne betonske obloge, kletni prostori, protipožarne stene (priloga </w:t>
      </w:r>
      <w:r w:rsidR="00603096">
        <w:rPr>
          <w:rFonts w:ascii="Tahoma" w:eastAsia="@Arial Unicode MS" w:hAnsi="Tahoma" w:cs="Tahoma"/>
          <w:lang w:eastAsia="sl-SI"/>
        </w:rPr>
        <w:t>6</w:t>
      </w:r>
      <w:r w:rsidRPr="00611A85">
        <w:rPr>
          <w:rFonts w:ascii="Tahoma" w:eastAsia="@Arial Unicode MS" w:hAnsi="Tahoma" w:cs="Tahoma"/>
          <w:lang w:eastAsia="sl-SI"/>
        </w:rPr>
        <w:t>/7) in sicer:</w:t>
      </w:r>
    </w:p>
    <w:p w14:paraId="7161312B" w14:textId="77777777" w:rsidR="00611A85" w:rsidRPr="00611A85" w:rsidRDefault="00611A85" w:rsidP="00DA1CFA">
      <w:pPr>
        <w:keepNext/>
        <w:keepLines/>
        <w:numPr>
          <w:ilvl w:val="0"/>
          <w:numId w:val="73"/>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minimalno 1 (eno) sanacijo takih elementov,</w:t>
      </w:r>
    </w:p>
    <w:p w14:paraId="38A83A7A" w14:textId="77777777" w:rsidR="00611A85" w:rsidRPr="00611A85" w:rsidRDefault="00611A85" w:rsidP="00DA1CFA">
      <w:pPr>
        <w:keepNext/>
        <w:keepLines/>
        <w:numPr>
          <w:ilvl w:val="0"/>
          <w:numId w:val="73"/>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sanacija vrednostno ne sme biti manjša od 20.000,00 EUR brez DDV,</w:t>
      </w:r>
    </w:p>
    <w:p w14:paraId="28D83DE7" w14:textId="77777777" w:rsidR="00611A85" w:rsidRPr="00611A85" w:rsidRDefault="00611A85" w:rsidP="00DA1CFA">
      <w:pPr>
        <w:keepNext/>
        <w:keepLines/>
        <w:numPr>
          <w:ilvl w:val="0"/>
          <w:numId w:val="73"/>
        </w:numPr>
        <w:spacing w:after="0" w:line="240" w:lineRule="auto"/>
        <w:ind w:left="851" w:hanging="284"/>
        <w:jc w:val="both"/>
        <w:rPr>
          <w:rFonts w:ascii="Tahoma" w:eastAsia="@Arial Unicode MS" w:hAnsi="Tahoma" w:cs="Tahoma"/>
          <w:lang w:eastAsia="sl-SI"/>
        </w:rPr>
      </w:pPr>
      <w:r w:rsidRPr="00611A85">
        <w:rPr>
          <w:rFonts w:ascii="Tahoma" w:eastAsia="@Arial Unicode MS" w:hAnsi="Tahoma" w:cs="Tahoma"/>
          <w:lang w:eastAsia="sl-SI"/>
        </w:rPr>
        <w:t>za vrednost se upošteva vrednost pogodbe ali naročilnice za taka dela; v kolikor pogodbe ali naročilnice vsebujejo tudi druga dela, je potrebno upoštevati le vrednost del, ki so bila izvedena za zadevna sanacijska dela,</w:t>
      </w:r>
    </w:p>
    <w:p w14:paraId="0ACB89C2" w14:textId="51B44FB4" w:rsidR="00611A85" w:rsidRPr="00611A85" w:rsidRDefault="00611A85" w:rsidP="00DA1CFA">
      <w:pPr>
        <w:keepNext/>
        <w:keepLines/>
        <w:numPr>
          <w:ilvl w:val="0"/>
          <w:numId w:val="73"/>
        </w:numPr>
        <w:spacing w:after="0" w:line="240" w:lineRule="auto"/>
        <w:ind w:left="851" w:hanging="284"/>
        <w:jc w:val="both"/>
        <w:rPr>
          <w:rFonts w:ascii="Tahoma" w:eastAsia="@Arial Unicode MS" w:hAnsi="Tahoma" w:cs="Tahoma"/>
          <w:lang w:eastAsia="sl-SI"/>
        </w:rPr>
      </w:pPr>
      <w:r w:rsidRPr="000D5409">
        <w:rPr>
          <w:rFonts w:ascii="Tahoma" w:eastAsia="@Arial Unicode MS" w:hAnsi="Tahoma" w:cs="Tahoma"/>
          <w:b/>
          <w:bCs/>
          <w:lang w:eastAsia="sl-SI"/>
        </w:rPr>
        <w:t>zahtevana referenčna dela morajo biti izvedena v termo</w:t>
      </w:r>
      <w:r w:rsidR="002636AA" w:rsidRPr="000D5409">
        <w:rPr>
          <w:rFonts w:ascii="Tahoma" w:eastAsia="@Arial Unicode MS" w:hAnsi="Tahoma" w:cs="Tahoma"/>
          <w:b/>
          <w:bCs/>
          <w:lang w:eastAsia="sl-SI"/>
        </w:rPr>
        <w:t>-</w:t>
      </w:r>
      <w:r w:rsidRPr="000D5409">
        <w:rPr>
          <w:rFonts w:ascii="Tahoma" w:eastAsia="@Arial Unicode MS" w:hAnsi="Tahoma" w:cs="Tahoma"/>
          <w:b/>
          <w:bCs/>
          <w:lang w:eastAsia="sl-SI"/>
        </w:rPr>
        <w:t xml:space="preserve">energetskih objektih </w:t>
      </w:r>
      <w:r w:rsidR="002636AA" w:rsidRPr="000D5409">
        <w:rPr>
          <w:rFonts w:ascii="Tahoma" w:eastAsia="@Arial Unicode MS" w:hAnsi="Tahoma" w:cs="Tahoma"/>
          <w:b/>
          <w:bCs/>
          <w:lang w:eastAsia="sl-SI"/>
        </w:rPr>
        <w:t>oziroma v zahtevnih objektih, kot so navedena v Uredbi o razvrščanju objektov (Uradni list RS, št. 96/22) in sicer klasifikacijske ravni CC-SI: št. 23</w:t>
      </w:r>
      <w:r w:rsidRPr="00611A85">
        <w:rPr>
          <w:rFonts w:ascii="Tahoma" w:eastAsia="@Arial Unicode MS" w:hAnsi="Tahoma" w:cs="Tahoma"/>
          <w:lang w:eastAsia="sl-SI"/>
        </w:rPr>
        <w:t>.</w:t>
      </w:r>
    </w:p>
    <w:p w14:paraId="3D708BDA" w14:textId="77777777" w:rsidR="00611A85" w:rsidRPr="00611A85" w:rsidRDefault="00611A85" w:rsidP="00DA1CFA">
      <w:pPr>
        <w:keepNext/>
        <w:keepLines/>
        <w:spacing w:after="0" w:line="240" w:lineRule="auto"/>
        <w:jc w:val="both"/>
        <w:rPr>
          <w:rFonts w:ascii="Tahoma" w:eastAsia="@Arial Unicode MS" w:hAnsi="Tahoma" w:cs="Tahoma"/>
          <w:lang w:eastAsia="sl-SI"/>
        </w:rPr>
      </w:pPr>
    </w:p>
    <w:p w14:paraId="52C40306" w14:textId="56BBB875" w:rsidR="00CC20C3" w:rsidRPr="003976F5" w:rsidRDefault="00CC20C3" w:rsidP="00CC20C3">
      <w:pPr>
        <w:keepNext/>
        <w:keepLines/>
        <w:spacing w:after="0" w:line="240" w:lineRule="auto"/>
        <w:jc w:val="both"/>
        <w:rPr>
          <w:rFonts w:ascii="Tahoma" w:eastAsia="@Arial Unicode MS" w:hAnsi="Tahoma" w:cs="Tahoma"/>
          <w:b/>
          <w:lang w:eastAsia="sl-SI"/>
        </w:rPr>
      </w:pPr>
      <w:r w:rsidRPr="00A00DA3">
        <w:rPr>
          <w:rFonts w:ascii="Tahoma" w:eastAsia="@Arial Unicode MS" w:hAnsi="Tahoma" w:cs="Tahoma"/>
          <w:b/>
          <w:lang w:eastAsia="sl-SI"/>
        </w:rPr>
        <w:lastRenderedPageBreak/>
        <w:t xml:space="preserve">Posamezna referenca za zgornja dela se šteje kot zaključena celota pri opravljanju funkcije vodje del pri izvedbi sanacije ali vzdrževanju na </w:t>
      </w:r>
      <w:r w:rsidR="002636AA">
        <w:rPr>
          <w:rFonts w:ascii="Tahoma" w:eastAsia="@Arial Unicode MS" w:hAnsi="Tahoma" w:cs="Tahoma"/>
          <w:b/>
          <w:lang w:eastAsia="sl-SI"/>
        </w:rPr>
        <w:t>zgoraj navedenih</w:t>
      </w:r>
      <w:r w:rsidRPr="00A00DA3">
        <w:rPr>
          <w:rFonts w:ascii="Tahoma" w:eastAsia="@Arial Unicode MS" w:hAnsi="Tahoma" w:cs="Tahoma"/>
          <w:b/>
          <w:lang w:eastAsia="sl-SI"/>
        </w:rPr>
        <w:t xml:space="preserve"> objektih po posameznem sklenjenem poslu (delne situacije pri posameznih </w:t>
      </w:r>
      <w:r w:rsidR="002636AA">
        <w:rPr>
          <w:rFonts w:ascii="Tahoma" w:eastAsia="@Arial Unicode MS" w:hAnsi="Tahoma" w:cs="Tahoma"/>
          <w:b/>
          <w:lang w:eastAsia="sl-SI"/>
        </w:rPr>
        <w:t>zgoraj navedenih</w:t>
      </w:r>
      <w:r w:rsidR="002636AA" w:rsidRPr="00A00DA3">
        <w:rPr>
          <w:rFonts w:ascii="Tahoma" w:eastAsia="@Arial Unicode MS" w:hAnsi="Tahoma" w:cs="Tahoma"/>
          <w:b/>
          <w:lang w:eastAsia="sl-SI"/>
        </w:rPr>
        <w:t xml:space="preserve"> </w:t>
      </w:r>
      <w:r w:rsidRPr="00A00DA3">
        <w:rPr>
          <w:rFonts w:ascii="Tahoma" w:eastAsia="@Arial Unicode MS" w:hAnsi="Tahoma" w:cs="Tahoma"/>
          <w:b/>
          <w:lang w:eastAsia="sl-SI"/>
        </w:rPr>
        <w:t xml:space="preserve">objektih se </w:t>
      </w:r>
      <w:r w:rsidRPr="00A00DA3">
        <w:rPr>
          <w:rFonts w:ascii="Tahoma" w:eastAsia="@Arial Unicode MS" w:hAnsi="Tahoma" w:cs="Tahoma"/>
          <w:b/>
          <w:u w:val="single"/>
          <w:lang w:eastAsia="sl-SI"/>
        </w:rPr>
        <w:t>ne</w:t>
      </w:r>
      <w:r w:rsidRPr="00A00DA3">
        <w:rPr>
          <w:rFonts w:ascii="Tahoma" w:eastAsia="@Arial Unicode MS" w:hAnsi="Tahoma" w:cs="Tahoma"/>
          <w:b/>
          <w:lang w:eastAsia="sl-SI"/>
        </w:rPr>
        <w:t xml:space="preserve"> štejejo kot referenca). Pri dolgoročnih pogodbah/okvirnih sporazumih (dvoletnih in več) se kot referenca priznajo dela, izvršena v enem letu (npr. 1 referenca (priloga 5/1) pomeni; 1 naročnik (investitor/naročnik), 1 leto (npr. september 20</w:t>
      </w:r>
      <w:r w:rsidR="00375053">
        <w:rPr>
          <w:rFonts w:ascii="Tahoma" w:eastAsia="@Arial Unicode MS" w:hAnsi="Tahoma" w:cs="Tahoma"/>
          <w:b/>
          <w:lang w:eastAsia="sl-SI"/>
        </w:rPr>
        <w:t>21</w:t>
      </w:r>
      <w:r w:rsidRPr="00A00DA3">
        <w:rPr>
          <w:rFonts w:ascii="Tahoma" w:eastAsia="@Arial Unicode MS" w:hAnsi="Tahoma" w:cs="Tahoma"/>
          <w:b/>
          <w:lang w:eastAsia="sl-SI"/>
        </w:rPr>
        <w:t xml:space="preserve"> do avgusta 20</w:t>
      </w:r>
      <w:r w:rsidR="00921EFC">
        <w:rPr>
          <w:rFonts w:ascii="Tahoma" w:eastAsia="@Arial Unicode MS" w:hAnsi="Tahoma" w:cs="Tahoma"/>
          <w:b/>
          <w:lang w:eastAsia="sl-SI"/>
        </w:rPr>
        <w:t>2</w:t>
      </w:r>
      <w:r w:rsidR="00375053">
        <w:rPr>
          <w:rFonts w:ascii="Tahoma" w:eastAsia="@Arial Unicode MS" w:hAnsi="Tahoma" w:cs="Tahoma"/>
          <w:b/>
          <w:lang w:eastAsia="sl-SI"/>
        </w:rPr>
        <w:t>2</w:t>
      </w:r>
      <w:r w:rsidRPr="00A00DA3">
        <w:rPr>
          <w:rFonts w:ascii="Tahoma" w:eastAsia="@Arial Unicode MS" w:hAnsi="Tahoma" w:cs="Tahoma"/>
          <w:b/>
          <w:lang w:eastAsia="sl-SI"/>
        </w:rPr>
        <w:t>), najmanj 20.000 EUR brez DDV</w:t>
      </w:r>
      <w:r w:rsidRPr="00A00DA3">
        <w:t xml:space="preserve"> – </w:t>
      </w:r>
      <w:r w:rsidRPr="00A00DA3">
        <w:rPr>
          <w:rFonts w:ascii="Tahoma" w:eastAsia="@Arial Unicode MS" w:hAnsi="Tahoma" w:cs="Tahoma"/>
          <w:b/>
          <w:lang w:eastAsia="sl-SI"/>
        </w:rPr>
        <w:t>upošteva se le vrednost del, ki so bila izvedena za zadevna sanacijska dela).</w:t>
      </w:r>
    </w:p>
    <w:p w14:paraId="41E77FC8" w14:textId="77777777" w:rsidR="00CC20C3" w:rsidRDefault="00CC20C3" w:rsidP="00DA1CFA">
      <w:pPr>
        <w:keepNext/>
        <w:keepLines/>
        <w:spacing w:after="0" w:line="240" w:lineRule="auto"/>
        <w:jc w:val="both"/>
        <w:rPr>
          <w:rFonts w:ascii="Tahoma" w:eastAsia="@Arial Unicode MS" w:hAnsi="Tahoma" w:cs="Tahoma"/>
          <w:lang w:eastAsia="sl-SI"/>
        </w:rPr>
      </w:pPr>
    </w:p>
    <w:p w14:paraId="21B202C3" w14:textId="216A886A" w:rsidR="00611A85" w:rsidRPr="00611A85" w:rsidRDefault="00611A85" w:rsidP="00DA1CFA">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Kot termo-energetski objekti v zgornjih opisih </w:t>
      </w:r>
      <w:r w:rsidR="007E4036">
        <w:rPr>
          <w:rFonts w:ascii="Tahoma" w:eastAsia="@Arial Unicode MS" w:hAnsi="Tahoma" w:cs="Tahoma"/>
          <w:lang w:eastAsia="sl-SI"/>
        </w:rPr>
        <w:t>n</w:t>
      </w:r>
      <w:r w:rsidR="007E4036" w:rsidRPr="00611A85">
        <w:rPr>
          <w:rFonts w:ascii="Tahoma" w:eastAsia="@Arial Unicode MS" w:hAnsi="Tahoma" w:cs="Tahoma"/>
          <w:lang w:eastAsia="sl-SI"/>
        </w:rPr>
        <w:t xml:space="preserve">aročnik </w:t>
      </w:r>
      <w:r w:rsidRPr="00611A85">
        <w:rPr>
          <w:rFonts w:ascii="Tahoma" w:eastAsia="@Arial Unicode MS" w:hAnsi="Tahoma" w:cs="Tahoma"/>
          <w:lang w:eastAsia="sl-SI"/>
        </w:rPr>
        <w:t>smatra objekte za proizvodnjo električne in toplotne energije s kotli na fosilna goriva, nazivne moči minimalno 135 MW. S to definicijo Naročnik opiše primerljiv objekt kot je objekt na lokaciji naročnika v Ljubljani, Toplarniška ulica 19.</w:t>
      </w:r>
      <w:r w:rsidR="00726D88">
        <w:rPr>
          <w:rFonts w:ascii="Tahoma" w:eastAsia="@Arial Unicode MS" w:hAnsi="Tahoma" w:cs="Tahoma"/>
          <w:lang w:eastAsia="sl-SI"/>
        </w:rPr>
        <w:t xml:space="preserve"> Za ostale objekte je k razpisni dokumentaciji priložena priloga »Klasifikacija objektov« iz katerih so razvidni zgoraj zahtevani referenčni pogoji.</w:t>
      </w:r>
    </w:p>
    <w:p w14:paraId="4520C124" w14:textId="77777777" w:rsidR="00611A85" w:rsidRPr="00611A85" w:rsidRDefault="00611A85" w:rsidP="00DA1CFA">
      <w:pPr>
        <w:keepNext/>
        <w:keepLines/>
        <w:spacing w:after="0" w:line="240" w:lineRule="auto"/>
        <w:jc w:val="both"/>
        <w:rPr>
          <w:rFonts w:ascii="Tahoma" w:eastAsia="@Arial Unicode MS" w:hAnsi="Tahoma" w:cs="Tahoma"/>
          <w:lang w:eastAsia="sl-SI"/>
        </w:rPr>
      </w:pPr>
    </w:p>
    <w:p w14:paraId="149E54CD" w14:textId="77777777" w:rsidR="00611A85" w:rsidRPr="00611A85" w:rsidRDefault="00611A85" w:rsidP="00DA1CFA">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Naročnik je upravičen pred sprejemom odločitve o izbiri opraviti poizvedbe o navedenih referencah, kar zajema tudi vpogled v originalne pogodbene dokumente za navedena referenčna dela ter eventualne oglede izvedenih del na mestu oz. lokaciji izvedbe. </w:t>
      </w:r>
    </w:p>
    <w:p w14:paraId="19280455" w14:textId="77777777" w:rsidR="00611A85" w:rsidRPr="00611A85" w:rsidRDefault="00611A85" w:rsidP="00DA1CFA">
      <w:pPr>
        <w:keepNext/>
        <w:keepLines/>
        <w:spacing w:after="0" w:line="240" w:lineRule="auto"/>
        <w:jc w:val="both"/>
        <w:rPr>
          <w:rFonts w:ascii="Tahoma" w:eastAsia="@Arial Unicode MS" w:hAnsi="Tahoma" w:cs="Tahoma"/>
          <w:lang w:eastAsia="sl-SI"/>
        </w:rPr>
      </w:pPr>
    </w:p>
    <w:p w14:paraId="2F3AEBC6" w14:textId="77777777" w:rsidR="00611A85" w:rsidRPr="00611A85" w:rsidRDefault="00611A85" w:rsidP="00DA1CFA">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Gospodarski subjekt mora</w:t>
      </w:r>
      <w:r w:rsidR="00FA2183">
        <w:rPr>
          <w:rFonts w:ascii="Tahoma" w:eastAsia="@Arial Unicode MS" w:hAnsi="Tahoma" w:cs="Tahoma"/>
          <w:lang w:eastAsia="sl-SI"/>
        </w:rPr>
        <w:t xml:space="preserve"> izpolniti </w:t>
      </w:r>
      <w:r w:rsidRPr="00611A85">
        <w:rPr>
          <w:rFonts w:ascii="Tahoma" w:eastAsia="@Arial Unicode MS" w:hAnsi="Tahoma" w:cs="Tahoma"/>
          <w:lang w:eastAsia="sl-SI"/>
        </w:rPr>
        <w:t>prilog</w:t>
      </w:r>
      <w:r w:rsidR="00FA2183">
        <w:rPr>
          <w:rFonts w:ascii="Tahoma" w:eastAsia="@Arial Unicode MS" w:hAnsi="Tahoma" w:cs="Tahoma"/>
          <w:lang w:eastAsia="sl-SI"/>
        </w:rPr>
        <w:t>o</w:t>
      </w:r>
      <w:r w:rsidRPr="00611A85">
        <w:rPr>
          <w:rFonts w:ascii="Tahoma" w:eastAsia="@Arial Unicode MS" w:hAnsi="Tahoma" w:cs="Tahoma"/>
          <w:lang w:eastAsia="sl-SI"/>
        </w:rPr>
        <w:t xml:space="preserve"> </w:t>
      </w:r>
      <w:r w:rsidR="00F10D83">
        <w:rPr>
          <w:rFonts w:ascii="Tahoma" w:eastAsia="@Arial Unicode MS" w:hAnsi="Tahoma" w:cs="Tahoma"/>
          <w:lang w:eastAsia="sl-SI"/>
        </w:rPr>
        <w:t>6</w:t>
      </w:r>
      <w:r w:rsidRPr="00611A85">
        <w:rPr>
          <w:rFonts w:ascii="Tahoma" w:eastAsia="@Arial Unicode MS" w:hAnsi="Tahoma" w:cs="Tahoma"/>
          <w:lang w:eastAsia="sl-SI"/>
        </w:rPr>
        <w:t xml:space="preserve"> </w:t>
      </w:r>
      <w:r w:rsidR="00F10D83">
        <w:rPr>
          <w:rFonts w:ascii="Tahoma" w:eastAsia="@Arial Unicode MS" w:hAnsi="Tahoma" w:cs="Tahoma"/>
          <w:lang w:eastAsia="sl-SI"/>
        </w:rPr>
        <w:t>(</w:t>
      </w:r>
      <w:r w:rsidR="00F10D83" w:rsidRPr="00611A85">
        <w:rPr>
          <w:rFonts w:ascii="Tahoma" w:eastAsia="@Arial Unicode MS" w:hAnsi="Tahoma" w:cs="Tahoma"/>
          <w:lang w:eastAsia="sl-SI"/>
        </w:rPr>
        <w:t>dokazilo o kadrih</w:t>
      </w:r>
      <w:r w:rsidR="00F10D83">
        <w:rPr>
          <w:rFonts w:ascii="Tahoma" w:eastAsia="@Arial Unicode MS" w:hAnsi="Tahoma" w:cs="Tahoma"/>
          <w:lang w:eastAsia="sl-SI"/>
        </w:rPr>
        <w:t>)</w:t>
      </w:r>
      <w:r w:rsidR="00FA2183">
        <w:rPr>
          <w:rFonts w:ascii="Tahoma" w:eastAsia="@Arial Unicode MS" w:hAnsi="Tahoma" w:cs="Tahoma"/>
          <w:lang w:eastAsia="sl-SI"/>
        </w:rPr>
        <w:t xml:space="preserve"> ter za to prilogo</w:t>
      </w:r>
      <w:r w:rsidR="00F10D83">
        <w:rPr>
          <w:rFonts w:ascii="Tahoma" w:eastAsia="@Arial Unicode MS" w:hAnsi="Tahoma" w:cs="Tahoma"/>
          <w:lang w:eastAsia="sl-SI"/>
        </w:rPr>
        <w:t xml:space="preserve"> </w:t>
      </w:r>
      <w:r w:rsidRPr="00611A85">
        <w:rPr>
          <w:rFonts w:ascii="Tahoma" w:eastAsia="@Arial Unicode MS" w:hAnsi="Tahoma" w:cs="Tahoma"/>
          <w:lang w:eastAsia="sl-SI"/>
        </w:rPr>
        <w:t>predložiti</w:t>
      </w:r>
      <w:r w:rsidR="00FA2183">
        <w:rPr>
          <w:rFonts w:ascii="Tahoma" w:eastAsia="@Arial Unicode MS" w:hAnsi="Tahoma" w:cs="Tahoma"/>
          <w:lang w:eastAsia="sl-SI"/>
        </w:rPr>
        <w:t xml:space="preserve"> še</w:t>
      </w:r>
      <w:r w:rsidRPr="00611A85">
        <w:rPr>
          <w:rFonts w:ascii="Tahoma" w:eastAsia="@Arial Unicode MS" w:hAnsi="Tahoma" w:cs="Tahoma"/>
          <w:lang w:eastAsia="sl-SI"/>
        </w:rPr>
        <w:t>:</w:t>
      </w:r>
    </w:p>
    <w:p w14:paraId="0273DBEE" w14:textId="77777777" w:rsidR="00611A85" w:rsidRPr="00611A85" w:rsidRDefault="00611A85" w:rsidP="00DA1CFA">
      <w:pPr>
        <w:keepNext/>
        <w:keepLines/>
        <w:numPr>
          <w:ilvl w:val="0"/>
          <w:numId w:val="71"/>
        </w:numPr>
        <w:spacing w:after="0" w:line="240" w:lineRule="auto"/>
        <w:ind w:left="284" w:hanging="284"/>
        <w:jc w:val="both"/>
        <w:rPr>
          <w:rFonts w:ascii="Tahoma" w:eastAsia="@Arial Unicode MS" w:hAnsi="Tahoma" w:cs="Tahoma"/>
          <w:lang w:eastAsia="sl-SI"/>
        </w:rPr>
      </w:pPr>
      <w:r w:rsidRPr="00611A85">
        <w:rPr>
          <w:rFonts w:ascii="Tahoma" w:eastAsia="@Arial Unicode MS" w:hAnsi="Tahoma" w:cs="Tahoma"/>
          <w:lang w:eastAsia="sl-SI"/>
        </w:rPr>
        <w:t xml:space="preserve">za vse navedene gradbiščne delavce potrdilo o opravljenem izpitu za delo v Ex- nevarnih conah (priloga </w:t>
      </w:r>
      <w:r w:rsidR="00603096">
        <w:rPr>
          <w:rFonts w:ascii="Tahoma" w:eastAsia="@Arial Unicode MS" w:hAnsi="Tahoma" w:cs="Tahoma"/>
          <w:lang w:eastAsia="sl-SI"/>
        </w:rPr>
        <w:t>6</w:t>
      </w:r>
      <w:r w:rsidRPr="00611A85">
        <w:rPr>
          <w:rFonts w:ascii="Tahoma" w:eastAsia="@Arial Unicode MS" w:hAnsi="Tahoma" w:cs="Tahoma"/>
          <w:lang w:eastAsia="sl-SI"/>
        </w:rPr>
        <w:t>/1),</w:t>
      </w:r>
    </w:p>
    <w:p w14:paraId="31C8FA80" w14:textId="5EEA0821" w:rsidR="00603096" w:rsidRPr="00603096" w:rsidRDefault="00603096" w:rsidP="00DA1CFA">
      <w:pPr>
        <w:keepNext/>
        <w:keepLines/>
        <w:numPr>
          <w:ilvl w:val="0"/>
          <w:numId w:val="71"/>
        </w:numPr>
        <w:spacing w:after="0" w:line="240" w:lineRule="auto"/>
        <w:ind w:left="284" w:hanging="284"/>
        <w:jc w:val="both"/>
        <w:rPr>
          <w:rFonts w:ascii="Tahoma" w:eastAsia="@Arial Unicode MS" w:hAnsi="Tahoma" w:cs="Tahoma"/>
          <w:lang w:eastAsia="sl-SI"/>
        </w:rPr>
      </w:pPr>
      <w:r w:rsidRPr="00603096">
        <w:rPr>
          <w:rFonts w:ascii="Tahoma" w:eastAsia="@Arial Unicode MS" w:hAnsi="Tahoma" w:cs="Tahoma"/>
          <w:lang w:eastAsia="sl-SI"/>
        </w:rPr>
        <w:t>za vodjo del M-1/M-2 obraz</w:t>
      </w:r>
      <w:r w:rsidR="00375053">
        <w:rPr>
          <w:rFonts w:ascii="Tahoma" w:eastAsia="@Arial Unicode MS" w:hAnsi="Tahoma" w:cs="Tahoma"/>
          <w:lang w:eastAsia="sl-SI"/>
        </w:rPr>
        <w:t>ec</w:t>
      </w:r>
      <w:r w:rsidRPr="00603096">
        <w:rPr>
          <w:rFonts w:ascii="Tahoma" w:eastAsia="@Arial Unicode MS" w:hAnsi="Tahoma" w:cs="Tahoma"/>
          <w:lang w:eastAsia="sl-SI"/>
        </w:rPr>
        <w:t xml:space="preserve"> (v primeru spremembe še M-3 obraz</w:t>
      </w:r>
      <w:r w:rsidR="00375053">
        <w:rPr>
          <w:rFonts w:ascii="Tahoma" w:eastAsia="@Arial Unicode MS" w:hAnsi="Tahoma" w:cs="Tahoma"/>
          <w:lang w:eastAsia="sl-SI"/>
        </w:rPr>
        <w:t>ec</w:t>
      </w:r>
      <w:r w:rsidRPr="00603096">
        <w:rPr>
          <w:rFonts w:ascii="Tahoma" w:eastAsia="@Arial Unicode MS" w:hAnsi="Tahoma" w:cs="Tahoma"/>
          <w:lang w:eastAsia="sl-SI"/>
        </w:rPr>
        <w:t>) s katerim dokazuje, da ima ponudnik z vodjo del sklenjeno pogodbo o zaposlitvi za polni delovni čas ali za krajši delovni čas v posebnih primerih v skladu z zakonom, ki ureja delovna razmerja (priloga 6/</w:t>
      </w:r>
      <w:r>
        <w:rPr>
          <w:rFonts w:ascii="Tahoma" w:eastAsia="@Arial Unicode MS" w:hAnsi="Tahoma" w:cs="Tahoma"/>
          <w:lang w:eastAsia="sl-SI"/>
        </w:rPr>
        <w:t>2</w:t>
      </w:r>
      <w:r w:rsidRPr="00603096">
        <w:rPr>
          <w:rFonts w:ascii="Tahoma" w:eastAsia="@Arial Unicode MS" w:hAnsi="Tahoma" w:cs="Tahoma"/>
          <w:lang w:eastAsia="sl-SI"/>
        </w:rPr>
        <w:t>),</w:t>
      </w:r>
    </w:p>
    <w:p w14:paraId="063ECD75" w14:textId="77777777" w:rsidR="00611A85" w:rsidRPr="00D437E5" w:rsidRDefault="00611A85" w:rsidP="00DA1CFA">
      <w:pPr>
        <w:keepNext/>
        <w:keepLines/>
        <w:numPr>
          <w:ilvl w:val="0"/>
          <w:numId w:val="71"/>
        </w:numPr>
        <w:spacing w:after="0" w:line="240" w:lineRule="auto"/>
        <w:ind w:left="284" w:hanging="284"/>
        <w:jc w:val="both"/>
        <w:rPr>
          <w:rFonts w:ascii="Tahoma" w:eastAsia="@Arial Unicode MS" w:hAnsi="Tahoma" w:cs="Tahoma"/>
          <w:lang w:eastAsia="sl-SI"/>
        </w:rPr>
      </w:pPr>
      <w:r w:rsidRPr="00D437E5">
        <w:rPr>
          <w:rFonts w:ascii="Tahoma" w:eastAsia="@Arial Unicode MS" w:hAnsi="Tahoma" w:cs="Tahoma"/>
          <w:lang w:eastAsia="sl-SI"/>
        </w:rPr>
        <w:t xml:space="preserve">izpolnjen obrazec referenčne liste – kadri (priloga </w:t>
      </w:r>
      <w:r w:rsidR="00603096" w:rsidRPr="00D437E5">
        <w:rPr>
          <w:rFonts w:ascii="Tahoma" w:eastAsia="@Arial Unicode MS" w:hAnsi="Tahoma" w:cs="Tahoma"/>
          <w:lang w:eastAsia="sl-SI"/>
        </w:rPr>
        <w:t>6</w:t>
      </w:r>
      <w:r w:rsidRPr="00D437E5">
        <w:rPr>
          <w:rFonts w:ascii="Tahoma" w:eastAsia="@Arial Unicode MS" w:hAnsi="Tahoma" w:cs="Tahoma"/>
          <w:lang w:eastAsia="sl-SI"/>
        </w:rPr>
        <w:t>/3),</w:t>
      </w:r>
    </w:p>
    <w:p w14:paraId="325CBA87" w14:textId="1D8BD554" w:rsidR="00611A85" w:rsidRPr="00D437E5" w:rsidRDefault="00611A85" w:rsidP="00DA1CFA">
      <w:pPr>
        <w:keepNext/>
        <w:keepLines/>
        <w:numPr>
          <w:ilvl w:val="0"/>
          <w:numId w:val="71"/>
        </w:numPr>
        <w:spacing w:after="0" w:line="240" w:lineRule="auto"/>
        <w:ind w:left="284" w:hanging="284"/>
        <w:jc w:val="both"/>
        <w:rPr>
          <w:rFonts w:ascii="Tahoma" w:eastAsia="@Arial Unicode MS" w:hAnsi="Tahoma" w:cs="Tahoma"/>
          <w:lang w:eastAsia="sl-SI"/>
        </w:rPr>
      </w:pPr>
      <w:r w:rsidRPr="00D437E5">
        <w:rPr>
          <w:rFonts w:ascii="Tahoma" w:eastAsia="@Arial Unicode MS" w:hAnsi="Tahoma" w:cs="Tahoma"/>
          <w:lang w:eastAsia="sl-SI"/>
        </w:rPr>
        <w:t xml:space="preserve">potrdilo investitorja referenčnega objekta (priloga </w:t>
      </w:r>
      <w:r w:rsidR="00603096" w:rsidRPr="00D437E5">
        <w:rPr>
          <w:rFonts w:ascii="Tahoma" w:eastAsia="@Arial Unicode MS" w:hAnsi="Tahoma" w:cs="Tahoma"/>
          <w:lang w:eastAsia="sl-SI"/>
        </w:rPr>
        <w:t>6</w:t>
      </w:r>
      <w:r w:rsidRPr="00D437E5">
        <w:rPr>
          <w:rFonts w:ascii="Tahoma" w:eastAsia="@Arial Unicode MS" w:hAnsi="Tahoma" w:cs="Tahoma"/>
          <w:lang w:eastAsia="sl-SI"/>
        </w:rPr>
        <w:t>/4-</w:t>
      </w:r>
      <w:r w:rsidR="00603096" w:rsidRPr="00D437E5">
        <w:rPr>
          <w:rFonts w:ascii="Tahoma" w:eastAsia="@Arial Unicode MS" w:hAnsi="Tahoma" w:cs="Tahoma"/>
          <w:lang w:eastAsia="sl-SI"/>
        </w:rPr>
        <w:t>6</w:t>
      </w:r>
      <w:r w:rsidRPr="00D437E5">
        <w:rPr>
          <w:rFonts w:ascii="Tahoma" w:eastAsia="@Arial Unicode MS" w:hAnsi="Tahoma" w:cs="Tahoma"/>
          <w:lang w:eastAsia="sl-SI"/>
        </w:rPr>
        <w:t xml:space="preserve">/7). V kolikor je imenovani odgovorni vodja del izvajal dela na objektih, katerih referenčni naročnik je JAVNO PODJETJE ENERGETIKA LJUBLJANA d.o.o., </w:t>
      </w:r>
      <w:r w:rsidR="00D437E5" w:rsidRPr="00D437E5">
        <w:rPr>
          <w:rFonts w:ascii="Tahoma" w:eastAsia="@Arial Unicode MS" w:hAnsi="Tahoma" w:cs="Tahoma"/>
          <w:lang w:eastAsia="sl-SI"/>
        </w:rPr>
        <w:t xml:space="preserve">se priloži </w:t>
      </w:r>
      <w:r w:rsidR="000A18AB">
        <w:rPr>
          <w:rFonts w:ascii="Tahoma" w:eastAsia="@Arial Unicode MS" w:hAnsi="Tahoma" w:cs="Tahoma"/>
          <w:lang w:eastAsia="sl-SI"/>
        </w:rPr>
        <w:t>le</w:t>
      </w:r>
      <w:r w:rsidR="00D437E5" w:rsidRPr="00D437E5">
        <w:rPr>
          <w:rFonts w:ascii="Tahoma" w:eastAsia="@Arial Unicode MS" w:hAnsi="Tahoma" w:cs="Tahoma"/>
          <w:lang w:eastAsia="sl-SI"/>
        </w:rPr>
        <w:t xml:space="preserve"> prilogo 6/3.</w:t>
      </w:r>
    </w:p>
    <w:p w14:paraId="2A6C8949" w14:textId="77777777" w:rsidR="00611A85" w:rsidRPr="00611A85" w:rsidRDefault="00611A85" w:rsidP="00DA1CFA">
      <w:pPr>
        <w:keepNext/>
        <w:keepLines/>
        <w:spacing w:after="0" w:line="240" w:lineRule="auto"/>
        <w:jc w:val="both"/>
        <w:rPr>
          <w:rFonts w:ascii="Tahoma" w:eastAsia="@Arial Unicode MS" w:hAnsi="Tahoma" w:cs="Tahoma"/>
          <w:lang w:eastAsia="sl-SI"/>
        </w:rPr>
      </w:pPr>
    </w:p>
    <w:p w14:paraId="20DB90DC" w14:textId="77777777" w:rsidR="00603096" w:rsidRPr="00BA3F91" w:rsidRDefault="00603096" w:rsidP="00DA1CFA">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Ponudnik</w:t>
      </w:r>
      <w:r w:rsidRPr="008A50A5">
        <w:rPr>
          <w:rFonts w:ascii="Tahoma" w:eastAsia="Times New Roman" w:hAnsi="Tahoma" w:cs="Tahoma"/>
          <w:szCs w:val="20"/>
          <w:lang w:eastAsia="sl-SI"/>
        </w:rPr>
        <w:t xml:space="preserve"> izpolni zahtevo s predložitvijo izpolnjene in podpisane priloge </w:t>
      </w:r>
      <w:r>
        <w:rPr>
          <w:rFonts w:ascii="Tahoma" w:eastAsia="Times New Roman" w:hAnsi="Tahoma" w:cs="Tahoma"/>
          <w:szCs w:val="20"/>
          <w:lang w:eastAsia="sl-SI"/>
        </w:rPr>
        <w:t>A</w:t>
      </w:r>
      <w:r w:rsidRPr="00B65574">
        <w:rPr>
          <w:rFonts w:ascii="Tahoma" w:eastAsia="Times New Roman" w:hAnsi="Tahoma" w:cs="Tahoma"/>
          <w:lang w:eastAsia="sl-SI"/>
        </w:rPr>
        <w:t xml:space="preserve"> </w:t>
      </w:r>
      <w:r w:rsidRPr="00223BA5">
        <w:rPr>
          <w:rFonts w:ascii="Tahoma" w:eastAsia="Times New Roman" w:hAnsi="Tahoma" w:cs="Tahoma"/>
          <w:lang w:eastAsia="sl-SI"/>
        </w:rPr>
        <w:t>in</w:t>
      </w:r>
      <w:r w:rsidRPr="00BA3F91">
        <w:rPr>
          <w:rFonts w:ascii="Tahoma" w:eastAsia="Times New Roman" w:hAnsi="Tahoma" w:cs="Tahoma"/>
          <w:lang w:eastAsia="sl-SI"/>
        </w:rPr>
        <w:t xml:space="preserve"> zahtevanih dokazil.</w:t>
      </w:r>
    </w:p>
    <w:p w14:paraId="22510B82" w14:textId="77777777" w:rsidR="00603096" w:rsidRDefault="00603096" w:rsidP="00DA1CFA">
      <w:pPr>
        <w:keepNext/>
        <w:keepLines/>
        <w:spacing w:after="0" w:line="240" w:lineRule="auto"/>
        <w:jc w:val="both"/>
        <w:rPr>
          <w:rFonts w:ascii="Tahoma" w:eastAsia="Times New Roman" w:hAnsi="Tahoma" w:cs="Tahoma"/>
          <w:b/>
          <w:szCs w:val="20"/>
          <w:lang w:eastAsia="sl-SI"/>
        </w:rPr>
      </w:pPr>
    </w:p>
    <w:p w14:paraId="1A334DED" w14:textId="38D2A26F" w:rsidR="00603096" w:rsidRPr="00C2126B" w:rsidRDefault="00603096" w:rsidP="00DA1CFA">
      <w:pPr>
        <w:keepNext/>
        <w:keepLines/>
        <w:spacing w:after="0" w:line="240" w:lineRule="auto"/>
        <w:jc w:val="both"/>
        <w:rPr>
          <w:rFonts w:ascii="Tahoma" w:hAnsi="Tahoma" w:cs="Tahoma"/>
        </w:rPr>
      </w:pPr>
      <w:r w:rsidRPr="00C2126B">
        <w:rPr>
          <w:rFonts w:ascii="Tahoma" w:eastAsia="Times New Roman" w:hAnsi="Tahoma" w:cs="Tahoma"/>
          <w:b/>
          <w:szCs w:val="20"/>
          <w:lang w:eastAsia="sl-SI"/>
        </w:rPr>
        <w:t>Pogoj za vodjo del mora izpolniti ponudnik sam ali skupina ponudnikov v okviru skupne ponudbe.</w:t>
      </w:r>
      <w:r w:rsidRPr="00C2126B">
        <w:rPr>
          <w:rFonts w:ascii="Tahoma" w:hAnsi="Tahoma" w:cs="Tahoma"/>
          <w:b/>
          <w:bCs/>
        </w:rPr>
        <w:t xml:space="preserve"> Ponudnik se z oddajo ponudbe zavezuje, da bo vodja del, </w:t>
      </w:r>
      <w:r w:rsidR="00CA1A56" w:rsidRPr="00CA186A">
        <w:rPr>
          <w:rFonts w:ascii="Tahoma" w:hAnsi="Tahoma" w:cs="Tahoma"/>
          <w:b/>
          <w:bCs/>
        </w:rPr>
        <w:t>s katerimi referencami se prijavlja na predmetni razpis</w:t>
      </w:r>
      <w:r w:rsidR="00CA1A56">
        <w:rPr>
          <w:rFonts w:ascii="Tahoma" w:hAnsi="Tahoma" w:cs="Tahoma"/>
          <w:b/>
          <w:bCs/>
        </w:rPr>
        <w:t xml:space="preserve">, </w:t>
      </w:r>
      <w:r w:rsidRPr="00C2126B">
        <w:rPr>
          <w:rFonts w:ascii="Tahoma" w:hAnsi="Tahoma" w:cs="Tahoma"/>
          <w:b/>
          <w:bCs/>
        </w:rPr>
        <w:t>tudi neposredno zadolžen za vodenje izvedbe na predmetnem razpisu. Vodja del mora biti v času izvajanja del dnevno prisoten na delovišču</w:t>
      </w:r>
      <w:r w:rsidRPr="00C2126B">
        <w:rPr>
          <w:rFonts w:ascii="Tahoma" w:hAnsi="Tahoma" w:cs="Tahoma"/>
        </w:rPr>
        <w:t>.</w:t>
      </w:r>
      <w:r w:rsidRPr="00C2126B">
        <w:rPr>
          <w:rFonts w:ascii="Tahoma" w:hAnsi="Tahoma" w:cs="Tahoma"/>
          <w:b/>
          <w:bCs/>
        </w:rPr>
        <w:tab/>
      </w:r>
    </w:p>
    <w:p w14:paraId="3D412C74" w14:textId="775BDBD6" w:rsidR="00603096" w:rsidRDefault="00603096" w:rsidP="00DA1CFA">
      <w:pPr>
        <w:keepNext/>
        <w:keepLines/>
        <w:spacing w:after="0" w:line="240" w:lineRule="auto"/>
        <w:jc w:val="both"/>
        <w:rPr>
          <w:rFonts w:ascii="Tahoma" w:eastAsia="Times New Roman" w:hAnsi="Tahoma" w:cs="Tahoma"/>
          <w:b/>
          <w:lang w:eastAsia="sl-SI"/>
        </w:rPr>
      </w:pPr>
    </w:p>
    <w:p w14:paraId="1A0DA6A4" w14:textId="77777777" w:rsidR="008F20EE" w:rsidRPr="00C2126B" w:rsidRDefault="008F20EE" w:rsidP="00DA1CFA">
      <w:pPr>
        <w:keepNext/>
        <w:keepLines/>
        <w:spacing w:after="0" w:line="240" w:lineRule="auto"/>
        <w:jc w:val="both"/>
        <w:rPr>
          <w:rFonts w:ascii="Tahoma" w:eastAsia="Times New Roman" w:hAnsi="Tahoma" w:cs="Tahoma"/>
          <w:b/>
          <w:lang w:eastAsia="sl-SI"/>
        </w:rPr>
      </w:pPr>
    </w:p>
    <w:p w14:paraId="6E2AA8F7" w14:textId="79BA9101" w:rsidR="000D5409" w:rsidRPr="000D5409" w:rsidRDefault="00CA1A56" w:rsidP="00CA1A56">
      <w:pPr>
        <w:keepNext/>
        <w:keepLines/>
        <w:spacing w:after="0" w:line="240" w:lineRule="auto"/>
        <w:jc w:val="both"/>
        <w:rPr>
          <w:rFonts w:ascii="Tahoma" w:hAnsi="Tahoma" w:cs="Tahoma"/>
          <w:b/>
          <w:bCs/>
        </w:rPr>
      </w:pPr>
      <w:r w:rsidRPr="00CA186A">
        <w:rPr>
          <w:rFonts w:ascii="Tahoma" w:hAnsi="Tahoma" w:cs="Tahoma"/>
          <w:b/>
          <w:bCs/>
        </w:rPr>
        <w:t>Ponudnik se z oddajo ponudbe zavezuje, da bodo v prilogi 6 navedeni</w:t>
      </w:r>
      <w:r>
        <w:rPr>
          <w:rFonts w:ascii="Tahoma" w:hAnsi="Tahoma" w:cs="Tahoma"/>
          <w:b/>
          <w:bCs/>
        </w:rPr>
        <w:t xml:space="preserve"> gradbiščni</w:t>
      </w:r>
      <w:r w:rsidRPr="00CA186A">
        <w:rPr>
          <w:rFonts w:ascii="Tahoma" w:hAnsi="Tahoma" w:cs="Tahoma"/>
          <w:b/>
          <w:bCs/>
        </w:rPr>
        <w:t xml:space="preserve"> delavci</w:t>
      </w:r>
      <w:r>
        <w:rPr>
          <w:rFonts w:ascii="Tahoma" w:hAnsi="Tahoma" w:cs="Tahoma"/>
          <w:b/>
          <w:bCs/>
        </w:rPr>
        <w:t>,</w:t>
      </w:r>
      <w:r w:rsidRPr="00CA1A56">
        <w:rPr>
          <w:rFonts w:ascii="Tahoma" w:eastAsia="Times New Roman" w:hAnsi="Tahoma" w:cs="Tahoma"/>
          <w:b/>
          <w:szCs w:val="20"/>
          <w:lang w:eastAsia="sl-SI"/>
        </w:rPr>
        <w:t xml:space="preserve"> </w:t>
      </w:r>
      <w:r w:rsidRPr="00BE0AE6">
        <w:rPr>
          <w:rFonts w:ascii="Tahoma" w:eastAsia="Times New Roman" w:hAnsi="Tahoma" w:cs="Tahoma"/>
          <w:b/>
          <w:szCs w:val="20"/>
          <w:lang w:eastAsia="sl-SI"/>
        </w:rPr>
        <w:t>za katere je ponudnik predložil dokazila,</w:t>
      </w:r>
      <w:r w:rsidRPr="00BE0AE6">
        <w:rPr>
          <w:rFonts w:ascii="Tahoma" w:eastAsia="Times New Roman" w:hAnsi="Tahoma" w:cs="Tahoma"/>
          <w:b/>
          <w:bCs/>
          <w:szCs w:val="20"/>
          <w:lang w:eastAsia="sl-SI"/>
        </w:rPr>
        <w:t xml:space="preserve"> </w:t>
      </w:r>
      <w:r w:rsidRPr="00CA186A">
        <w:rPr>
          <w:rFonts w:ascii="Tahoma" w:hAnsi="Tahoma" w:cs="Tahoma"/>
          <w:b/>
          <w:bCs/>
        </w:rPr>
        <w:t>tudi dejansko prisotni pri izvedbi storitev na predmetnem razpisu. Naročnik dopušča možnost menjave delavca v času izvedbe storitev na predmetnem razpisu samo v primeru višje sile (npr. bolezen</w:t>
      </w:r>
      <w:r>
        <w:rPr>
          <w:rFonts w:ascii="Tahoma" w:hAnsi="Tahoma" w:cs="Tahoma"/>
          <w:b/>
          <w:bCs/>
        </w:rPr>
        <w:t>, upokojitev</w:t>
      </w:r>
      <w:r w:rsidRPr="00CA186A">
        <w:rPr>
          <w:rFonts w:ascii="Tahoma" w:hAnsi="Tahoma" w:cs="Tahoma"/>
          <w:b/>
          <w:bCs/>
        </w:rPr>
        <w:t xml:space="preserve"> ali smrt delavca). V tem primeru mora ponudnik za novega delavca priložiti ustrezno dokazila, ki so po vsebini enaka kot jih naročnik zahteva za delavca.</w:t>
      </w:r>
      <w:r w:rsidR="00142AAA">
        <w:rPr>
          <w:rFonts w:ascii="Tahoma" w:hAnsi="Tahoma" w:cs="Tahoma"/>
          <w:b/>
          <w:bCs/>
        </w:rPr>
        <w:t xml:space="preserve"> </w:t>
      </w:r>
      <w:r w:rsidR="000D5409" w:rsidRPr="000D5409">
        <w:rPr>
          <w:rFonts w:ascii="Tahoma" w:hAnsi="Tahoma" w:cs="Tahoma"/>
          <w:b/>
          <w:bCs/>
        </w:rPr>
        <w:t xml:space="preserve">Delavci so lahko zaposleni pri ponudniku ali partnerju v okviru skupne ponudbe ali pri prijavljenemu podizvajalcu. V primeru, da prijavljeni delavci niso zaposleni pri ponudniku, </w:t>
      </w:r>
      <w:r w:rsidR="000D5409" w:rsidRPr="000D5409">
        <w:rPr>
          <w:rFonts w:ascii="Tahoma" w:hAnsi="Tahoma" w:cs="Tahoma"/>
          <w:b/>
          <w:bCs/>
          <w:u w:val="single"/>
        </w:rPr>
        <w:t>morajo ti v ponudbi nastopati kot skupni partnerji ali kot podizvajalci (ponudnik predloži še pogodbo o medsebojnem sodelovanju)</w:t>
      </w:r>
    </w:p>
    <w:p w14:paraId="7A6C774D" w14:textId="77777777" w:rsidR="004D1963" w:rsidRPr="004708A0" w:rsidRDefault="004D1963" w:rsidP="00DA1CFA">
      <w:pPr>
        <w:keepNext/>
        <w:keepLines/>
        <w:spacing w:after="0" w:line="240" w:lineRule="auto"/>
        <w:jc w:val="both"/>
        <w:rPr>
          <w:rFonts w:ascii="Tahoma" w:eastAsia="Times New Roman" w:hAnsi="Tahoma" w:cs="Tahoma"/>
          <w:b/>
          <w:szCs w:val="20"/>
          <w:lang w:eastAsia="sl-SI"/>
        </w:rPr>
      </w:pPr>
    </w:p>
    <w:p w14:paraId="1235AE87" w14:textId="77777777" w:rsidR="008F20EE" w:rsidRDefault="008F20EE">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E29CB52" w14:textId="59A4614D" w:rsidR="004D1963" w:rsidRPr="00A36C24" w:rsidRDefault="004D1963" w:rsidP="00DA1CFA">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lastRenderedPageBreak/>
        <w:t>Za</w:t>
      </w:r>
      <w:r>
        <w:rPr>
          <w:rFonts w:ascii="Tahoma" w:eastAsia="Times New Roman" w:hAnsi="Tahoma" w:cs="Tahoma"/>
          <w:b/>
          <w:lang w:eastAsia="sl-SI"/>
        </w:rPr>
        <w:t>varovanje odgovornosti</w:t>
      </w:r>
    </w:p>
    <w:p w14:paraId="1469D67E" w14:textId="77777777" w:rsidR="004D1963" w:rsidRPr="004708A0" w:rsidRDefault="004D1963" w:rsidP="00DA1CFA">
      <w:pPr>
        <w:keepNext/>
        <w:keepLines/>
        <w:spacing w:after="0" w:line="240" w:lineRule="auto"/>
        <w:jc w:val="both"/>
        <w:rPr>
          <w:rFonts w:ascii="Tahoma" w:hAnsi="Tahoma" w:cs="Tahoma"/>
        </w:rPr>
      </w:pPr>
    </w:p>
    <w:p w14:paraId="59D9E394" w14:textId="6EE0FE14" w:rsidR="00721705" w:rsidRPr="00721705" w:rsidRDefault="00F6242C" w:rsidP="00721705">
      <w:pPr>
        <w:keepNext/>
        <w:keepLines/>
        <w:spacing w:after="0" w:line="240" w:lineRule="auto"/>
        <w:jc w:val="both"/>
        <w:rPr>
          <w:rFonts w:ascii="Tahoma" w:eastAsia="Times New Roman" w:hAnsi="Tahoma" w:cs="Tahoma"/>
          <w:szCs w:val="20"/>
          <w:lang w:eastAsia="sl-SI"/>
        </w:rPr>
      </w:pPr>
      <w:r w:rsidRPr="00C11C56">
        <w:rPr>
          <w:rFonts w:ascii="Tahoma" w:eastAsia="Times New Roman" w:hAnsi="Tahoma" w:cs="Tahoma"/>
          <w:szCs w:val="20"/>
          <w:lang w:eastAsia="sl-SI"/>
        </w:rPr>
        <w:t xml:space="preserve">Ponudnik </w:t>
      </w:r>
      <w:r w:rsidR="00721705" w:rsidRPr="00721705">
        <w:rPr>
          <w:rFonts w:ascii="Tahoma" w:eastAsia="Times New Roman" w:hAnsi="Tahoma" w:cs="Tahoma"/>
          <w:szCs w:val="20"/>
          <w:lang w:eastAsia="sl-SI"/>
        </w:rPr>
        <w:t>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16FC81D4" w14:textId="77777777" w:rsidR="00721705" w:rsidRPr="00721705" w:rsidRDefault="00721705" w:rsidP="00721705">
      <w:pPr>
        <w:keepNext/>
        <w:keepLines/>
        <w:spacing w:after="0" w:line="240" w:lineRule="auto"/>
        <w:jc w:val="both"/>
        <w:rPr>
          <w:rFonts w:ascii="Tahoma" w:eastAsia="Times New Roman" w:hAnsi="Tahoma" w:cs="Tahoma"/>
          <w:szCs w:val="20"/>
          <w:lang w:eastAsia="sl-SI"/>
        </w:rPr>
      </w:pPr>
    </w:p>
    <w:p w14:paraId="700D6C6B" w14:textId="59DCE8F8" w:rsidR="00721705" w:rsidRPr="00721705" w:rsidRDefault="00721705" w:rsidP="00721705">
      <w:pPr>
        <w:keepNext/>
        <w:keepLines/>
        <w:spacing w:after="0" w:line="240" w:lineRule="auto"/>
        <w:jc w:val="both"/>
        <w:rPr>
          <w:rFonts w:ascii="Tahoma" w:eastAsia="Times New Roman" w:hAnsi="Tahoma" w:cs="Tahoma"/>
          <w:szCs w:val="20"/>
          <w:lang w:eastAsia="sl-SI"/>
        </w:rPr>
      </w:pPr>
      <w:r w:rsidRPr="00721705">
        <w:rPr>
          <w:rFonts w:ascii="Tahoma" w:eastAsia="Times New Roman" w:hAnsi="Tahoma" w:cs="Tahoma"/>
          <w:szCs w:val="20"/>
          <w:lang w:eastAsia="sl-SI"/>
        </w:rPr>
        <w:t>Če ima ponudnik v tujini zavarovano odgovornost za škodo, mora zavarovanje kriti škodo iz prejšnjega odstavka, povzročeno v Republiki Sloveniji.</w:t>
      </w:r>
    </w:p>
    <w:p w14:paraId="4E052CDF" w14:textId="77777777" w:rsidR="00721705" w:rsidRPr="00721705" w:rsidRDefault="00721705" w:rsidP="00721705">
      <w:pPr>
        <w:keepNext/>
        <w:keepLines/>
        <w:spacing w:after="0" w:line="240" w:lineRule="auto"/>
        <w:jc w:val="both"/>
        <w:rPr>
          <w:rFonts w:ascii="Tahoma" w:eastAsia="Times New Roman" w:hAnsi="Tahoma" w:cs="Tahoma"/>
          <w:szCs w:val="20"/>
          <w:lang w:eastAsia="sl-SI"/>
        </w:rPr>
      </w:pPr>
    </w:p>
    <w:p w14:paraId="37974559" w14:textId="0DBF2A39" w:rsidR="00721705" w:rsidRPr="00721705" w:rsidRDefault="00721705" w:rsidP="00721705">
      <w:pPr>
        <w:keepNext/>
        <w:keepLines/>
        <w:spacing w:after="0" w:line="240" w:lineRule="auto"/>
        <w:jc w:val="both"/>
        <w:rPr>
          <w:rFonts w:ascii="Tahoma" w:eastAsia="Times New Roman" w:hAnsi="Tahoma" w:cs="Tahoma"/>
          <w:szCs w:val="20"/>
          <w:lang w:eastAsia="sl-SI"/>
        </w:rPr>
      </w:pPr>
      <w:r w:rsidRPr="00721705">
        <w:rPr>
          <w:rFonts w:ascii="Tahoma" w:eastAsia="Times New Roman" w:hAnsi="Tahoma" w:cs="Tahoma"/>
          <w:szCs w:val="20"/>
          <w:lang w:eastAsia="sl-SI"/>
        </w:rPr>
        <w:t xml:space="preserve">Kot dokazilo o izpolnjevanju pogoja mora ponudnik kot </w:t>
      </w:r>
      <w:r w:rsidRPr="00721705">
        <w:rPr>
          <w:rFonts w:ascii="Tahoma" w:eastAsia="Times New Roman" w:hAnsi="Tahoma" w:cs="Tahoma"/>
          <w:b/>
          <w:szCs w:val="20"/>
          <w:lang w:eastAsia="sl-SI"/>
        </w:rPr>
        <w:t>prilogo 7</w:t>
      </w:r>
      <w:r w:rsidRPr="00721705">
        <w:rPr>
          <w:rFonts w:ascii="Tahoma" w:eastAsia="Times New Roman" w:hAnsi="Tahoma" w:cs="Tahoma"/>
          <w:szCs w:val="20"/>
          <w:lang w:eastAsia="sl-SI"/>
        </w:rPr>
        <w:t xml:space="preserve"> predložiti veljavn</w:t>
      </w:r>
      <w:r w:rsidR="0039023B">
        <w:rPr>
          <w:rFonts w:ascii="Tahoma" w:eastAsia="Times New Roman" w:hAnsi="Tahoma" w:cs="Tahoma"/>
          <w:szCs w:val="20"/>
          <w:lang w:eastAsia="sl-SI"/>
        </w:rPr>
        <w:t>o</w:t>
      </w:r>
      <w:r w:rsidRPr="00721705">
        <w:rPr>
          <w:rFonts w:ascii="Tahoma" w:eastAsia="Times New Roman" w:hAnsi="Tahoma" w:cs="Tahoma"/>
          <w:szCs w:val="20"/>
          <w:lang w:eastAsia="sl-SI"/>
        </w:rPr>
        <w:t xml:space="preserve"> zavarovaln</w:t>
      </w:r>
      <w:r w:rsidR="0039023B">
        <w:rPr>
          <w:rFonts w:ascii="Tahoma" w:eastAsia="Times New Roman" w:hAnsi="Tahoma" w:cs="Tahoma"/>
          <w:szCs w:val="20"/>
          <w:lang w:eastAsia="sl-SI"/>
        </w:rPr>
        <w:t>o</w:t>
      </w:r>
      <w:r w:rsidRPr="00721705">
        <w:rPr>
          <w:rFonts w:ascii="Tahoma" w:eastAsia="Times New Roman" w:hAnsi="Tahoma" w:cs="Tahoma"/>
          <w:szCs w:val="20"/>
          <w:lang w:eastAsia="sl-SI"/>
        </w:rPr>
        <w:t xml:space="preserve"> pogodb</w:t>
      </w:r>
      <w:r w:rsidR="0039023B">
        <w:rPr>
          <w:rFonts w:ascii="Tahoma" w:eastAsia="Times New Roman" w:hAnsi="Tahoma" w:cs="Tahoma"/>
          <w:szCs w:val="20"/>
          <w:lang w:eastAsia="sl-SI"/>
        </w:rPr>
        <w:t>o</w:t>
      </w:r>
      <w:r w:rsidRPr="00721705">
        <w:rPr>
          <w:rFonts w:ascii="Tahoma" w:eastAsia="Times New Roman" w:hAnsi="Tahoma" w:cs="Tahoma"/>
          <w:szCs w:val="20"/>
          <w:lang w:eastAsia="sl-SI"/>
        </w:rPr>
        <w:t xml:space="preserve"> ali veljavno potrdilo zavarovalnice, iz katere morajo biti razvidni: vrsta zavarovanja, višina letne zavarovalne vsote in obdobje njene veljavnosti.</w:t>
      </w:r>
    </w:p>
    <w:p w14:paraId="14754E27" w14:textId="52A688C6" w:rsidR="0078194F" w:rsidRDefault="0078194F" w:rsidP="00721705">
      <w:pPr>
        <w:keepNext/>
        <w:keepLines/>
        <w:spacing w:after="0" w:line="240" w:lineRule="auto"/>
        <w:jc w:val="both"/>
        <w:rPr>
          <w:rFonts w:ascii="Tahoma" w:eastAsia="Times New Roman" w:hAnsi="Tahoma" w:cs="Tahoma"/>
          <w:b/>
          <w:szCs w:val="20"/>
          <w:lang w:eastAsia="sl-SI"/>
        </w:rPr>
      </w:pPr>
    </w:p>
    <w:p w14:paraId="53C26637" w14:textId="5C932813" w:rsidR="004D1963" w:rsidRDefault="004D1963" w:rsidP="00DA1CFA">
      <w:pPr>
        <w:keepNext/>
        <w:keepLines/>
        <w:spacing w:after="0" w:line="240" w:lineRule="auto"/>
        <w:jc w:val="both"/>
        <w:rPr>
          <w:rFonts w:ascii="Tahoma" w:eastAsia="Times New Roman" w:hAnsi="Tahoma" w:cs="Tahoma"/>
          <w:b/>
          <w:szCs w:val="20"/>
          <w:lang w:eastAsia="sl-SI"/>
        </w:rPr>
      </w:pPr>
      <w:r w:rsidRPr="00192ECE">
        <w:rPr>
          <w:rFonts w:ascii="Tahoma" w:eastAsia="Times New Roman" w:hAnsi="Tahoma" w:cs="Tahoma"/>
          <w:b/>
          <w:szCs w:val="20"/>
          <w:lang w:eastAsia="sl-SI"/>
        </w:rPr>
        <w:t>Ta pogoj mora izpolniti ponudnik in skupina ponudnikov v okviru skupne ponudbe.</w:t>
      </w:r>
    </w:p>
    <w:p w14:paraId="63D83AF3" w14:textId="77777777" w:rsidR="006F2810" w:rsidRPr="009E526E" w:rsidRDefault="006F2810" w:rsidP="00DA1CFA">
      <w:pPr>
        <w:keepNext/>
        <w:keepLines/>
        <w:spacing w:after="0" w:line="240" w:lineRule="auto"/>
        <w:jc w:val="both"/>
        <w:rPr>
          <w:rFonts w:ascii="Tahoma" w:hAnsi="Tahoma" w:cs="Tahoma"/>
        </w:rPr>
      </w:pPr>
    </w:p>
    <w:p w14:paraId="795A567D" w14:textId="77777777" w:rsidR="006F2810" w:rsidRPr="00D8512D" w:rsidRDefault="006F2810" w:rsidP="00DA1CFA">
      <w:pPr>
        <w:keepNext/>
        <w:keepLines/>
        <w:numPr>
          <w:ilvl w:val="2"/>
          <w:numId w:val="2"/>
        </w:numPr>
        <w:spacing w:after="0" w:line="240" w:lineRule="auto"/>
        <w:jc w:val="both"/>
        <w:rPr>
          <w:rFonts w:ascii="Tahoma" w:eastAsia="Times New Roman" w:hAnsi="Tahoma" w:cs="Tahoma"/>
          <w:b/>
          <w:lang w:eastAsia="sl-SI"/>
        </w:rPr>
      </w:pPr>
      <w:r w:rsidRPr="00D8512D">
        <w:rPr>
          <w:rFonts w:ascii="Tahoma" w:eastAsia="Times New Roman" w:hAnsi="Tahoma" w:cs="Tahoma"/>
          <w:b/>
          <w:lang w:eastAsia="sl-SI"/>
        </w:rPr>
        <w:t>Ogled objekta</w:t>
      </w:r>
    </w:p>
    <w:p w14:paraId="19B4EDED" w14:textId="77777777" w:rsidR="006F2810" w:rsidRPr="0034751C" w:rsidRDefault="006F2810" w:rsidP="00DA1CFA">
      <w:pPr>
        <w:keepNext/>
        <w:keepLines/>
        <w:spacing w:after="0" w:line="240" w:lineRule="auto"/>
        <w:jc w:val="both"/>
        <w:rPr>
          <w:rFonts w:ascii="Tahoma" w:eastAsia="Times New Roman" w:hAnsi="Tahoma" w:cs="Tahoma"/>
          <w:u w:val="single"/>
          <w:lang w:eastAsia="sl-SI"/>
        </w:rPr>
      </w:pPr>
    </w:p>
    <w:p w14:paraId="5D5AB744" w14:textId="77777777" w:rsidR="00F6242C" w:rsidRPr="003054A5" w:rsidRDefault="00F6242C" w:rsidP="00F6242C">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razmerami in proizvodnimi objekti na</w:t>
      </w:r>
      <w:r>
        <w:rPr>
          <w:rFonts w:ascii="Tahoma" w:eastAsia="Times New Roman" w:hAnsi="Tahoma" w:cs="Tahoma"/>
          <w:bCs/>
          <w:lang w:eastAsia="sl-SI"/>
        </w:rPr>
        <w:t xml:space="preserve"> lokacijah naročnika</w:t>
      </w:r>
      <w:r w:rsidRPr="003054A5">
        <w:rPr>
          <w:rFonts w:ascii="Tahoma" w:eastAsia="Times New Roman" w:hAnsi="Tahoma" w:cs="Tahoma"/>
          <w:bCs/>
          <w:lang w:eastAsia="sl-SI"/>
        </w:rPr>
        <w:t xml:space="preserve"> </w:t>
      </w:r>
      <w:r w:rsidRPr="003054A5">
        <w:rPr>
          <w:rFonts w:ascii="Tahoma" w:hAnsi="Tahoma" w:cs="Tahoma"/>
          <w:bCs/>
        </w:rPr>
        <w:t xml:space="preserve">Verovškova ulica 62, Verovškova ulica 70  in Toplarniška ulica 19, </w:t>
      </w:r>
      <w:r>
        <w:rPr>
          <w:rFonts w:ascii="Tahoma" w:hAnsi="Tahoma" w:cs="Tahoma"/>
          <w:bCs/>
        </w:rPr>
        <w:t>vse</w:t>
      </w:r>
      <w:r w:rsidRPr="003054A5">
        <w:rPr>
          <w:rFonts w:ascii="Tahoma" w:hAnsi="Tahoma" w:cs="Tahoma"/>
        </w:rPr>
        <w:t xml:space="preserve"> v Ljubljani</w:t>
      </w:r>
      <w:r w:rsidRPr="003054A5">
        <w:rPr>
          <w:rFonts w:ascii="Tahoma" w:eastAsia="Times New Roman" w:hAnsi="Tahoma" w:cs="Tahoma"/>
          <w:lang w:eastAsia="sl-SI"/>
        </w:rPr>
        <w:t xml:space="preserve">. </w:t>
      </w:r>
    </w:p>
    <w:p w14:paraId="7C359BB8" w14:textId="77777777" w:rsidR="00F6242C" w:rsidRPr="003054A5" w:rsidRDefault="00F6242C" w:rsidP="00F6242C">
      <w:pPr>
        <w:keepNext/>
        <w:keepLines/>
        <w:spacing w:after="0" w:line="240" w:lineRule="auto"/>
        <w:jc w:val="both"/>
        <w:rPr>
          <w:rFonts w:ascii="Tahoma" w:eastAsia="Times New Roman" w:hAnsi="Tahoma" w:cs="Tahoma"/>
          <w:b/>
          <w:lang w:eastAsia="sl-SI"/>
        </w:rPr>
      </w:pPr>
    </w:p>
    <w:p w14:paraId="2FA3D0E4" w14:textId="77777777" w:rsidR="00F6242C" w:rsidRPr="003054A5" w:rsidRDefault="00F6242C" w:rsidP="00F6242C">
      <w:pPr>
        <w:keepNext/>
        <w:keepLines/>
        <w:spacing w:after="0" w:line="240" w:lineRule="auto"/>
        <w:jc w:val="both"/>
        <w:rPr>
          <w:rFonts w:ascii="Tahoma" w:hAnsi="Tahoma" w:cs="Tahoma"/>
        </w:rPr>
      </w:pPr>
      <w:r w:rsidRPr="003054A5">
        <w:rPr>
          <w:rFonts w:ascii="Tahoma" w:hAnsi="Tahoma" w:cs="Tahoma"/>
        </w:rPr>
        <w:t>Kontaktni osebi za organizacijo ogleda sta:</w:t>
      </w:r>
    </w:p>
    <w:p w14:paraId="3A9175CC" w14:textId="75B93787" w:rsidR="00F6242C" w:rsidRPr="003054A5" w:rsidRDefault="000804E6" w:rsidP="000B4653">
      <w:pPr>
        <w:keepNext/>
        <w:keepLines/>
        <w:numPr>
          <w:ilvl w:val="0"/>
          <w:numId w:val="77"/>
        </w:numPr>
        <w:spacing w:after="0" w:line="240" w:lineRule="auto"/>
        <w:ind w:left="142" w:hanging="142"/>
        <w:jc w:val="both"/>
        <w:rPr>
          <w:rFonts w:ascii="Tahoma" w:hAnsi="Tahoma" w:cs="Tahoma"/>
        </w:rPr>
      </w:pPr>
      <w:r>
        <w:rPr>
          <w:rFonts w:ascii="Tahoma" w:hAnsi="Tahoma" w:cs="Tahoma"/>
        </w:rPr>
        <w:t xml:space="preserve">g. </w:t>
      </w:r>
      <w:r w:rsidR="000945B4">
        <w:rPr>
          <w:rFonts w:ascii="Tahoma" w:hAnsi="Tahoma" w:cs="Tahoma"/>
        </w:rPr>
        <w:t>Marko Urbančič</w:t>
      </w:r>
      <w:r w:rsidR="000945B4" w:rsidRPr="003054A5">
        <w:rPr>
          <w:rFonts w:ascii="Tahoma" w:hAnsi="Tahoma" w:cs="Tahoma"/>
        </w:rPr>
        <w:t xml:space="preserve">, tel.: </w:t>
      </w:r>
      <w:r w:rsidR="000945B4">
        <w:rPr>
          <w:rFonts w:ascii="Tahoma" w:hAnsi="Tahoma" w:cs="Tahoma"/>
        </w:rPr>
        <w:t>041 311 650</w:t>
      </w:r>
      <w:r w:rsidR="000945B4" w:rsidRPr="003054A5">
        <w:rPr>
          <w:rFonts w:ascii="Tahoma" w:hAnsi="Tahoma" w:cs="Tahoma"/>
        </w:rPr>
        <w:t xml:space="preserve"> </w:t>
      </w:r>
      <w:r w:rsidR="00A00DA3">
        <w:rPr>
          <w:rFonts w:ascii="Tahoma" w:hAnsi="Tahoma" w:cs="Tahoma"/>
        </w:rPr>
        <w:t xml:space="preserve">oz. v njegovi odsotnosti </w:t>
      </w:r>
      <w:r w:rsidR="006871CF" w:rsidRPr="003054A5">
        <w:rPr>
          <w:rFonts w:ascii="Tahoma" w:hAnsi="Tahoma" w:cs="Tahoma"/>
        </w:rPr>
        <w:t xml:space="preserve">g. </w:t>
      </w:r>
      <w:r w:rsidR="000945B4">
        <w:rPr>
          <w:rFonts w:ascii="Tahoma" w:hAnsi="Tahoma" w:cs="Tahoma"/>
        </w:rPr>
        <w:t xml:space="preserve">Peter Anžur, tel.: </w:t>
      </w:r>
      <w:r w:rsidR="000945B4" w:rsidRPr="00A00DA3">
        <w:rPr>
          <w:rFonts w:ascii="Tahoma" w:hAnsi="Tahoma" w:cs="Tahoma"/>
        </w:rPr>
        <w:t>041 561 743</w:t>
      </w:r>
      <w:r w:rsidR="000945B4">
        <w:rPr>
          <w:rFonts w:ascii="Tahoma" w:hAnsi="Tahoma" w:cs="Tahoma"/>
        </w:rPr>
        <w:t xml:space="preserve"> </w:t>
      </w:r>
      <w:r w:rsidR="00F6242C" w:rsidRPr="003054A5">
        <w:rPr>
          <w:rFonts w:ascii="Tahoma" w:hAnsi="Tahoma" w:cs="Tahoma"/>
        </w:rPr>
        <w:t>za Toplarniško ulico 19, Ljubljana;</w:t>
      </w:r>
    </w:p>
    <w:p w14:paraId="7960EB12" w14:textId="71FD53D3" w:rsidR="00F6242C" w:rsidRPr="003054A5" w:rsidRDefault="00F6242C" w:rsidP="000B4653">
      <w:pPr>
        <w:keepNext/>
        <w:keepLines/>
        <w:numPr>
          <w:ilvl w:val="0"/>
          <w:numId w:val="77"/>
        </w:numPr>
        <w:spacing w:after="0" w:line="240" w:lineRule="auto"/>
        <w:ind w:left="142" w:hanging="142"/>
        <w:jc w:val="both"/>
        <w:rPr>
          <w:rFonts w:ascii="Tahoma" w:hAnsi="Tahoma" w:cs="Tahoma"/>
        </w:rPr>
      </w:pPr>
      <w:r w:rsidRPr="003054A5">
        <w:rPr>
          <w:rFonts w:ascii="Tahoma" w:hAnsi="Tahoma" w:cs="Tahoma"/>
        </w:rPr>
        <w:t xml:space="preserve">g. </w:t>
      </w:r>
      <w:r w:rsidR="00CA1A56">
        <w:rPr>
          <w:rFonts w:ascii="Tahoma" w:hAnsi="Tahoma" w:cs="Tahoma"/>
        </w:rPr>
        <w:t>Roman Cankar</w:t>
      </w:r>
      <w:r w:rsidRPr="003054A5">
        <w:rPr>
          <w:rFonts w:ascii="Tahoma" w:hAnsi="Tahoma" w:cs="Tahoma"/>
        </w:rPr>
        <w:t xml:space="preserve">, tel.: </w:t>
      </w:r>
      <w:r w:rsidR="00CA1A56" w:rsidRPr="00CA1A56">
        <w:rPr>
          <w:rFonts w:ascii="Tahoma" w:hAnsi="Tahoma" w:cs="Tahoma"/>
        </w:rPr>
        <w:t>041 630 279</w:t>
      </w:r>
      <w:r w:rsidR="000B4653">
        <w:rPr>
          <w:rFonts w:ascii="Tahoma" w:hAnsi="Tahoma" w:cs="Tahoma"/>
        </w:rPr>
        <w:t xml:space="preserve"> oz. v njegovi odsotnosti g. </w:t>
      </w:r>
      <w:r w:rsidR="00CA1A56">
        <w:rPr>
          <w:rFonts w:ascii="Tahoma" w:hAnsi="Tahoma" w:cs="Tahoma"/>
        </w:rPr>
        <w:t>Robert Pobežin</w:t>
      </w:r>
      <w:r w:rsidR="00CA1A56" w:rsidRPr="003054A5">
        <w:rPr>
          <w:rFonts w:ascii="Tahoma" w:hAnsi="Tahoma" w:cs="Tahoma"/>
        </w:rPr>
        <w:t>, tel.: 0</w:t>
      </w:r>
      <w:r w:rsidR="00CA1A56">
        <w:rPr>
          <w:rFonts w:ascii="Tahoma" w:hAnsi="Tahoma" w:cs="Tahoma"/>
        </w:rPr>
        <w:t xml:space="preserve">1 5889 521 </w:t>
      </w:r>
      <w:r w:rsidRPr="003054A5">
        <w:rPr>
          <w:rFonts w:ascii="Tahoma" w:hAnsi="Tahoma" w:cs="Tahoma"/>
        </w:rPr>
        <w:t>za Verovškovo ulico 62 in 70, Ljubljana.</w:t>
      </w:r>
    </w:p>
    <w:p w14:paraId="16271B2F" w14:textId="77777777" w:rsidR="00F6242C" w:rsidRPr="008379A4" w:rsidRDefault="00F6242C" w:rsidP="00F6242C">
      <w:pPr>
        <w:keepNext/>
        <w:keepLines/>
        <w:spacing w:after="0" w:line="240" w:lineRule="auto"/>
        <w:jc w:val="both"/>
        <w:rPr>
          <w:rFonts w:ascii="Tahoma" w:eastAsia="Times New Roman" w:hAnsi="Tahoma" w:cs="Tahoma"/>
          <w:iCs/>
          <w:lang w:eastAsia="sl-SI"/>
        </w:rPr>
      </w:pPr>
    </w:p>
    <w:p w14:paraId="754AA779" w14:textId="566E9C17" w:rsidR="00F6242C" w:rsidRPr="008A50A5" w:rsidRDefault="00F6242C" w:rsidP="00F6242C">
      <w:pPr>
        <w:keepNext/>
        <w:keepLines/>
        <w:spacing w:after="0" w:line="240" w:lineRule="auto"/>
        <w:jc w:val="both"/>
        <w:rPr>
          <w:rFonts w:ascii="Tahoma" w:eastAsia="Times New Roman" w:hAnsi="Tahoma" w:cs="Tahoma"/>
          <w:lang w:eastAsia="sl-SI"/>
        </w:rPr>
      </w:pPr>
      <w:r w:rsidRPr="00A25830">
        <w:rPr>
          <w:rFonts w:ascii="Tahoma" w:eastAsia="Times New Roman" w:hAnsi="Tahoma" w:cs="Tahoma"/>
          <w:lang w:eastAsia="sl-SI"/>
        </w:rPr>
        <w:t>Naročnik bo v ta namen ločeno organiziral sestanke s posameznimi ponudniki na</w:t>
      </w:r>
      <w:r w:rsidRPr="00A25830">
        <w:rPr>
          <w:rFonts w:ascii="Tahoma" w:eastAsia="Times New Roman" w:hAnsi="Tahoma" w:cs="Tahoma"/>
          <w:bCs/>
          <w:lang w:eastAsia="sl-SI"/>
        </w:rPr>
        <w:t xml:space="preserve"> lokacijah naročnika Verovškova ulica 62, Verovškova ulica 70 in Toplarniška ulica 19, vse</w:t>
      </w:r>
      <w:r w:rsidRPr="00A25830">
        <w:rPr>
          <w:rFonts w:ascii="Tahoma" w:eastAsia="Times New Roman" w:hAnsi="Tahoma" w:cs="Tahoma"/>
          <w:lang w:eastAsia="sl-SI"/>
        </w:rPr>
        <w:t xml:space="preserve"> v Ljubljani, </w:t>
      </w:r>
      <w:r w:rsidRPr="00A25830">
        <w:rPr>
          <w:rFonts w:ascii="Tahoma" w:eastAsia="Times New Roman" w:hAnsi="Tahoma" w:cs="Tahoma"/>
          <w:b/>
          <w:u w:val="single"/>
          <w:lang w:eastAsia="sl-SI"/>
        </w:rPr>
        <w:t>ki so obvezni za vse ponudnike</w:t>
      </w:r>
      <w:r w:rsidRPr="00A25830">
        <w:rPr>
          <w:rFonts w:ascii="Tahoma" w:eastAsia="Times New Roman" w:hAnsi="Tahoma" w:cs="Tahoma"/>
          <w:lang w:eastAsia="sl-SI"/>
        </w:rPr>
        <w:t>.</w:t>
      </w:r>
      <w:r>
        <w:rPr>
          <w:rFonts w:ascii="Tahoma" w:eastAsia="Times New Roman" w:hAnsi="Tahoma" w:cs="Tahoma"/>
          <w:lang w:eastAsia="sl-SI"/>
        </w:rPr>
        <w:t xml:space="preserve"> P</w:t>
      </w:r>
      <w:r w:rsidRPr="008379A4">
        <w:rPr>
          <w:rFonts w:ascii="Tahoma" w:eastAsia="Times New Roman" w:hAnsi="Tahoma" w:cs="Tahoma"/>
          <w:lang w:eastAsia="sl-SI"/>
        </w:rPr>
        <w:t>onudnik mora kontaktirati predstavnika naročnika</w:t>
      </w:r>
      <w:r w:rsidRPr="00090629">
        <w:rPr>
          <w:rFonts w:ascii="Tahoma" w:eastAsia="Times New Roman" w:hAnsi="Tahoma" w:cs="Tahoma"/>
          <w:iCs/>
          <w:lang w:eastAsia="sl-SI"/>
        </w:rPr>
        <w:t xml:space="preserve"> </w:t>
      </w:r>
      <w:r>
        <w:rPr>
          <w:rFonts w:ascii="Tahoma" w:eastAsia="Times New Roman" w:hAnsi="Tahoma" w:cs="Tahoma"/>
          <w:iCs/>
          <w:lang w:eastAsia="sl-SI"/>
        </w:rPr>
        <w:t xml:space="preserve">do </w:t>
      </w:r>
      <w:r w:rsidR="008F20EE">
        <w:rPr>
          <w:rFonts w:ascii="Tahoma" w:eastAsia="Times New Roman" w:hAnsi="Tahoma" w:cs="Tahoma"/>
          <w:iCs/>
          <w:lang w:eastAsia="sl-SI"/>
        </w:rPr>
        <w:t>23</w:t>
      </w:r>
      <w:r>
        <w:rPr>
          <w:rFonts w:ascii="Tahoma" w:eastAsia="Times New Roman" w:hAnsi="Tahoma" w:cs="Tahoma"/>
          <w:iCs/>
          <w:lang w:eastAsia="sl-SI"/>
        </w:rPr>
        <w:t xml:space="preserve">. </w:t>
      </w:r>
      <w:r w:rsidR="008F20EE">
        <w:rPr>
          <w:rFonts w:ascii="Tahoma" w:eastAsia="Times New Roman" w:hAnsi="Tahoma" w:cs="Tahoma"/>
          <w:iCs/>
          <w:lang w:eastAsia="sl-SI"/>
        </w:rPr>
        <w:t>2</w:t>
      </w:r>
      <w:r>
        <w:rPr>
          <w:rFonts w:ascii="Tahoma" w:eastAsia="Times New Roman" w:hAnsi="Tahoma" w:cs="Tahoma"/>
          <w:iCs/>
          <w:lang w:eastAsia="sl-SI"/>
        </w:rPr>
        <w:t>. 202</w:t>
      </w:r>
      <w:r w:rsidR="00CA1A56">
        <w:rPr>
          <w:rFonts w:ascii="Tahoma" w:eastAsia="Times New Roman" w:hAnsi="Tahoma" w:cs="Tahoma"/>
          <w:iCs/>
          <w:lang w:eastAsia="sl-SI"/>
        </w:rPr>
        <w:t>6</w:t>
      </w:r>
      <w:r w:rsidRPr="008379A4">
        <w:rPr>
          <w:rFonts w:ascii="Tahoma" w:eastAsia="Times New Roman" w:hAnsi="Tahoma" w:cs="Tahoma"/>
          <w:lang w:eastAsia="sl-SI"/>
        </w:rPr>
        <w:t xml:space="preserve"> in se dogovoriti za sestanek. Ogled objektov je možen vsak </w:t>
      </w:r>
      <w:r w:rsidRPr="008A50A5">
        <w:rPr>
          <w:rFonts w:ascii="Tahoma" w:eastAsia="Times New Roman" w:hAnsi="Tahoma" w:cs="Tahoma"/>
          <w:lang w:eastAsia="sl-SI"/>
        </w:rPr>
        <w:t xml:space="preserve">delavnik, od 8. do 12. ure. Zadnji dan za ogled objekta je </w:t>
      </w:r>
      <w:r w:rsidR="008F20EE">
        <w:rPr>
          <w:rFonts w:ascii="Tahoma" w:eastAsia="Times New Roman" w:hAnsi="Tahoma" w:cs="Tahoma"/>
          <w:b/>
          <w:lang w:eastAsia="sl-SI"/>
        </w:rPr>
        <w:t>24</w:t>
      </w:r>
      <w:r>
        <w:rPr>
          <w:rFonts w:ascii="Tahoma" w:eastAsia="Times New Roman" w:hAnsi="Tahoma" w:cs="Tahoma"/>
          <w:b/>
          <w:lang w:eastAsia="sl-SI"/>
        </w:rPr>
        <w:t xml:space="preserve">. </w:t>
      </w:r>
      <w:r w:rsidR="008F20EE">
        <w:rPr>
          <w:rFonts w:ascii="Tahoma" w:eastAsia="Times New Roman" w:hAnsi="Tahoma" w:cs="Tahoma"/>
          <w:b/>
          <w:lang w:eastAsia="sl-SI"/>
        </w:rPr>
        <w:t>2</w:t>
      </w:r>
      <w:r w:rsidRPr="008A50A5">
        <w:rPr>
          <w:rFonts w:ascii="Tahoma" w:eastAsia="Times New Roman" w:hAnsi="Tahoma" w:cs="Tahoma"/>
          <w:b/>
          <w:lang w:eastAsia="sl-SI"/>
        </w:rPr>
        <w:t>. 20</w:t>
      </w:r>
      <w:r>
        <w:rPr>
          <w:rFonts w:ascii="Tahoma" w:eastAsia="Times New Roman" w:hAnsi="Tahoma" w:cs="Tahoma"/>
          <w:b/>
          <w:lang w:eastAsia="sl-SI"/>
        </w:rPr>
        <w:t>2</w:t>
      </w:r>
      <w:r w:rsidR="00CA1A56">
        <w:rPr>
          <w:rFonts w:ascii="Tahoma" w:eastAsia="Times New Roman" w:hAnsi="Tahoma" w:cs="Tahoma"/>
          <w:b/>
          <w:lang w:eastAsia="sl-SI"/>
        </w:rPr>
        <w:t>6</w:t>
      </w:r>
      <w:r>
        <w:rPr>
          <w:rFonts w:ascii="Tahoma" w:eastAsia="Times New Roman" w:hAnsi="Tahoma" w:cs="Tahoma"/>
          <w:b/>
          <w:lang w:eastAsia="sl-SI"/>
        </w:rPr>
        <w:t xml:space="preserve"> </w:t>
      </w:r>
      <w:r w:rsidRPr="008A50A5">
        <w:rPr>
          <w:rFonts w:ascii="Tahoma" w:eastAsia="Times New Roman" w:hAnsi="Tahoma" w:cs="Tahoma"/>
          <w:b/>
          <w:lang w:eastAsia="sl-SI"/>
        </w:rPr>
        <w:t>do 1</w:t>
      </w:r>
      <w:r>
        <w:rPr>
          <w:rFonts w:ascii="Tahoma" w:eastAsia="Times New Roman" w:hAnsi="Tahoma" w:cs="Tahoma"/>
          <w:b/>
          <w:lang w:eastAsia="sl-SI"/>
        </w:rPr>
        <w:t>2</w:t>
      </w:r>
      <w:r w:rsidRPr="008A50A5">
        <w:rPr>
          <w:rFonts w:ascii="Tahoma" w:eastAsia="Times New Roman" w:hAnsi="Tahoma" w:cs="Tahoma"/>
          <w:b/>
          <w:lang w:eastAsia="sl-SI"/>
        </w:rPr>
        <w:t>. ure</w:t>
      </w:r>
      <w:r w:rsidRPr="008A50A5">
        <w:rPr>
          <w:rFonts w:ascii="Tahoma" w:eastAsia="Times New Roman" w:hAnsi="Tahoma" w:cs="Tahoma"/>
          <w:lang w:eastAsia="sl-SI"/>
        </w:rPr>
        <w:t xml:space="preserve">. </w:t>
      </w:r>
    </w:p>
    <w:p w14:paraId="4C07BF26" w14:textId="77777777" w:rsidR="00F6242C" w:rsidRPr="008A50A5" w:rsidRDefault="00F6242C" w:rsidP="00F6242C">
      <w:pPr>
        <w:keepNext/>
        <w:keepLines/>
        <w:spacing w:after="0" w:line="240" w:lineRule="auto"/>
        <w:jc w:val="both"/>
        <w:rPr>
          <w:rFonts w:ascii="Tahoma" w:eastAsia="Times New Roman" w:hAnsi="Tahoma" w:cs="Tahoma"/>
          <w:lang w:eastAsia="sl-SI"/>
        </w:rPr>
      </w:pPr>
    </w:p>
    <w:p w14:paraId="10B95E73" w14:textId="3CCE4C87" w:rsidR="00A00DA3" w:rsidRPr="00825CCE" w:rsidRDefault="00A00DA3" w:rsidP="00A00DA3">
      <w:pPr>
        <w:keepNext/>
        <w:keepLines/>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1B938D84" w14:textId="77777777" w:rsidR="00F6242C" w:rsidRPr="008A50A5" w:rsidRDefault="00F6242C" w:rsidP="00F6242C">
      <w:pPr>
        <w:keepNext/>
        <w:keepLines/>
        <w:spacing w:after="0" w:line="240" w:lineRule="auto"/>
        <w:jc w:val="both"/>
        <w:rPr>
          <w:rFonts w:ascii="Tahoma" w:eastAsia="Times New Roman" w:hAnsi="Tahoma" w:cs="Tahoma"/>
          <w:lang w:eastAsia="sl-SI"/>
        </w:rPr>
      </w:pPr>
    </w:p>
    <w:p w14:paraId="06A8AF7D" w14:textId="6ACD0CB3" w:rsidR="00F6242C" w:rsidRPr="008A50A5" w:rsidRDefault="00F6242C" w:rsidP="00F6242C">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kot </w:t>
      </w:r>
      <w:r w:rsidRPr="008A50A5">
        <w:rPr>
          <w:rFonts w:ascii="Tahoma" w:eastAsia="Times New Roman" w:hAnsi="Tahoma" w:cs="Tahoma"/>
          <w:b/>
          <w:lang w:eastAsia="sl-SI"/>
        </w:rPr>
        <w:t xml:space="preserve">prilogo </w:t>
      </w:r>
      <w:r>
        <w:rPr>
          <w:rFonts w:ascii="Tahoma" w:eastAsia="Times New Roman" w:hAnsi="Tahoma" w:cs="Tahoma"/>
          <w:b/>
          <w:lang w:eastAsia="sl-SI"/>
        </w:rPr>
        <w:t>8</w:t>
      </w:r>
      <w:r w:rsidRPr="008A50A5">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4557096C" w14:textId="77777777" w:rsidR="00185EAC" w:rsidRPr="00820FED" w:rsidRDefault="00185EAC" w:rsidP="00DA1CFA">
      <w:pPr>
        <w:keepNext/>
        <w:keepLines/>
        <w:spacing w:after="0" w:line="240" w:lineRule="auto"/>
        <w:jc w:val="both"/>
        <w:rPr>
          <w:rFonts w:ascii="Tahoma" w:eastAsia="Times New Roman" w:hAnsi="Tahoma" w:cs="Tahoma"/>
          <w:lang w:eastAsia="sl-SI"/>
        </w:rPr>
      </w:pPr>
    </w:p>
    <w:p w14:paraId="371149E1" w14:textId="77777777" w:rsidR="00185EAC" w:rsidRPr="00820FED" w:rsidRDefault="00185EAC" w:rsidP="00DA1CFA">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2D4C07D1" w14:textId="77777777" w:rsidR="00185EAC" w:rsidRPr="00820FED" w:rsidRDefault="00185EAC" w:rsidP="00DA1CFA">
      <w:pPr>
        <w:keepNext/>
        <w:keepLines/>
        <w:spacing w:after="0" w:line="240" w:lineRule="auto"/>
        <w:rPr>
          <w:rFonts w:ascii="Tahoma" w:eastAsia="Times New Roman" w:hAnsi="Tahoma" w:cs="Tahoma"/>
          <w:b/>
          <w:szCs w:val="21"/>
          <w:lang w:eastAsia="sl-SI"/>
        </w:rPr>
      </w:pPr>
    </w:p>
    <w:p w14:paraId="63A3CF91" w14:textId="11F6D72D" w:rsidR="00721705" w:rsidRPr="00BB455E" w:rsidRDefault="00CA1A56" w:rsidP="00721705">
      <w:pPr>
        <w:keepNext/>
        <w:keepLines/>
        <w:widowControl w:val="0"/>
        <w:spacing w:after="0" w:line="240" w:lineRule="auto"/>
        <w:ind w:right="-2"/>
        <w:jc w:val="both"/>
        <w:rPr>
          <w:rFonts w:ascii="Tahoma" w:eastAsia="Times New Roman" w:hAnsi="Tahoma" w:cs="Tahoma"/>
          <w:szCs w:val="20"/>
          <w:lang w:eastAsia="sl-SI"/>
        </w:rPr>
      </w:pPr>
      <w:r w:rsidRPr="00CA1A56">
        <w:rPr>
          <w:rFonts w:ascii="Tahoma" w:eastAsia="Times New Roman" w:hAnsi="Tahoma" w:cs="Tahoma"/>
          <w:lang w:eastAsia="sl-SI"/>
        </w:rPr>
        <w:t xml:space="preserve">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CA1A56">
        <w:rPr>
          <w:rFonts w:ascii="Tahoma" w:eastAsia="Times New Roman" w:hAnsi="Tahoma" w:cs="Tahoma"/>
          <w:lang w:eastAsia="sl-SI"/>
        </w:rPr>
        <w:t>ZDeb</w:t>
      </w:r>
      <w:proofErr w:type="spellEnd"/>
      <w:r w:rsidRPr="00CA1A56">
        <w:rPr>
          <w:rFonts w:ascii="Tahoma" w:eastAsia="Times New Roman" w:hAnsi="Tahoma" w:cs="Tahoma"/>
          <w:lang w:eastAsia="sl-SI"/>
        </w:rPr>
        <w:t xml:space="preserve"> in 16/23 – </w:t>
      </w:r>
      <w:proofErr w:type="spellStart"/>
      <w:r w:rsidRPr="00CA1A56">
        <w:rPr>
          <w:rFonts w:ascii="Tahoma" w:eastAsia="Times New Roman" w:hAnsi="Tahoma" w:cs="Tahoma"/>
          <w:lang w:eastAsia="sl-SI"/>
        </w:rPr>
        <w:t>ZZPri</w:t>
      </w:r>
      <w:proofErr w:type="spellEnd"/>
      <w:r w:rsidRPr="00CA1A56">
        <w:rPr>
          <w:rFonts w:ascii="Tahoma" w:eastAsia="Times New Roman" w:hAnsi="Tahoma" w:cs="Tahoma"/>
          <w:lang w:eastAsia="sl-SI"/>
        </w:rPr>
        <w:t xml:space="preserve">; v nadaljevanju </w:t>
      </w:r>
      <w:proofErr w:type="spellStart"/>
      <w:r w:rsidRPr="00CA1A56">
        <w:rPr>
          <w:rFonts w:ascii="Tahoma" w:eastAsia="Times New Roman" w:hAnsi="Tahoma" w:cs="Tahoma"/>
          <w:lang w:eastAsia="sl-SI"/>
        </w:rPr>
        <w:t>ZIntPK</w:t>
      </w:r>
      <w:proofErr w:type="spellEnd"/>
      <w:r w:rsidRPr="00CA1A56">
        <w:rPr>
          <w:rFonts w:ascii="Tahoma" w:eastAsia="Times New Roman" w:hAnsi="Tahoma" w:cs="Tahoma"/>
          <w:lang w:eastAsia="sl-SI"/>
        </w:rPr>
        <w:t>), naročniki ne smejo sodelovati</w:t>
      </w:r>
      <w:r w:rsidR="00721705" w:rsidRPr="00BB455E">
        <w:rPr>
          <w:rFonts w:ascii="Tahoma" w:eastAsia="Times New Roman" w:hAnsi="Tahoma" w:cs="Tahoma"/>
          <w:szCs w:val="20"/>
          <w:lang w:eastAsia="sl-SI"/>
        </w:rPr>
        <w:t>.</w:t>
      </w:r>
    </w:p>
    <w:p w14:paraId="3999F76D" w14:textId="77777777" w:rsidR="00F6242C" w:rsidRPr="00820FED" w:rsidRDefault="00F6242C" w:rsidP="00F6242C">
      <w:pPr>
        <w:keepNext/>
        <w:keepLines/>
        <w:spacing w:after="0" w:line="240" w:lineRule="auto"/>
        <w:jc w:val="both"/>
        <w:rPr>
          <w:rFonts w:ascii="Tahoma" w:eastAsia="Times New Roman" w:hAnsi="Tahoma" w:cs="Tahoma"/>
          <w:lang w:eastAsia="sl-SI"/>
        </w:rPr>
      </w:pPr>
    </w:p>
    <w:p w14:paraId="62B5D0A9" w14:textId="77777777" w:rsidR="00F6242C" w:rsidRDefault="00F6242C" w:rsidP="00F6242C">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7412C8D8" w14:textId="77777777" w:rsidR="00F6242C" w:rsidRPr="008379A4" w:rsidRDefault="00F6242C" w:rsidP="00F6242C">
      <w:pPr>
        <w:keepNext/>
        <w:keepLines/>
        <w:spacing w:after="0" w:line="240" w:lineRule="auto"/>
        <w:ind w:right="-2"/>
        <w:jc w:val="both"/>
        <w:rPr>
          <w:rFonts w:ascii="Tahoma" w:eastAsia="Times New Roman" w:hAnsi="Tahoma" w:cs="Tahoma"/>
          <w:szCs w:val="20"/>
          <w:lang w:eastAsia="sl-SI"/>
        </w:rPr>
      </w:pPr>
    </w:p>
    <w:p w14:paraId="0FB0046D" w14:textId="77777777" w:rsidR="00F6242C" w:rsidRPr="005E1CA7" w:rsidRDefault="00F6242C" w:rsidP="00F6242C">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6EA68A1C" w14:textId="77777777" w:rsidR="00F6242C" w:rsidRPr="005E1CA7" w:rsidRDefault="00F6242C" w:rsidP="00F6242C">
      <w:pPr>
        <w:keepNext/>
        <w:keepLines/>
        <w:spacing w:after="0" w:line="240" w:lineRule="auto"/>
        <w:rPr>
          <w:rFonts w:ascii="Tahoma" w:eastAsia="Times New Roman" w:hAnsi="Tahoma" w:cs="Tahoma"/>
          <w:u w:val="single"/>
          <w:lang w:eastAsia="sl-SI"/>
        </w:rPr>
      </w:pPr>
    </w:p>
    <w:p w14:paraId="060D3D13" w14:textId="77777777" w:rsidR="00F6242C" w:rsidRPr="00C9420A" w:rsidRDefault="00F6242C" w:rsidP="00F6242C">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  ukrepov na skupnih deloviščih pri naročniku</w:t>
      </w:r>
    </w:p>
    <w:p w14:paraId="44ECC0C4" w14:textId="77777777" w:rsidR="00F6242C" w:rsidRPr="00C9420A" w:rsidRDefault="00F6242C" w:rsidP="00F6242C">
      <w:pPr>
        <w:keepNext/>
        <w:keepLines/>
        <w:spacing w:after="0" w:line="240" w:lineRule="auto"/>
        <w:rPr>
          <w:rFonts w:ascii="Tahoma" w:eastAsia="Times New Roman" w:hAnsi="Tahoma" w:cs="Tahoma"/>
          <w:u w:val="single"/>
          <w:lang w:eastAsia="sl-SI"/>
        </w:rPr>
      </w:pPr>
    </w:p>
    <w:p w14:paraId="41412C4F" w14:textId="77777777" w:rsidR="00721705" w:rsidRPr="00C9420A" w:rsidRDefault="00721705" w:rsidP="0072170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7C4DB141"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4B9613A8"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p>
    <w:p w14:paraId="577CF669"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700606F0" w14:textId="77777777" w:rsidR="00721705" w:rsidRPr="00C9420A" w:rsidRDefault="00721705" w:rsidP="00721705">
      <w:pPr>
        <w:keepNext/>
        <w:keepLines/>
        <w:widowControl w:val="0"/>
        <w:numPr>
          <w:ilvl w:val="0"/>
          <w:numId w:val="27"/>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32451B80" w14:textId="77777777" w:rsidR="00721705" w:rsidRPr="00C9420A" w:rsidRDefault="00721705" w:rsidP="00721705">
      <w:pPr>
        <w:keepNext/>
        <w:keepLines/>
        <w:widowControl w:val="0"/>
        <w:numPr>
          <w:ilvl w:val="0"/>
          <w:numId w:val="27"/>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203CD026" w14:textId="77777777" w:rsidR="00721705" w:rsidRPr="00C9420A" w:rsidRDefault="00721705" w:rsidP="00721705">
      <w:pPr>
        <w:keepNext/>
        <w:keepLines/>
        <w:widowControl w:val="0"/>
        <w:numPr>
          <w:ilvl w:val="0"/>
          <w:numId w:val="27"/>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580A02B1" w14:textId="77777777" w:rsidR="00721705" w:rsidRPr="00C9420A" w:rsidRDefault="00721705" w:rsidP="00721705">
      <w:pPr>
        <w:keepNext/>
        <w:keepLines/>
        <w:widowControl w:val="0"/>
        <w:numPr>
          <w:ilvl w:val="0"/>
          <w:numId w:val="27"/>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131625AF" w14:textId="77777777" w:rsidR="00721705" w:rsidRPr="00C9420A" w:rsidRDefault="00721705" w:rsidP="00721705">
      <w:pPr>
        <w:keepNext/>
        <w:keepLines/>
        <w:widowControl w:val="0"/>
        <w:numPr>
          <w:ilvl w:val="0"/>
          <w:numId w:val="27"/>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53B054D5" w14:textId="77777777" w:rsidR="00721705" w:rsidRPr="00C9420A" w:rsidRDefault="00721705" w:rsidP="00721705">
      <w:pPr>
        <w:keepNext/>
        <w:keepLines/>
        <w:widowControl w:val="0"/>
        <w:numPr>
          <w:ilvl w:val="0"/>
          <w:numId w:val="27"/>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2EB35A4E" w14:textId="77777777" w:rsidR="00721705" w:rsidRPr="00C9420A" w:rsidRDefault="00721705" w:rsidP="00721705">
      <w:pPr>
        <w:keepNext/>
        <w:keepLines/>
        <w:widowControl w:val="0"/>
        <w:numPr>
          <w:ilvl w:val="0"/>
          <w:numId w:val="2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319C1D88" w14:textId="77777777" w:rsidR="00721705" w:rsidRPr="00C9420A" w:rsidRDefault="00721705" w:rsidP="00721705">
      <w:pPr>
        <w:keepNext/>
        <w:keepLines/>
        <w:widowControl w:val="0"/>
        <w:numPr>
          <w:ilvl w:val="0"/>
          <w:numId w:val="2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4D25B0EA" w14:textId="77777777" w:rsidR="00721705" w:rsidRPr="00C9420A" w:rsidRDefault="00721705" w:rsidP="00721705">
      <w:pPr>
        <w:keepNext/>
        <w:keepLines/>
        <w:widowControl w:val="0"/>
        <w:numPr>
          <w:ilvl w:val="0"/>
          <w:numId w:val="2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3A00D7ED" w14:textId="77777777" w:rsidR="00721705" w:rsidRPr="00C9420A" w:rsidRDefault="00721705" w:rsidP="00721705">
      <w:pPr>
        <w:keepNext/>
        <w:keepLines/>
        <w:widowControl w:val="0"/>
        <w:numPr>
          <w:ilvl w:val="0"/>
          <w:numId w:val="2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4D686D8C" w14:textId="77777777" w:rsidR="00721705" w:rsidRPr="00C9420A" w:rsidRDefault="00721705" w:rsidP="00721705">
      <w:pPr>
        <w:keepNext/>
        <w:keepLines/>
        <w:widowControl w:val="0"/>
        <w:numPr>
          <w:ilvl w:val="0"/>
          <w:numId w:val="2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3A3F7484" w14:textId="77777777" w:rsidR="00721705" w:rsidRPr="00C9420A" w:rsidRDefault="00721705" w:rsidP="00721705">
      <w:pPr>
        <w:keepNext/>
        <w:keepLines/>
        <w:widowControl w:val="0"/>
        <w:numPr>
          <w:ilvl w:val="0"/>
          <w:numId w:val="2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2F65D1EF" w14:textId="77777777" w:rsidR="00721705" w:rsidRPr="00C9420A" w:rsidRDefault="00721705" w:rsidP="00721705">
      <w:pPr>
        <w:keepNext/>
        <w:keepLines/>
        <w:widowControl w:val="0"/>
        <w:spacing w:after="0" w:line="240" w:lineRule="auto"/>
        <w:rPr>
          <w:rFonts w:ascii="Tahoma" w:eastAsia="Times New Roman" w:hAnsi="Tahoma" w:cs="Tahoma"/>
          <w:u w:val="single"/>
          <w:lang w:eastAsia="sl-SI"/>
        </w:rPr>
      </w:pPr>
    </w:p>
    <w:p w14:paraId="70337977" w14:textId="77777777" w:rsidR="00721705" w:rsidRPr="00C9420A" w:rsidRDefault="00721705" w:rsidP="0072170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01C7BA8D" w14:textId="77777777" w:rsidR="00721705" w:rsidRPr="00C9420A" w:rsidRDefault="00721705" w:rsidP="00721705">
      <w:pPr>
        <w:keepNext/>
        <w:keepLines/>
        <w:widowControl w:val="0"/>
        <w:spacing w:after="0" w:line="240" w:lineRule="auto"/>
        <w:rPr>
          <w:rFonts w:ascii="Tahoma" w:eastAsia="Times New Roman" w:hAnsi="Tahoma" w:cs="Tahoma"/>
          <w:b/>
          <w:lang w:eastAsia="sl-SI"/>
        </w:rPr>
      </w:pPr>
    </w:p>
    <w:p w14:paraId="664C717C" w14:textId="13CE1B94" w:rsidR="00721705" w:rsidRPr="00C9420A" w:rsidRDefault="00721705" w:rsidP="00721705">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w:t>
      </w:r>
      <w:r w:rsidR="00CA1A56" w:rsidRPr="000B2B9C">
        <w:rPr>
          <w:rFonts w:ascii="Tahoma" w:eastAsia="Times New Roman" w:hAnsi="Tahoma" w:cs="Tahoma"/>
          <w:lang w:eastAsia="sl-SI"/>
        </w:rPr>
        <w:t>ki niso starejši od 2 (dveh) let</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1DAAA015" w14:textId="77777777" w:rsidR="00721705" w:rsidRPr="00C9420A" w:rsidRDefault="00721705" w:rsidP="00721705">
      <w:pPr>
        <w:keepNext/>
        <w:keepLines/>
        <w:widowControl w:val="0"/>
        <w:spacing w:after="0" w:line="240" w:lineRule="auto"/>
        <w:rPr>
          <w:rFonts w:ascii="Tahoma" w:eastAsia="Times New Roman" w:hAnsi="Tahoma" w:cs="Tahoma"/>
          <w:b/>
          <w:lang w:eastAsia="sl-SI"/>
        </w:rPr>
      </w:pPr>
    </w:p>
    <w:p w14:paraId="35CBFDAD" w14:textId="77777777" w:rsidR="00721705" w:rsidRPr="00C9420A" w:rsidRDefault="00721705" w:rsidP="0072170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6DCFAA97" w14:textId="77777777" w:rsidR="00721705" w:rsidRPr="00C9420A" w:rsidRDefault="00721705" w:rsidP="00721705">
      <w:pPr>
        <w:keepNext/>
        <w:keepLines/>
        <w:widowControl w:val="0"/>
        <w:spacing w:after="0" w:line="240" w:lineRule="auto"/>
        <w:rPr>
          <w:rFonts w:ascii="Tahoma" w:eastAsia="Times New Roman" w:hAnsi="Tahoma" w:cs="Tahoma"/>
          <w:b/>
          <w:lang w:eastAsia="sl-SI"/>
        </w:rPr>
      </w:pPr>
    </w:p>
    <w:p w14:paraId="52D04D67" w14:textId="77777777" w:rsidR="00721705"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1C364DA6" w14:textId="77777777" w:rsidR="00721705" w:rsidRPr="00C9420A" w:rsidRDefault="00721705" w:rsidP="00721705">
      <w:pPr>
        <w:keepNext/>
        <w:keepLines/>
        <w:widowControl w:val="0"/>
        <w:spacing w:after="0" w:line="240" w:lineRule="auto"/>
        <w:jc w:val="both"/>
        <w:rPr>
          <w:rFonts w:ascii="Tahoma" w:eastAsia="Times New Roman" w:hAnsi="Tahoma" w:cs="Tahoma"/>
          <w:dstrike/>
          <w:color w:val="FF0000"/>
          <w:lang w:eastAsia="sl-SI"/>
        </w:rPr>
      </w:pPr>
    </w:p>
    <w:p w14:paraId="6A4D9BFD"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3E662C13" w14:textId="77777777" w:rsidR="00721705" w:rsidRPr="00C9420A" w:rsidRDefault="00721705" w:rsidP="00721705">
      <w:pPr>
        <w:keepNext/>
        <w:keepLines/>
        <w:widowControl w:val="0"/>
        <w:spacing w:after="0" w:line="240" w:lineRule="auto"/>
        <w:rPr>
          <w:rFonts w:ascii="Tahoma" w:eastAsia="Times New Roman" w:hAnsi="Tahoma" w:cs="Tahoma"/>
          <w:b/>
          <w:lang w:eastAsia="sl-SI"/>
        </w:rPr>
      </w:pPr>
    </w:p>
    <w:p w14:paraId="70B5B5B5" w14:textId="77777777" w:rsidR="00721705" w:rsidRPr="00C9420A" w:rsidRDefault="00721705" w:rsidP="0072170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0608D4AC"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1BD37DF6"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1B94180B"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p>
    <w:p w14:paraId="1B6B1106"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7578E167"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p>
    <w:p w14:paraId="396C1E89"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03DC39D3"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32A31524" w14:textId="77777777" w:rsidR="00721705" w:rsidRPr="00C9420A" w:rsidRDefault="00721705" w:rsidP="0072170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356ED67A"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7826DC56"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Na skupnih deloviščih pri naročniku se, poleg veljavne zakonodaje, smiselno upošteva tudi interne predpise naročnika. Tako se mora izvajalec del seznaniti z določili:</w:t>
      </w:r>
    </w:p>
    <w:p w14:paraId="05DFBD2A"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7368B9B7" w14:textId="77777777" w:rsidR="00721705" w:rsidRPr="00C9420A" w:rsidRDefault="00721705" w:rsidP="00721705">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13A989EF" w14:textId="77777777" w:rsidR="00721705" w:rsidRPr="00C9420A" w:rsidRDefault="00721705" w:rsidP="00721705">
      <w:pPr>
        <w:keepNext/>
        <w:keepLines/>
        <w:widowControl w:val="0"/>
        <w:numPr>
          <w:ilvl w:val="0"/>
          <w:numId w:val="2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6A1D5164" w14:textId="77777777" w:rsidR="00721705" w:rsidRPr="00C9420A" w:rsidRDefault="00721705" w:rsidP="00721705">
      <w:pPr>
        <w:keepNext/>
        <w:keepLines/>
        <w:widowControl w:val="0"/>
        <w:numPr>
          <w:ilvl w:val="0"/>
          <w:numId w:val="2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01C852AE" w14:textId="77777777" w:rsidR="00721705" w:rsidRPr="00C9420A" w:rsidRDefault="00721705" w:rsidP="00721705">
      <w:pPr>
        <w:keepNext/>
        <w:keepLines/>
        <w:widowControl w:val="0"/>
        <w:numPr>
          <w:ilvl w:val="0"/>
          <w:numId w:val="2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7D189F85" w14:textId="77777777" w:rsidR="00721705" w:rsidRPr="00C9420A" w:rsidRDefault="00721705" w:rsidP="00721705">
      <w:pPr>
        <w:keepNext/>
        <w:keepLines/>
        <w:widowControl w:val="0"/>
        <w:numPr>
          <w:ilvl w:val="0"/>
          <w:numId w:val="2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34ACA802"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5EB6147D" w14:textId="77777777" w:rsidR="00721705" w:rsidRPr="00C9420A" w:rsidRDefault="00721705" w:rsidP="00721705">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0A3CEF5B"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5EB737C5"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35E365DF" w14:textId="77777777" w:rsidR="00721705" w:rsidRPr="00C9420A" w:rsidRDefault="00721705" w:rsidP="00721705">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6FC7E5AA" w14:textId="77777777" w:rsidR="00721705" w:rsidRPr="00C9420A" w:rsidRDefault="00721705" w:rsidP="00721705">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62C299CD" w14:textId="77777777" w:rsidR="00721705" w:rsidRPr="00C9420A" w:rsidRDefault="00721705" w:rsidP="00721705">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5E932ECE" w14:textId="77777777" w:rsidR="00721705" w:rsidRPr="00C9420A" w:rsidRDefault="00721705" w:rsidP="00721705">
      <w:pPr>
        <w:keepNext/>
        <w:keepLines/>
        <w:widowControl w:val="0"/>
        <w:spacing w:after="0" w:line="240" w:lineRule="auto"/>
        <w:ind w:left="720"/>
        <w:rPr>
          <w:rFonts w:ascii="Tahoma" w:eastAsia="Times New Roman" w:hAnsi="Tahoma" w:cs="Tahoma"/>
          <w:lang w:eastAsia="sl-SI"/>
        </w:rPr>
      </w:pPr>
    </w:p>
    <w:p w14:paraId="4F776CCD" w14:textId="77777777" w:rsidR="00721705" w:rsidRPr="00C9420A" w:rsidRDefault="00721705" w:rsidP="0072170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3395D7C1"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1682D471"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341CB7E9" w14:textId="77777777" w:rsidR="00721705" w:rsidRPr="00C9420A" w:rsidRDefault="00721705" w:rsidP="00721705">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4CC83CB6" w14:textId="77777777" w:rsidR="00721705" w:rsidRDefault="00721705" w:rsidP="00721705">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38CDEE81" w14:textId="77777777" w:rsidR="00721705" w:rsidRDefault="00721705" w:rsidP="00721705">
      <w:pPr>
        <w:keepNext/>
        <w:keepLines/>
        <w:widowControl w:val="0"/>
        <w:numPr>
          <w:ilvl w:val="0"/>
          <w:numId w:val="28"/>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4F43A347" w14:textId="77777777" w:rsidR="00721705" w:rsidRPr="00C9420A" w:rsidRDefault="00721705" w:rsidP="00721705">
      <w:pPr>
        <w:keepNext/>
        <w:keepLines/>
        <w:widowControl w:val="0"/>
        <w:numPr>
          <w:ilvl w:val="0"/>
          <w:numId w:val="28"/>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70DBC184" w14:textId="77777777" w:rsidR="00721705" w:rsidRPr="00C9420A" w:rsidRDefault="00721705" w:rsidP="00721705">
      <w:pPr>
        <w:keepNext/>
        <w:keepLines/>
        <w:widowControl w:val="0"/>
        <w:numPr>
          <w:ilvl w:val="0"/>
          <w:numId w:val="2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399BE648"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2CDE1F6A" w14:textId="77777777" w:rsidR="00721705" w:rsidRPr="00C9420A" w:rsidRDefault="00721705" w:rsidP="0072170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6067F561"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0F3D7C35"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44D2BB4B"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6368155E" w14:textId="77777777" w:rsidR="00721705" w:rsidRPr="00C9420A" w:rsidRDefault="00721705" w:rsidP="0072170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2B08B148" w14:textId="77777777" w:rsidR="00721705" w:rsidRPr="00C9420A" w:rsidRDefault="00721705" w:rsidP="00721705">
      <w:pPr>
        <w:keepNext/>
        <w:keepLines/>
        <w:widowControl w:val="0"/>
        <w:spacing w:after="0" w:line="240" w:lineRule="auto"/>
        <w:rPr>
          <w:rFonts w:ascii="Tahoma" w:eastAsia="Times New Roman" w:hAnsi="Tahoma" w:cs="Tahoma"/>
          <w:b/>
          <w:lang w:eastAsia="sl-SI"/>
        </w:rPr>
      </w:pPr>
    </w:p>
    <w:p w14:paraId="0785F3D9" w14:textId="77777777" w:rsidR="00721705" w:rsidRPr="00C9420A" w:rsidRDefault="00721705" w:rsidP="00721705">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38E87365"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489FBFEF" w14:textId="77777777" w:rsidR="00721705" w:rsidRPr="00C9420A" w:rsidRDefault="00721705" w:rsidP="0072170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33931049"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2BE49FE8"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7CD74385"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69464704" w14:textId="070082E6" w:rsidR="00721705" w:rsidRPr="00C9420A" w:rsidRDefault="00721705" w:rsidP="00721705">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 na višini</w:t>
      </w:r>
      <w:r w:rsidR="00CA1A56">
        <w:rPr>
          <w:rFonts w:ascii="Tahoma" w:eastAsia="Times New Roman" w:hAnsi="Tahoma" w:cs="Tahoma"/>
          <w:u w:val="single"/>
          <w:lang w:eastAsia="sl-SI"/>
        </w:rPr>
        <w:t>:</w:t>
      </w:r>
    </w:p>
    <w:p w14:paraId="481F4E7A" w14:textId="77777777" w:rsidR="00721705" w:rsidRPr="00C9420A" w:rsidRDefault="00721705" w:rsidP="00721705">
      <w:pPr>
        <w:keepNext/>
        <w:keepLines/>
        <w:widowControl w:val="0"/>
        <w:spacing w:after="0" w:line="240" w:lineRule="auto"/>
        <w:rPr>
          <w:rFonts w:ascii="Tahoma" w:eastAsia="Times New Roman" w:hAnsi="Tahoma" w:cs="Tahoma"/>
          <w:u w:val="single"/>
          <w:lang w:eastAsia="sl-SI"/>
        </w:rPr>
      </w:pPr>
    </w:p>
    <w:p w14:paraId="741278FB" w14:textId="1CBCF914"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 xml:space="preserve">Za zagotovitev varnega dela na višini oz. za izvedbo varnostnih ukrepov za preprečitev padcev z višine oz. v globino, v skladu z Uredbo o zagotavljanju varnosti in zdravja pri delu na začasnih in </w:t>
      </w:r>
      <w:r w:rsidRPr="004B3FB1">
        <w:rPr>
          <w:rFonts w:ascii="Tahoma" w:eastAsia="Times New Roman" w:hAnsi="Tahoma" w:cs="Tahoma"/>
          <w:lang w:eastAsia="sl-SI"/>
        </w:rPr>
        <w:t>premičnih gradbiščih (Ur. l. RS, št. 83/05</w:t>
      </w:r>
      <w:r w:rsidR="008E323C" w:rsidRPr="004B3FB1">
        <w:rPr>
          <w:rFonts w:ascii="Tahoma" w:eastAsia="Times New Roman" w:hAnsi="Tahoma" w:cs="Tahoma"/>
          <w:lang w:eastAsia="sl-SI"/>
        </w:rPr>
        <w:t xml:space="preserve"> in</w:t>
      </w:r>
      <w:r w:rsidR="004B3FB1">
        <w:rPr>
          <w:rFonts w:ascii="Tahoma" w:eastAsia="Times New Roman" w:hAnsi="Tahoma" w:cs="Tahoma"/>
          <w:lang w:eastAsia="sl-SI"/>
        </w:rPr>
        <w:t xml:space="preserve"> 43/11</w:t>
      </w:r>
      <w:r w:rsidR="008E323C" w:rsidRPr="004B3FB1">
        <w:rPr>
          <w:rFonts w:ascii="Tahoma" w:eastAsia="Times New Roman" w:hAnsi="Tahoma" w:cs="Tahoma"/>
          <w:lang w:eastAsia="sl-SI"/>
        </w:rPr>
        <w:t> – ZVZD-1</w:t>
      </w:r>
      <w:r w:rsidRPr="004B3FB1">
        <w:rPr>
          <w:rFonts w:ascii="Tahoma" w:eastAsia="Times New Roman" w:hAnsi="Tahoma" w:cs="Tahoma"/>
          <w:lang w:eastAsia="sl-SI"/>
        </w:rPr>
        <w:t>) oz. (Uredbo), je odgovoren izvajalec.</w:t>
      </w:r>
      <w:r w:rsidRPr="00C9420A">
        <w:rPr>
          <w:rFonts w:ascii="Tahoma" w:eastAsia="Times New Roman" w:hAnsi="Tahoma" w:cs="Tahoma"/>
          <w:lang w:eastAsia="sl-SI"/>
        </w:rPr>
        <w:t xml:space="preserve">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03B82D26"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p>
    <w:p w14:paraId="4BA8B6F0" w14:textId="79C3844D" w:rsidR="00721705" w:rsidRPr="00C9420A" w:rsidRDefault="00721705" w:rsidP="00721705">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r w:rsidR="0039023B">
        <w:rPr>
          <w:rFonts w:ascii="Tahoma" w:eastAsia="Times New Roman" w:hAnsi="Tahoma" w:cs="Tahoma"/>
          <w:u w:val="single"/>
          <w:lang w:eastAsia="sl-SI"/>
        </w:rPr>
        <w:t>:</w:t>
      </w:r>
    </w:p>
    <w:p w14:paraId="227EEE81"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7A90921E"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17427F23"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p>
    <w:p w14:paraId="6D142D77" w14:textId="5CB775A2" w:rsidR="00721705" w:rsidRPr="00C9420A" w:rsidRDefault="00721705" w:rsidP="00721705">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r w:rsidR="0039023B">
        <w:rPr>
          <w:rFonts w:ascii="Tahoma" w:eastAsia="Times New Roman" w:hAnsi="Tahoma" w:cs="Tahoma"/>
          <w:u w:val="single"/>
          <w:lang w:eastAsia="sl-SI"/>
        </w:rPr>
        <w:t>:</w:t>
      </w:r>
    </w:p>
    <w:p w14:paraId="3A212092" w14:textId="77777777" w:rsidR="00721705" w:rsidRPr="00C9420A" w:rsidRDefault="00721705" w:rsidP="00721705">
      <w:pPr>
        <w:keepNext/>
        <w:keepLines/>
        <w:widowControl w:val="0"/>
        <w:spacing w:after="0" w:line="240" w:lineRule="auto"/>
        <w:jc w:val="both"/>
        <w:rPr>
          <w:rFonts w:ascii="Tahoma" w:eastAsia="Times New Roman" w:hAnsi="Tahoma" w:cs="Tahoma"/>
          <w:u w:val="single"/>
          <w:lang w:eastAsia="sl-SI"/>
        </w:rPr>
      </w:pPr>
    </w:p>
    <w:p w14:paraId="23EB6213"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181E2EFF"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58FDBA09"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18D6DD77" w14:textId="77777777" w:rsidR="00721705" w:rsidRPr="00C9420A" w:rsidRDefault="00721705" w:rsidP="00721705">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05FACAD1" w14:textId="77777777" w:rsidR="00721705" w:rsidRPr="00C9420A" w:rsidRDefault="00721705" w:rsidP="00721705">
      <w:pPr>
        <w:keepNext/>
        <w:keepLines/>
        <w:widowControl w:val="0"/>
        <w:spacing w:after="0" w:line="240" w:lineRule="auto"/>
        <w:rPr>
          <w:rFonts w:ascii="Tahoma" w:eastAsia="Times New Roman" w:hAnsi="Tahoma" w:cs="Tahoma"/>
          <w:lang w:eastAsia="sl-SI"/>
        </w:rPr>
      </w:pPr>
    </w:p>
    <w:p w14:paraId="01436A54" w14:textId="77777777" w:rsidR="00721705" w:rsidRPr="00C9420A" w:rsidRDefault="00721705" w:rsidP="00721705">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1252C70D" w14:textId="77777777" w:rsidR="00721705" w:rsidRPr="00C9420A" w:rsidRDefault="00721705" w:rsidP="00721705">
      <w:pPr>
        <w:keepNext/>
        <w:keepLines/>
        <w:widowControl w:val="0"/>
        <w:spacing w:after="0" w:line="240" w:lineRule="auto"/>
        <w:rPr>
          <w:rFonts w:ascii="Tahoma" w:eastAsia="Times New Roman" w:hAnsi="Tahoma" w:cs="Tahoma"/>
          <w:b/>
          <w:lang w:eastAsia="sl-SI"/>
        </w:rPr>
      </w:pPr>
    </w:p>
    <w:p w14:paraId="0CAAE97C"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3CBFC06"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p>
    <w:p w14:paraId="13903654"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1E8102EE" w14:textId="77777777" w:rsidR="00721705" w:rsidRPr="00C9420A" w:rsidRDefault="00721705" w:rsidP="00721705">
      <w:pPr>
        <w:keepNext/>
        <w:keepLines/>
        <w:widowControl w:val="0"/>
        <w:spacing w:after="0" w:line="240" w:lineRule="auto"/>
        <w:jc w:val="both"/>
        <w:rPr>
          <w:rFonts w:ascii="Tahoma" w:eastAsia="Times New Roman" w:hAnsi="Tahoma" w:cs="Tahoma"/>
          <w:lang w:eastAsia="sl-SI"/>
        </w:rPr>
      </w:pPr>
    </w:p>
    <w:p w14:paraId="565A2E74" w14:textId="77777777" w:rsidR="00721705" w:rsidRPr="008A50A5" w:rsidRDefault="00721705" w:rsidP="00721705">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60457255" w14:textId="77777777" w:rsidR="00F6242C" w:rsidRPr="00097B84" w:rsidRDefault="00F6242C" w:rsidP="00F6242C">
      <w:pPr>
        <w:keepNext/>
        <w:keepLines/>
        <w:spacing w:after="0" w:line="240" w:lineRule="auto"/>
        <w:jc w:val="both"/>
        <w:rPr>
          <w:rFonts w:ascii="Tahoma" w:eastAsia="Times New Roman" w:hAnsi="Tahoma" w:cs="Tahoma"/>
          <w:lang w:eastAsia="sl-SI"/>
        </w:rPr>
      </w:pPr>
    </w:p>
    <w:p w14:paraId="6340147F" w14:textId="28FEE58D" w:rsidR="00F6242C" w:rsidRPr="0027026E" w:rsidRDefault="00F6242C" w:rsidP="00F6242C">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A31A2E">
        <w:rPr>
          <w:rFonts w:ascii="Tahoma" w:eastAsia="Times New Roman" w:hAnsi="Tahoma" w:cs="Tahoma"/>
          <w:b/>
          <w:szCs w:val="20"/>
          <w:lang w:eastAsia="sl-SI"/>
        </w:rPr>
        <w:t xml:space="preserve">A </w:t>
      </w:r>
      <w:r w:rsidRPr="00A31A2E">
        <w:rPr>
          <w:rFonts w:ascii="Tahoma" w:eastAsia="Times New Roman" w:hAnsi="Tahoma" w:cs="Tahoma"/>
          <w:szCs w:val="20"/>
          <w:lang w:eastAsia="sl-SI"/>
        </w:rPr>
        <w:t xml:space="preserve">in </w:t>
      </w:r>
      <w:r w:rsidRPr="00A31A2E">
        <w:rPr>
          <w:rFonts w:ascii="Tahoma" w:eastAsia="Times New Roman" w:hAnsi="Tahoma" w:cs="Tahoma"/>
          <w:lang w:eastAsia="sl-SI"/>
        </w:rPr>
        <w:t>s podpisom</w:t>
      </w:r>
      <w:r w:rsidRPr="00A31A2E">
        <w:rPr>
          <w:rFonts w:ascii="Tahoma" w:eastAsia="Times New Roman" w:hAnsi="Tahoma" w:cs="Tahoma"/>
          <w:b/>
          <w:lang w:eastAsia="sl-SI"/>
        </w:rPr>
        <w:t xml:space="preserve"> priloge </w:t>
      </w:r>
      <w:r>
        <w:rPr>
          <w:rFonts w:ascii="Tahoma" w:eastAsia="Times New Roman" w:hAnsi="Tahoma" w:cs="Tahoma"/>
          <w:b/>
          <w:lang w:eastAsia="sl-SI"/>
        </w:rPr>
        <w:t>9.</w:t>
      </w:r>
    </w:p>
    <w:p w14:paraId="0EA39123" w14:textId="77777777" w:rsidR="00302D6E" w:rsidRDefault="00302D6E" w:rsidP="00DA1CFA">
      <w:pPr>
        <w:keepNext/>
        <w:keepLines/>
        <w:spacing w:after="0" w:line="240" w:lineRule="auto"/>
        <w:jc w:val="both"/>
        <w:rPr>
          <w:rFonts w:ascii="Tahoma" w:eastAsia="Times New Roman" w:hAnsi="Tahoma" w:cs="Tahoma"/>
          <w:lang w:eastAsia="sl-SI"/>
        </w:rPr>
      </w:pPr>
    </w:p>
    <w:p w14:paraId="34039886" w14:textId="77777777" w:rsidR="00302D6E" w:rsidRPr="00712BC8" w:rsidRDefault="00302D6E" w:rsidP="00DA1CFA">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08FF17FC" w14:textId="77777777" w:rsidR="00C97751" w:rsidRPr="00C97751" w:rsidRDefault="00C05541" w:rsidP="00DA1CFA">
      <w:pPr>
        <w:keepNext/>
        <w:keepLines/>
        <w:spacing w:after="0" w:line="240" w:lineRule="auto"/>
        <w:jc w:val="both"/>
        <w:rPr>
          <w:rFonts w:ascii="Tahoma" w:hAnsi="Tahoma" w:cs="Tahoma"/>
        </w:rPr>
      </w:pPr>
      <w:r>
        <w:rPr>
          <w:rFonts w:ascii="Tahoma" w:hAnsi="Tahoma" w:cs="Tahoma"/>
        </w:rPr>
        <w:tab/>
      </w:r>
    </w:p>
    <w:p w14:paraId="3D47E714" w14:textId="77777777" w:rsidR="00D126CD" w:rsidRPr="001349F6" w:rsidRDefault="00D126CD" w:rsidP="00DA1CFA">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oziroma ustrezno kavcijsko zavarovanje.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0A78BD84" w14:textId="77777777" w:rsidR="00D126CD" w:rsidRPr="001349F6" w:rsidRDefault="00D126CD" w:rsidP="00DA1CFA">
      <w:pPr>
        <w:keepNext/>
        <w:keepLines/>
        <w:spacing w:after="0" w:line="240" w:lineRule="auto"/>
        <w:jc w:val="both"/>
        <w:rPr>
          <w:rFonts w:ascii="Tahoma" w:hAnsi="Tahoma" w:cs="Tahoma"/>
        </w:rPr>
      </w:pPr>
    </w:p>
    <w:p w14:paraId="550B1CDC" w14:textId="77777777" w:rsidR="00D126CD" w:rsidRPr="001349F6" w:rsidRDefault="00D126CD" w:rsidP="00DA1CFA">
      <w:pPr>
        <w:keepNext/>
        <w:keepLines/>
        <w:spacing w:after="0" w:line="240" w:lineRule="auto"/>
        <w:jc w:val="both"/>
        <w:rPr>
          <w:rFonts w:ascii="Tahoma" w:hAnsi="Tahoma" w:cs="Tahoma"/>
        </w:rPr>
      </w:pPr>
      <w:r w:rsidRPr="001349F6">
        <w:rPr>
          <w:rFonts w:ascii="Tahoma" w:hAnsi="Tahoma" w:cs="Tahoma"/>
        </w:rPr>
        <w:lastRenderedPageBreak/>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265F0EB2" w14:textId="77777777" w:rsidR="00D126CD" w:rsidRPr="000F4A7E" w:rsidRDefault="00D126CD" w:rsidP="00DA1CFA">
      <w:pPr>
        <w:keepNext/>
        <w:keepLines/>
        <w:spacing w:after="0" w:line="240" w:lineRule="auto"/>
        <w:jc w:val="both"/>
        <w:rPr>
          <w:rFonts w:ascii="Tahoma" w:eastAsia="Times New Roman" w:hAnsi="Tahoma" w:cs="Tahoma"/>
          <w:lang w:eastAsia="sl-SI"/>
        </w:rPr>
      </w:pPr>
    </w:p>
    <w:p w14:paraId="27C39649" w14:textId="77777777" w:rsidR="00D126CD" w:rsidRPr="000F4A7E" w:rsidRDefault="00D126CD" w:rsidP="00DA1CFA">
      <w:pPr>
        <w:keepNext/>
        <w:keepLines/>
        <w:numPr>
          <w:ilvl w:val="1"/>
          <w:numId w:val="2"/>
        </w:numPr>
        <w:spacing w:after="0" w:line="240" w:lineRule="auto"/>
        <w:jc w:val="both"/>
        <w:rPr>
          <w:rFonts w:ascii="Tahoma" w:eastAsia="Times New Roman" w:hAnsi="Tahoma" w:cs="Tahoma"/>
          <w:b/>
          <w:lang w:eastAsia="sl-SI"/>
        </w:rPr>
      </w:pPr>
      <w:r w:rsidRPr="000F4A7E">
        <w:rPr>
          <w:rFonts w:ascii="Tahoma" w:eastAsia="Times New Roman" w:hAnsi="Tahoma" w:cs="Tahoma"/>
          <w:b/>
          <w:lang w:eastAsia="sl-SI"/>
        </w:rPr>
        <w:t>Finančno zavarovanje za dobro izvedbo obveznosti po okvirnem sporazumu</w:t>
      </w:r>
    </w:p>
    <w:p w14:paraId="15693D46" w14:textId="77777777" w:rsidR="00D126CD" w:rsidRPr="000F4A7E" w:rsidRDefault="00D126CD" w:rsidP="00DA1CFA">
      <w:pPr>
        <w:keepNext/>
        <w:keepLines/>
        <w:spacing w:after="0" w:line="240" w:lineRule="auto"/>
        <w:jc w:val="both"/>
        <w:rPr>
          <w:rFonts w:ascii="Tahoma" w:eastAsia="Times New Roman" w:hAnsi="Tahoma" w:cs="Tahoma"/>
          <w:lang w:eastAsia="sl-SI"/>
        </w:rPr>
      </w:pPr>
    </w:p>
    <w:p w14:paraId="0160563D" w14:textId="70A99429" w:rsidR="00D126CD" w:rsidRDefault="00D126CD" w:rsidP="00DA1CFA">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Izbrani ponudnik bo moral najkasneje v roku 15 (petnajstih) dni od sklenitve okvirnega sporazuma predložiti naročniku bančno garancijo ali kavcijsko zavarovanje pri zavarovalnici za zavarovanje dobre izvedbe obveznosti iz okvirnega sporazuma v višini </w:t>
      </w:r>
      <w:r>
        <w:rPr>
          <w:rFonts w:ascii="Tahoma" w:eastAsia="Times New Roman" w:hAnsi="Tahoma" w:cs="Tahoma"/>
          <w:lang w:eastAsia="sl-SI"/>
        </w:rPr>
        <w:t>2</w:t>
      </w:r>
      <w:r w:rsidR="00A00DA3">
        <w:rPr>
          <w:rFonts w:ascii="Tahoma" w:eastAsia="Times New Roman" w:hAnsi="Tahoma" w:cs="Tahoma"/>
          <w:lang w:eastAsia="sl-SI"/>
        </w:rPr>
        <w:t>0</w:t>
      </w:r>
      <w:r w:rsidRPr="000F4A7E">
        <w:rPr>
          <w:rFonts w:ascii="Tahoma" w:eastAsia="Times New Roman" w:hAnsi="Tahoma" w:cs="Tahoma"/>
          <w:lang w:eastAsia="sl-SI"/>
        </w:rPr>
        <w:t xml:space="preserve">.000,00 EUR z dobo veljavnosti </w:t>
      </w:r>
      <w:r w:rsidRPr="00BE1BB5">
        <w:rPr>
          <w:rFonts w:ascii="Tahoma" w:eastAsia="Times New Roman" w:hAnsi="Tahoma" w:cs="Tahoma"/>
          <w:lang w:eastAsia="sl-SI"/>
        </w:rPr>
        <w:t xml:space="preserve">z </w:t>
      </w:r>
      <w:r w:rsidRPr="0030475B">
        <w:rPr>
          <w:rFonts w:ascii="Tahoma" w:eastAsia="Times New Roman" w:hAnsi="Tahoma" w:cs="Tahoma"/>
          <w:lang w:eastAsia="sl-SI"/>
        </w:rPr>
        <w:t xml:space="preserve">dobo veljavnosti </w:t>
      </w:r>
      <w:r w:rsidR="0081176F">
        <w:rPr>
          <w:rFonts w:ascii="Tahoma" w:eastAsia="Times New Roman" w:hAnsi="Tahoma" w:cs="Tahoma"/>
          <w:lang w:eastAsia="sl-SI"/>
        </w:rPr>
        <w:t xml:space="preserve">do </w:t>
      </w:r>
      <w:r w:rsidR="00CA1A56">
        <w:rPr>
          <w:rFonts w:ascii="Tahoma" w:eastAsia="Times New Roman" w:hAnsi="Tahoma" w:cs="Tahoma"/>
          <w:lang w:eastAsia="sl-SI"/>
        </w:rPr>
        <w:t>30. 6. 2028</w:t>
      </w:r>
      <w:r w:rsidRPr="00BE1BB5">
        <w:rPr>
          <w:rFonts w:ascii="Tahoma" w:eastAsia="Times New Roman" w:hAnsi="Tahoma" w:cs="Tahoma"/>
          <w:lang w:eastAsia="sl-SI"/>
        </w:rPr>
        <w:t xml:space="preserve">. </w:t>
      </w:r>
      <w:r w:rsidRPr="0030475B">
        <w:rPr>
          <w:rFonts w:ascii="Tahoma" w:eastAsia="Times New Roman" w:hAnsi="Tahoma" w:cs="Tahoma"/>
          <w:b/>
          <w:lang w:eastAsia="sl-SI"/>
        </w:rPr>
        <w:t>Finančno zavarovanje mora biti izdano s strani banke</w:t>
      </w:r>
      <w:r w:rsidRPr="00F61AD4">
        <w:rPr>
          <w:rFonts w:ascii="Tahoma" w:hAnsi="Tahoma" w:cs="Tahoma"/>
          <w:b/>
        </w:rPr>
        <w:t xml:space="preserve"> </w:t>
      </w:r>
      <w:r>
        <w:rPr>
          <w:rFonts w:ascii="Tahoma" w:hAnsi="Tahoma" w:cs="Tahoma"/>
          <w:b/>
        </w:rPr>
        <w:t>ali zavarovalnice</w:t>
      </w:r>
      <w:r w:rsidRPr="001349F6">
        <w:rPr>
          <w:rFonts w:ascii="Tahoma" w:hAnsi="Tahoma" w:cs="Tahoma"/>
          <w:b/>
        </w:rPr>
        <w:t>, ki ima sedež v RS in v slovenskem jeziku.</w:t>
      </w:r>
      <w:r w:rsidRPr="0030475B">
        <w:rPr>
          <w:rFonts w:ascii="Tahoma" w:eastAsia="Times New Roman" w:hAnsi="Tahoma" w:cs="Tahoma"/>
          <w:lang w:eastAsia="sl-SI"/>
        </w:rPr>
        <w:t xml:space="preserve"> Finančno zavarovanje dobr</w:t>
      </w:r>
      <w:r w:rsidR="00CA1A56">
        <w:rPr>
          <w:rFonts w:ascii="Tahoma" w:eastAsia="Times New Roman" w:hAnsi="Tahoma" w:cs="Tahoma"/>
          <w:lang w:eastAsia="sl-SI"/>
        </w:rPr>
        <w:t>e i</w:t>
      </w:r>
      <w:r w:rsidRPr="0030475B">
        <w:rPr>
          <w:rFonts w:ascii="Tahoma" w:eastAsia="Times New Roman" w:hAnsi="Tahoma" w:cs="Tahoma"/>
          <w:lang w:eastAsia="sl-SI"/>
        </w:rPr>
        <w:t>zvedb</w:t>
      </w:r>
      <w:r w:rsidR="00CA1A56">
        <w:rPr>
          <w:rFonts w:ascii="Tahoma" w:eastAsia="Times New Roman" w:hAnsi="Tahoma" w:cs="Tahoma"/>
          <w:lang w:eastAsia="sl-SI"/>
        </w:rPr>
        <w:t>e</w:t>
      </w:r>
      <w:r w:rsidRPr="0030475B">
        <w:rPr>
          <w:rFonts w:ascii="Tahoma" w:eastAsia="Times New Roman" w:hAnsi="Tahoma" w:cs="Tahoma"/>
          <w:lang w:eastAsia="sl-SI"/>
        </w:rPr>
        <w:t xml:space="preserve"> </w:t>
      </w:r>
      <w:r w:rsidRPr="00A13FC3">
        <w:rPr>
          <w:rFonts w:ascii="Tahoma" w:eastAsia="Times New Roman" w:hAnsi="Tahoma" w:cs="Tahoma"/>
          <w:lang w:eastAsia="sl-SI"/>
        </w:rPr>
        <w:t xml:space="preserve">obveznosti po okvirnem sporazumu </w:t>
      </w:r>
      <w:r w:rsidRPr="0030475B">
        <w:rPr>
          <w:rFonts w:ascii="Tahoma" w:eastAsia="Times New Roman" w:hAnsi="Tahoma" w:cs="Tahoma"/>
          <w:lang w:eastAsia="sl-SI"/>
        </w:rPr>
        <w:t>mora biti nepreklicno, brezpogojno in plačljivo na prvi poziv</w:t>
      </w:r>
      <w:r>
        <w:rPr>
          <w:rFonts w:ascii="Tahoma" w:eastAsia="Times New Roman" w:hAnsi="Tahoma" w:cs="Tahoma"/>
          <w:lang w:eastAsia="sl-SI"/>
        </w:rPr>
        <w:t>.</w:t>
      </w:r>
    </w:p>
    <w:p w14:paraId="67D9114A" w14:textId="77777777" w:rsidR="00D126CD" w:rsidRPr="00BE1BB5" w:rsidRDefault="00D126CD" w:rsidP="00DA1CFA">
      <w:pPr>
        <w:keepNext/>
        <w:keepLines/>
        <w:spacing w:after="0" w:line="240" w:lineRule="auto"/>
        <w:jc w:val="both"/>
        <w:rPr>
          <w:rFonts w:ascii="Tahoma" w:eastAsia="Times New Roman" w:hAnsi="Tahoma" w:cs="Tahoma"/>
          <w:lang w:eastAsia="sl-SI"/>
        </w:rPr>
      </w:pPr>
    </w:p>
    <w:p w14:paraId="7682C28B" w14:textId="72C5F465" w:rsidR="00F6242C" w:rsidRDefault="00D126CD" w:rsidP="00F6242C">
      <w:pPr>
        <w:keepNext/>
        <w:keepLines/>
        <w:spacing w:after="0" w:line="240" w:lineRule="auto"/>
        <w:jc w:val="both"/>
        <w:rPr>
          <w:rFonts w:ascii="Tahoma" w:eastAsia="Times New Roman" w:hAnsi="Tahoma" w:cs="Tahoma"/>
          <w:lang w:eastAsia="sl-SI"/>
        </w:rPr>
      </w:pPr>
      <w:r w:rsidRPr="00192ECE">
        <w:rPr>
          <w:rFonts w:ascii="Tahoma" w:eastAsia="Times New Roman" w:hAnsi="Tahoma" w:cs="Tahoma"/>
          <w:lang w:eastAsia="sl-SI"/>
        </w:rPr>
        <w:t>To finančno zavarovanje se bo nanašalo na vse po okvirnem sporazumu</w:t>
      </w:r>
      <w:r>
        <w:rPr>
          <w:rFonts w:ascii="Tahoma" w:eastAsia="Times New Roman" w:hAnsi="Tahoma" w:cs="Tahoma"/>
          <w:lang w:eastAsia="sl-SI"/>
        </w:rPr>
        <w:t xml:space="preserve"> izvedena s</w:t>
      </w:r>
      <w:r w:rsidRPr="00D126CD">
        <w:rPr>
          <w:rFonts w:ascii="Tahoma" w:eastAsia="Times New Roman" w:hAnsi="Tahoma" w:cs="Tahoma"/>
          <w:lang w:eastAsia="sl-SI"/>
        </w:rPr>
        <w:t>anacijsko vzdrževalna gradbena dela</w:t>
      </w:r>
      <w:r w:rsidRPr="00192ECE">
        <w:rPr>
          <w:rFonts w:ascii="Tahoma" w:eastAsia="Times New Roman" w:hAnsi="Tahoma" w:cs="Tahoma"/>
          <w:lang w:eastAsia="sl-SI"/>
        </w:rPr>
        <w:t xml:space="preserve">. </w:t>
      </w:r>
      <w:r w:rsidR="00F6242C" w:rsidRPr="00192ECE">
        <w:rPr>
          <w:rFonts w:ascii="Tahoma" w:eastAsia="Times New Roman" w:hAnsi="Tahoma" w:cs="Tahoma"/>
          <w:lang w:eastAsia="sl-SI"/>
        </w:rPr>
        <w:t xml:space="preserve">V primeru, da naročnik unovči finančno </w:t>
      </w:r>
      <w:r w:rsidR="00375053">
        <w:rPr>
          <w:rFonts w:ascii="Tahoma" w:eastAsia="Times New Roman" w:hAnsi="Tahoma" w:cs="Tahoma"/>
          <w:lang w:eastAsia="sl-SI"/>
        </w:rPr>
        <w:t>zavarovanje dobre</w:t>
      </w:r>
      <w:r w:rsidR="00F6242C" w:rsidRPr="00192ECE">
        <w:rPr>
          <w:rFonts w:ascii="Tahoma" w:eastAsia="Times New Roman" w:hAnsi="Tahoma" w:cs="Tahoma"/>
          <w:lang w:eastAsia="sl-SI"/>
        </w:rPr>
        <w:t xml:space="preserve"> izvedbe obveznosti po okvirnem sporazumu, bo izvajalec moral nemudoma dostaviti novo finančno </w:t>
      </w:r>
      <w:r w:rsidR="00375053">
        <w:rPr>
          <w:rFonts w:ascii="Tahoma" w:eastAsia="Times New Roman" w:hAnsi="Tahoma" w:cs="Tahoma"/>
          <w:lang w:eastAsia="sl-SI"/>
        </w:rPr>
        <w:t>zavarovanje</w:t>
      </w:r>
      <w:r w:rsidR="00F6242C" w:rsidRPr="00192ECE">
        <w:rPr>
          <w:rFonts w:ascii="Tahoma" w:eastAsia="Times New Roman" w:hAnsi="Tahoma" w:cs="Tahoma"/>
          <w:lang w:eastAsia="sl-SI"/>
        </w:rPr>
        <w:t xml:space="preserve"> dobre izvedbe obveznosti po okvirnem sporazumu.</w:t>
      </w:r>
    </w:p>
    <w:p w14:paraId="116E44F6" w14:textId="77777777" w:rsidR="00F6242C" w:rsidRDefault="00F6242C" w:rsidP="00F6242C">
      <w:pPr>
        <w:keepNext/>
        <w:keepLines/>
        <w:spacing w:after="0" w:line="240" w:lineRule="auto"/>
        <w:jc w:val="both"/>
        <w:rPr>
          <w:rFonts w:ascii="Tahoma" w:eastAsia="Times New Roman" w:hAnsi="Tahoma" w:cs="Tahoma"/>
          <w:lang w:eastAsia="sl-SI"/>
        </w:rPr>
      </w:pPr>
    </w:p>
    <w:p w14:paraId="4E584B96" w14:textId="6FE7523B" w:rsidR="00F6242C" w:rsidRPr="000F4A7E" w:rsidRDefault="00F6242C" w:rsidP="00F6242C">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Finančno </w:t>
      </w:r>
      <w:r w:rsidR="00375053">
        <w:rPr>
          <w:rFonts w:ascii="Tahoma" w:eastAsia="Times New Roman" w:hAnsi="Tahoma" w:cs="Tahoma"/>
          <w:lang w:eastAsia="sl-SI"/>
        </w:rPr>
        <w:t>zavarovanje</w:t>
      </w:r>
      <w:r>
        <w:rPr>
          <w:rFonts w:ascii="Tahoma" w:eastAsia="Times New Roman" w:hAnsi="Tahoma" w:cs="Tahoma"/>
          <w:lang w:eastAsia="sl-SI"/>
        </w:rPr>
        <w:t xml:space="preserve"> </w:t>
      </w:r>
      <w:r w:rsidRPr="000F4A7E">
        <w:rPr>
          <w:rFonts w:ascii="Tahoma" w:eastAsia="Times New Roman" w:hAnsi="Tahoma" w:cs="Tahoma"/>
          <w:lang w:eastAsia="sl-SI"/>
        </w:rPr>
        <w:t>dobr</w:t>
      </w:r>
      <w:r>
        <w:rPr>
          <w:rFonts w:ascii="Tahoma" w:eastAsia="Times New Roman" w:hAnsi="Tahoma" w:cs="Tahoma"/>
          <w:lang w:eastAsia="sl-SI"/>
        </w:rPr>
        <w:t xml:space="preserve">e </w:t>
      </w:r>
      <w:r w:rsidRPr="000F4A7E">
        <w:rPr>
          <w:rFonts w:ascii="Tahoma" w:eastAsia="Times New Roman" w:hAnsi="Tahoma" w:cs="Tahoma"/>
          <w:lang w:eastAsia="sl-SI"/>
        </w:rPr>
        <w:t>izvedb</w:t>
      </w:r>
      <w:r>
        <w:rPr>
          <w:rFonts w:ascii="Tahoma" w:eastAsia="Times New Roman" w:hAnsi="Tahoma" w:cs="Tahoma"/>
          <w:lang w:eastAsia="sl-SI"/>
        </w:rPr>
        <w:t>e</w:t>
      </w:r>
      <w:r w:rsidRPr="000F4A7E">
        <w:rPr>
          <w:rFonts w:ascii="Tahoma" w:eastAsia="Times New Roman" w:hAnsi="Tahoma" w:cs="Tahoma"/>
          <w:lang w:eastAsia="sl-SI"/>
        </w:rPr>
        <w:t xml:space="preserve"> obveznosti po okvirnem sporazumu mora biti nepreklicno, brezpogojno in plačljivo na prvi poziv.</w:t>
      </w:r>
    </w:p>
    <w:p w14:paraId="2C589881" w14:textId="77777777" w:rsidR="00F6242C" w:rsidRPr="000F4A7E" w:rsidRDefault="00F6242C" w:rsidP="00F6242C">
      <w:pPr>
        <w:keepNext/>
        <w:keepLines/>
        <w:spacing w:after="0" w:line="240" w:lineRule="auto"/>
        <w:jc w:val="both"/>
        <w:rPr>
          <w:rFonts w:ascii="Tahoma" w:eastAsia="Times New Roman" w:hAnsi="Tahoma" w:cs="Tahoma"/>
          <w:lang w:eastAsia="sl-SI"/>
        </w:rPr>
      </w:pPr>
    </w:p>
    <w:p w14:paraId="5DDF4CA0" w14:textId="7DCF4DEF" w:rsidR="00F6242C" w:rsidRPr="000F4A7E" w:rsidRDefault="00F6242C" w:rsidP="00F6242C">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V kolikor izbrani ponudnik ne bo izpolnjeval svojih obveznosti po okvirnem sporazumu, bo naročnik unovčil finančno </w:t>
      </w:r>
      <w:r w:rsidR="00375053">
        <w:rPr>
          <w:rFonts w:ascii="Tahoma" w:eastAsia="Times New Roman" w:hAnsi="Tahoma" w:cs="Tahoma"/>
          <w:lang w:eastAsia="sl-SI"/>
        </w:rPr>
        <w:t>zavarovanje</w:t>
      </w:r>
      <w:r w:rsidRPr="000F4A7E">
        <w:rPr>
          <w:rFonts w:ascii="Tahoma" w:eastAsia="Times New Roman" w:hAnsi="Tahoma" w:cs="Tahoma"/>
          <w:lang w:eastAsia="sl-SI"/>
        </w:rPr>
        <w:t xml:space="preserve"> dobre izvedbe obveznosti po okvirnem sporazumu in odstopil od okvirnega sporazuma, brez kakršnekoli obveznosti do izbranega ponudnika. </w:t>
      </w:r>
    </w:p>
    <w:p w14:paraId="5A8B8611" w14:textId="77777777" w:rsidR="00F6242C" w:rsidRPr="000F4A7E" w:rsidRDefault="00F6242C" w:rsidP="00F6242C">
      <w:pPr>
        <w:keepNext/>
        <w:keepLines/>
        <w:spacing w:after="0" w:line="240" w:lineRule="auto"/>
        <w:jc w:val="both"/>
        <w:rPr>
          <w:rFonts w:ascii="Tahoma" w:eastAsia="Times New Roman" w:hAnsi="Tahoma" w:cs="Tahoma"/>
          <w:lang w:eastAsia="sl-SI"/>
        </w:rPr>
      </w:pPr>
    </w:p>
    <w:p w14:paraId="35A32241" w14:textId="64039EFE" w:rsidR="00F6242C" w:rsidRPr="004E4299" w:rsidRDefault="00F6242C" w:rsidP="00F6242C">
      <w:pPr>
        <w:keepNext/>
        <w:keepLines/>
        <w:spacing w:after="0" w:line="240" w:lineRule="auto"/>
        <w:jc w:val="both"/>
        <w:rPr>
          <w:rFonts w:ascii="Tahoma" w:hAnsi="Tahoma" w:cs="Tahoma"/>
        </w:rPr>
      </w:pPr>
      <w:r w:rsidRPr="004E4299">
        <w:rPr>
          <w:rFonts w:ascii="Tahoma" w:hAnsi="Tahoma" w:cs="Tahoma"/>
        </w:rPr>
        <w:t xml:space="preserve">Vzorec finančnega </w:t>
      </w:r>
      <w:r w:rsidR="003015F9">
        <w:rPr>
          <w:rFonts w:ascii="Tahoma" w:hAnsi="Tahoma" w:cs="Tahoma"/>
        </w:rPr>
        <w:t>zavarovanja dobre</w:t>
      </w:r>
      <w:r w:rsidRPr="004E4299">
        <w:rPr>
          <w:rFonts w:ascii="Tahoma" w:hAnsi="Tahoma" w:cs="Tahoma"/>
        </w:rPr>
        <w:t xml:space="preserv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4E65D68D" w14:textId="77777777" w:rsidR="00F6242C" w:rsidRPr="004E4299" w:rsidRDefault="00F6242C" w:rsidP="00F6242C">
      <w:pPr>
        <w:keepNext/>
        <w:keepLines/>
        <w:spacing w:after="0" w:line="240" w:lineRule="auto"/>
        <w:jc w:val="both"/>
        <w:rPr>
          <w:rFonts w:ascii="Tahoma" w:hAnsi="Tahoma" w:cs="Tahoma"/>
        </w:rPr>
      </w:pPr>
    </w:p>
    <w:p w14:paraId="33E4CF3E" w14:textId="77777777" w:rsidR="00F6242C" w:rsidRPr="004E4299" w:rsidRDefault="00F6242C" w:rsidP="00F6242C">
      <w:pPr>
        <w:keepNext/>
        <w:keepLines/>
        <w:spacing w:after="0" w:line="240" w:lineRule="auto"/>
        <w:jc w:val="both"/>
        <w:rPr>
          <w:rFonts w:ascii="Tahoma" w:hAnsi="Tahoma" w:cs="Tahoma"/>
          <w:b/>
        </w:rPr>
      </w:pPr>
      <w:r w:rsidRPr="004E4299">
        <w:rPr>
          <w:rFonts w:ascii="Tahoma" w:hAnsi="Tahoma" w:cs="Tahoma"/>
          <w:b/>
        </w:rPr>
        <w:t>DOKAZILA:</w:t>
      </w:r>
    </w:p>
    <w:p w14:paraId="6BEF4634" w14:textId="77777777" w:rsidR="00F6242C" w:rsidRDefault="00F6242C" w:rsidP="00F6242C">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priloge </w:t>
      </w:r>
      <w:r>
        <w:rPr>
          <w:rFonts w:ascii="Tahoma" w:hAnsi="Tahoma" w:cs="Tahoma"/>
        </w:rPr>
        <w:t>A</w:t>
      </w:r>
      <w:r w:rsidRPr="004E4299">
        <w:rPr>
          <w:rFonts w:ascii="Tahoma" w:hAnsi="Tahoma" w:cs="Tahoma"/>
        </w:rPr>
        <w:t>.</w:t>
      </w:r>
    </w:p>
    <w:p w14:paraId="4A7857FB" w14:textId="2560329F" w:rsidR="00D126CD" w:rsidRPr="000F4A7E" w:rsidRDefault="00D126CD" w:rsidP="00F6242C">
      <w:pPr>
        <w:keepNext/>
        <w:keepLines/>
        <w:spacing w:after="0" w:line="240" w:lineRule="auto"/>
        <w:jc w:val="both"/>
        <w:rPr>
          <w:rFonts w:ascii="Tahoma" w:eastAsia="Times New Roman" w:hAnsi="Tahoma" w:cs="Tahoma"/>
          <w:lang w:eastAsia="sl-SI"/>
        </w:rPr>
      </w:pPr>
    </w:p>
    <w:p w14:paraId="05D41C11" w14:textId="77777777" w:rsidR="00D126CD" w:rsidRPr="00484AB8" w:rsidRDefault="00D126CD" w:rsidP="00DA1CFA">
      <w:pPr>
        <w:keepNext/>
        <w:keepLines/>
        <w:numPr>
          <w:ilvl w:val="1"/>
          <w:numId w:val="2"/>
        </w:numPr>
        <w:spacing w:after="0" w:line="240" w:lineRule="auto"/>
        <w:jc w:val="both"/>
        <w:rPr>
          <w:rFonts w:ascii="Tahoma" w:eastAsia="Times New Roman" w:hAnsi="Tahoma" w:cs="Tahoma"/>
          <w:b/>
          <w:lang w:eastAsia="sl-SI"/>
        </w:rPr>
      </w:pPr>
      <w:r w:rsidRPr="00484AB8">
        <w:rPr>
          <w:rFonts w:ascii="Tahoma" w:eastAsia="Times New Roman" w:hAnsi="Tahoma" w:cs="Tahoma"/>
          <w:b/>
          <w:lang w:eastAsia="sl-SI"/>
        </w:rPr>
        <w:t>Finančno zavarovanje za odpravo napak v garancijskem roku</w:t>
      </w:r>
    </w:p>
    <w:p w14:paraId="35457086" w14:textId="77777777" w:rsidR="00D126CD" w:rsidRPr="00484AB8" w:rsidRDefault="00D126CD" w:rsidP="00DA1CFA">
      <w:pPr>
        <w:keepNext/>
        <w:keepLines/>
        <w:spacing w:after="0" w:line="240" w:lineRule="auto"/>
        <w:jc w:val="both"/>
        <w:rPr>
          <w:rFonts w:ascii="Tahoma" w:eastAsia="Times New Roman" w:hAnsi="Tahoma" w:cs="Tahoma"/>
          <w:lang w:eastAsia="sl-SI"/>
        </w:rPr>
      </w:pPr>
    </w:p>
    <w:p w14:paraId="43FA8EEF" w14:textId="2D8EA9DF" w:rsidR="00D126CD" w:rsidRPr="00381124" w:rsidRDefault="00D126CD" w:rsidP="00DA1CFA">
      <w:pPr>
        <w:keepNext/>
        <w:keepLines/>
        <w:spacing w:after="0" w:line="240" w:lineRule="auto"/>
        <w:jc w:val="both"/>
        <w:rPr>
          <w:rFonts w:ascii="Tahoma" w:eastAsia="Times New Roman" w:hAnsi="Tahoma" w:cs="Tahoma"/>
          <w:lang w:eastAsia="sl-SI"/>
        </w:rPr>
      </w:pPr>
      <w:r w:rsidRPr="00381124">
        <w:rPr>
          <w:rFonts w:ascii="Tahoma" w:eastAsia="Times New Roman" w:hAnsi="Tahoma" w:cs="Tahoma"/>
          <w:lang w:eastAsia="sl-SI"/>
        </w:rPr>
        <w:t xml:space="preserve">Izvajalec </w:t>
      </w:r>
      <w:r>
        <w:rPr>
          <w:rFonts w:ascii="Tahoma" w:eastAsia="Times New Roman" w:hAnsi="Tahoma" w:cs="Tahoma"/>
          <w:lang w:eastAsia="sl-SI"/>
        </w:rPr>
        <w:t xml:space="preserve">bo </w:t>
      </w:r>
      <w:r w:rsidRPr="00381124">
        <w:rPr>
          <w:rFonts w:ascii="Tahoma" w:eastAsia="Times New Roman" w:hAnsi="Tahoma" w:cs="Tahoma"/>
          <w:lang w:eastAsia="sl-SI"/>
        </w:rPr>
        <w:t>mora</w:t>
      </w:r>
      <w:r>
        <w:rPr>
          <w:rFonts w:ascii="Tahoma" w:eastAsia="Times New Roman" w:hAnsi="Tahoma" w:cs="Tahoma"/>
          <w:lang w:eastAsia="sl-SI"/>
        </w:rPr>
        <w:t>l</w:t>
      </w:r>
      <w:r w:rsidRPr="00381124">
        <w:rPr>
          <w:rFonts w:ascii="Tahoma" w:eastAsia="Times New Roman" w:hAnsi="Tahoma" w:cs="Tahoma"/>
          <w:lang w:eastAsia="sl-SI"/>
        </w:rPr>
        <w:t xml:space="preserve"> </w:t>
      </w:r>
      <w:r>
        <w:rPr>
          <w:rFonts w:ascii="Tahoma" w:eastAsia="Times New Roman" w:hAnsi="Tahoma" w:cs="Tahoma"/>
          <w:lang w:eastAsia="sl-SI"/>
        </w:rPr>
        <w:t xml:space="preserve">takoj po prvem opravljenem prevzemu izvedenih </w:t>
      </w:r>
      <w:r w:rsidRPr="00D126CD">
        <w:rPr>
          <w:rFonts w:ascii="Tahoma" w:eastAsia="Times New Roman" w:hAnsi="Tahoma" w:cs="Tahoma"/>
          <w:lang w:eastAsia="sl-SI"/>
        </w:rPr>
        <w:t>sanacijsko vzdrževaln</w:t>
      </w:r>
      <w:r>
        <w:rPr>
          <w:rFonts w:ascii="Tahoma" w:eastAsia="Times New Roman" w:hAnsi="Tahoma" w:cs="Tahoma"/>
          <w:lang w:eastAsia="sl-SI"/>
        </w:rPr>
        <w:t>ih gradbenih</w:t>
      </w:r>
      <w:r w:rsidRPr="00D126CD">
        <w:rPr>
          <w:rFonts w:ascii="Tahoma" w:eastAsia="Times New Roman" w:hAnsi="Tahoma" w:cs="Tahoma"/>
          <w:lang w:eastAsia="sl-SI"/>
        </w:rPr>
        <w:t xml:space="preserve"> del</w:t>
      </w:r>
      <w:r>
        <w:rPr>
          <w:rFonts w:ascii="Tahoma" w:eastAsia="Times New Roman" w:hAnsi="Tahoma" w:cs="Tahoma"/>
          <w:lang w:eastAsia="sl-SI"/>
        </w:rPr>
        <w:t xml:space="preserve"> oziroma </w:t>
      </w:r>
      <w:r>
        <w:rPr>
          <w:rFonts w:ascii="Tahoma" w:hAnsi="Tahoma" w:cs="Tahoma"/>
        </w:rPr>
        <w:t xml:space="preserve">po prvem </w:t>
      </w:r>
      <w:r w:rsidRPr="00381124">
        <w:rPr>
          <w:rFonts w:ascii="Tahoma" w:eastAsia="Times New Roman" w:hAnsi="Tahoma" w:cs="Tahoma"/>
          <w:lang w:eastAsia="sl-SI"/>
        </w:rPr>
        <w:t xml:space="preserve">podpisu </w:t>
      </w:r>
      <w:r>
        <w:rPr>
          <w:rFonts w:ascii="Tahoma" w:eastAsia="Times New Roman" w:hAnsi="Tahoma" w:cs="Tahoma"/>
          <w:lang w:eastAsia="sl-SI"/>
        </w:rPr>
        <w:t xml:space="preserve">zapisnika o končanju del </w:t>
      </w:r>
      <w:r w:rsidR="0081176F" w:rsidRPr="00611A85">
        <w:rPr>
          <w:rFonts w:ascii="Tahoma" w:hAnsi="Tahoma" w:cs="Tahoma"/>
        </w:rPr>
        <w:t>s strani obeh strank okvirnega sporazuma oziroma njunih predstavnikov</w:t>
      </w:r>
      <w:r w:rsidR="0081176F" w:rsidRPr="00381124">
        <w:rPr>
          <w:rFonts w:ascii="Tahoma" w:eastAsia="Times New Roman" w:hAnsi="Tahoma" w:cs="Tahoma"/>
          <w:lang w:eastAsia="sl-SI"/>
        </w:rPr>
        <w:t xml:space="preserve"> </w:t>
      </w:r>
      <w:r w:rsidR="0081176F" w:rsidRPr="00484AB8">
        <w:rPr>
          <w:rFonts w:ascii="Tahoma" w:hAnsi="Tahoma" w:cs="Tahoma"/>
        </w:rPr>
        <w:t xml:space="preserve">predložiti naročniku podpisano in žigosano bianko menico z izpolnjeno, podpisano in žigosano menično izjavo za zavarovanje odprave napak v garancijskem roku v višini </w:t>
      </w:r>
      <w:r w:rsidR="0081176F">
        <w:rPr>
          <w:rFonts w:ascii="Tahoma" w:hAnsi="Tahoma" w:cs="Tahoma"/>
        </w:rPr>
        <w:t>1</w:t>
      </w:r>
      <w:r w:rsidR="00A00DA3">
        <w:rPr>
          <w:rFonts w:ascii="Tahoma" w:hAnsi="Tahoma" w:cs="Tahoma"/>
        </w:rPr>
        <w:t>0</w:t>
      </w:r>
      <w:r w:rsidR="0081176F">
        <w:rPr>
          <w:rFonts w:ascii="Tahoma" w:hAnsi="Tahoma" w:cs="Tahoma"/>
        </w:rPr>
        <w:t>.000,00 EUR.</w:t>
      </w:r>
    </w:p>
    <w:p w14:paraId="7E4A40E2" w14:textId="77777777" w:rsidR="00D126CD" w:rsidRPr="00381124" w:rsidRDefault="00D126CD" w:rsidP="00DA1CFA">
      <w:pPr>
        <w:keepNext/>
        <w:keepLines/>
        <w:spacing w:after="0" w:line="240" w:lineRule="auto"/>
        <w:jc w:val="both"/>
        <w:rPr>
          <w:rFonts w:ascii="Tahoma" w:eastAsia="Times New Roman" w:hAnsi="Tahoma" w:cs="Tahoma"/>
          <w:lang w:eastAsia="sl-SI"/>
        </w:rPr>
      </w:pPr>
    </w:p>
    <w:p w14:paraId="01A82B0C" w14:textId="52E6FC0B" w:rsidR="00D126CD" w:rsidRPr="00381124" w:rsidRDefault="00D126CD" w:rsidP="00DA1CFA">
      <w:pPr>
        <w:keepNext/>
        <w:keepLines/>
        <w:spacing w:after="0" w:line="240" w:lineRule="auto"/>
        <w:jc w:val="both"/>
        <w:rPr>
          <w:rFonts w:ascii="Tahoma" w:eastAsia="Times New Roman" w:hAnsi="Tahoma" w:cs="Tahoma"/>
          <w:lang w:eastAsia="sl-SI"/>
        </w:rPr>
      </w:pPr>
      <w:r w:rsidRPr="00381124">
        <w:rPr>
          <w:rFonts w:ascii="Tahoma" w:eastAsia="Times New Roman" w:hAnsi="Tahoma" w:cs="Tahoma"/>
          <w:lang w:eastAsia="sl-SI"/>
        </w:rPr>
        <w:t xml:space="preserve">V kolikor izvajalec na naročnikov poziv ne bo predložil finančno </w:t>
      </w:r>
      <w:r w:rsidR="00375053">
        <w:rPr>
          <w:rFonts w:ascii="Tahoma" w:eastAsia="Times New Roman" w:hAnsi="Tahoma" w:cs="Tahoma"/>
          <w:lang w:eastAsia="sl-SI"/>
        </w:rPr>
        <w:t>zavarovanje</w:t>
      </w:r>
      <w:r w:rsidRPr="00381124">
        <w:rPr>
          <w:rFonts w:ascii="Tahoma" w:eastAsia="Times New Roman" w:hAnsi="Tahoma" w:cs="Tahoma"/>
          <w:lang w:eastAsia="sl-SI"/>
        </w:rPr>
        <w:t xml:space="preserve"> odprave napak v garancijskem roku, lahko naročnik unovči finančno </w:t>
      </w:r>
      <w:r w:rsidR="00375053">
        <w:rPr>
          <w:rFonts w:ascii="Tahoma" w:eastAsia="Times New Roman" w:hAnsi="Tahoma" w:cs="Tahoma"/>
          <w:lang w:eastAsia="sl-SI"/>
        </w:rPr>
        <w:t>zavarovanje</w:t>
      </w:r>
      <w:r w:rsidRPr="00381124">
        <w:rPr>
          <w:rFonts w:ascii="Tahoma" w:eastAsia="Times New Roman" w:hAnsi="Tahoma" w:cs="Tahoma"/>
          <w:lang w:eastAsia="sl-SI"/>
        </w:rPr>
        <w:t xml:space="preserve"> dobre izvedbe obveznosti</w:t>
      </w:r>
      <w:r>
        <w:rPr>
          <w:rFonts w:ascii="Tahoma" w:eastAsia="Times New Roman" w:hAnsi="Tahoma" w:cs="Tahoma"/>
          <w:lang w:eastAsia="sl-SI"/>
        </w:rPr>
        <w:t xml:space="preserve"> po okvirnem sporazumu</w:t>
      </w:r>
      <w:r w:rsidRPr="00381124">
        <w:rPr>
          <w:rFonts w:ascii="Tahoma" w:eastAsia="Times New Roman" w:hAnsi="Tahoma" w:cs="Tahoma"/>
          <w:lang w:eastAsia="sl-SI"/>
        </w:rPr>
        <w:t xml:space="preserve">, brez kakršnekoli obveznosti do izvajalca. </w:t>
      </w:r>
    </w:p>
    <w:p w14:paraId="2B881219" w14:textId="77777777" w:rsidR="00D126CD" w:rsidRPr="00381124" w:rsidRDefault="00D126CD" w:rsidP="00DA1CFA">
      <w:pPr>
        <w:keepNext/>
        <w:keepLines/>
        <w:tabs>
          <w:tab w:val="left" w:pos="0"/>
        </w:tabs>
        <w:spacing w:after="0" w:line="240" w:lineRule="auto"/>
        <w:jc w:val="both"/>
        <w:rPr>
          <w:rFonts w:ascii="Tahoma" w:eastAsia="Times New Roman" w:hAnsi="Tahoma" w:cs="Tahoma"/>
          <w:lang w:eastAsia="sl-SI"/>
        </w:rPr>
      </w:pPr>
    </w:p>
    <w:p w14:paraId="1E2B1F67" w14:textId="31D6EFCA" w:rsidR="00D126CD" w:rsidRPr="00381124" w:rsidRDefault="00D126CD" w:rsidP="00DA1CFA">
      <w:pPr>
        <w:keepNext/>
        <w:keepLines/>
        <w:spacing w:after="0" w:line="240" w:lineRule="auto"/>
        <w:jc w:val="both"/>
        <w:rPr>
          <w:rFonts w:ascii="Tahoma" w:eastAsia="Times New Roman" w:hAnsi="Tahoma" w:cs="Tahoma"/>
          <w:bCs/>
          <w:lang w:eastAsia="sl-SI"/>
        </w:rPr>
      </w:pPr>
      <w:r w:rsidRPr="00381124">
        <w:rPr>
          <w:rFonts w:ascii="Tahoma" w:eastAsia="Times New Roman" w:hAnsi="Tahoma" w:cs="Tahoma"/>
          <w:lang w:eastAsia="sl-SI"/>
        </w:rPr>
        <w:t xml:space="preserve">Finančno </w:t>
      </w:r>
      <w:r w:rsidR="00375053">
        <w:rPr>
          <w:rFonts w:ascii="Tahoma" w:eastAsia="Times New Roman" w:hAnsi="Tahoma" w:cs="Tahoma"/>
          <w:lang w:eastAsia="sl-SI"/>
        </w:rPr>
        <w:t>zavarovanje</w:t>
      </w:r>
      <w:r w:rsidRPr="00381124">
        <w:rPr>
          <w:rFonts w:ascii="Tahoma" w:eastAsia="Times New Roman" w:hAnsi="Tahoma" w:cs="Tahoma"/>
          <w:bCs/>
          <w:lang w:eastAsia="sl-SI"/>
        </w:rPr>
        <w:t xml:space="preserve"> odprave napak v garancijskem roku velja za </w:t>
      </w:r>
      <w:r w:rsidRPr="00381124">
        <w:rPr>
          <w:rFonts w:ascii="Tahoma" w:eastAsia="Times New Roman" w:hAnsi="Tahoma" w:cs="Tahoma"/>
          <w:lang w:eastAsia="sl-SI"/>
        </w:rPr>
        <w:t xml:space="preserve">kakovost izvedenih </w:t>
      </w:r>
      <w:r w:rsidRPr="00BE1BB5">
        <w:rPr>
          <w:rFonts w:ascii="Tahoma" w:eastAsia="Times New Roman" w:hAnsi="Tahoma" w:cs="Tahoma"/>
          <w:lang w:eastAsia="sl-SI"/>
        </w:rPr>
        <w:t>obveznosti</w:t>
      </w:r>
      <w:r>
        <w:rPr>
          <w:rFonts w:ascii="Tahoma" w:eastAsia="Times New Roman" w:hAnsi="Tahoma" w:cs="Tahoma"/>
          <w:lang w:eastAsia="sl-SI"/>
        </w:rPr>
        <w:t xml:space="preserve"> po okvirnem sporazumu</w:t>
      </w:r>
      <w:r w:rsidRPr="00BE1BB5">
        <w:rPr>
          <w:rFonts w:ascii="Tahoma" w:eastAsia="Times New Roman" w:hAnsi="Tahoma" w:cs="Tahoma"/>
          <w:bCs/>
          <w:lang w:eastAsia="sl-SI"/>
        </w:rPr>
        <w:t xml:space="preserve"> </w:t>
      </w:r>
      <w:r w:rsidRPr="00381124">
        <w:rPr>
          <w:rFonts w:ascii="Tahoma" w:eastAsia="Times New Roman" w:hAnsi="Tahoma" w:cs="Tahoma"/>
          <w:bCs/>
          <w:lang w:eastAsia="sl-SI"/>
        </w:rPr>
        <w:t xml:space="preserve">in mora veljati </w:t>
      </w:r>
      <w:r w:rsidR="0081176F">
        <w:rPr>
          <w:rFonts w:ascii="Tahoma" w:eastAsia="Times New Roman" w:hAnsi="Tahoma" w:cs="Tahoma"/>
          <w:bCs/>
          <w:lang w:eastAsia="sl-SI"/>
        </w:rPr>
        <w:t xml:space="preserve">do </w:t>
      </w:r>
      <w:r w:rsidR="00906642">
        <w:rPr>
          <w:rFonts w:ascii="Tahoma" w:eastAsia="Times New Roman" w:hAnsi="Tahoma" w:cs="Tahoma"/>
          <w:bCs/>
          <w:lang w:eastAsia="sl-SI"/>
        </w:rPr>
        <w:t>31. 8. 2030</w:t>
      </w:r>
      <w:r>
        <w:rPr>
          <w:rFonts w:ascii="Tahoma" w:eastAsia="Times New Roman" w:hAnsi="Tahoma" w:cs="Tahoma"/>
          <w:bCs/>
          <w:lang w:eastAsia="sl-SI"/>
        </w:rPr>
        <w:t>.</w:t>
      </w:r>
    </w:p>
    <w:p w14:paraId="77607AFC" w14:textId="77777777" w:rsidR="00D126CD" w:rsidRPr="00381124" w:rsidRDefault="00D126CD" w:rsidP="00DA1CFA">
      <w:pPr>
        <w:keepNext/>
        <w:keepLines/>
        <w:spacing w:after="0" w:line="240" w:lineRule="auto"/>
        <w:jc w:val="both"/>
        <w:rPr>
          <w:rFonts w:ascii="Tahoma" w:eastAsia="Times New Roman" w:hAnsi="Tahoma" w:cs="Tahoma"/>
          <w:bCs/>
          <w:lang w:eastAsia="sl-SI"/>
        </w:rPr>
      </w:pPr>
    </w:p>
    <w:p w14:paraId="4B5AFF75" w14:textId="1FEE3355" w:rsidR="00D126CD" w:rsidRPr="00381124" w:rsidRDefault="00D126CD" w:rsidP="00DA1CFA">
      <w:pPr>
        <w:keepNext/>
        <w:keepLines/>
        <w:spacing w:after="0" w:line="240" w:lineRule="auto"/>
        <w:jc w:val="both"/>
        <w:rPr>
          <w:rFonts w:ascii="Tahoma" w:eastAsia="Times New Roman" w:hAnsi="Tahoma" w:cs="Tahoma"/>
          <w:bCs/>
          <w:lang w:eastAsia="sl-SI"/>
        </w:rPr>
      </w:pPr>
      <w:r w:rsidRPr="00381124">
        <w:rPr>
          <w:rFonts w:ascii="Tahoma" w:eastAsia="Times New Roman" w:hAnsi="Tahoma" w:cs="Tahoma"/>
          <w:lang w:eastAsia="sl-SI"/>
        </w:rPr>
        <w:t xml:space="preserve">Finančno </w:t>
      </w:r>
      <w:r w:rsidR="00375053">
        <w:rPr>
          <w:rFonts w:ascii="Tahoma" w:eastAsia="Times New Roman" w:hAnsi="Tahoma" w:cs="Tahoma"/>
          <w:lang w:eastAsia="sl-SI"/>
        </w:rPr>
        <w:t>zavarovanje</w:t>
      </w:r>
      <w:r w:rsidRPr="00381124">
        <w:rPr>
          <w:rFonts w:ascii="Tahoma" w:eastAsia="Times New Roman" w:hAnsi="Tahoma" w:cs="Tahoma"/>
          <w:bCs/>
          <w:lang w:eastAsia="sl-SI"/>
        </w:rPr>
        <w:t xml:space="preserve"> odprave napak v garancijskem roku bo naročnik unovčil za poplačilo stroškov odprave napak, v kolikor jih ne bo odpravil izvajalec.</w:t>
      </w:r>
    </w:p>
    <w:p w14:paraId="7D070EEE" w14:textId="77777777" w:rsidR="00D126CD" w:rsidRPr="00381124" w:rsidRDefault="00D126CD" w:rsidP="00DA1CFA">
      <w:pPr>
        <w:keepNext/>
        <w:keepLines/>
        <w:spacing w:after="0" w:line="240" w:lineRule="auto"/>
        <w:jc w:val="both"/>
        <w:rPr>
          <w:rFonts w:ascii="Tahoma" w:eastAsia="Times New Roman" w:hAnsi="Tahoma" w:cs="Tahoma"/>
          <w:lang w:eastAsia="sl-SI"/>
        </w:rPr>
      </w:pPr>
    </w:p>
    <w:p w14:paraId="12D4C217" w14:textId="77777777" w:rsidR="00D126CD" w:rsidRDefault="00D126CD" w:rsidP="00DA1CFA">
      <w:pPr>
        <w:keepNext/>
        <w:keepLines/>
        <w:spacing w:after="0" w:line="240" w:lineRule="auto"/>
        <w:jc w:val="both"/>
        <w:rPr>
          <w:rFonts w:ascii="Tahoma" w:eastAsia="Times New Roman" w:hAnsi="Tahoma" w:cs="Tahoma"/>
          <w:lang w:eastAsia="sl-SI"/>
        </w:rPr>
      </w:pPr>
      <w:r w:rsidRPr="00381124">
        <w:rPr>
          <w:rFonts w:ascii="Tahoma" w:eastAsia="Times New Roman" w:hAnsi="Tahoma" w:cs="Tahoma"/>
          <w:lang w:eastAsia="sl-SI"/>
        </w:rPr>
        <w:lastRenderedPageBreak/>
        <w:t>Izvajalec se obveže, da na naročnikovo zahtevo na svoje stroške odpravi vse pomanjkljivosti v garancijski dobi, nastale po krivdi izvajalca.</w:t>
      </w:r>
    </w:p>
    <w:p w14:paraId="0726A920" w14:textId="77777777" w:rsidR="00D126CD" w:rsidRDefault="00D126CD" w:rsidP="00DA1CFA">
      <w:pPr>
        <w:keepNext/>
        <w:keepLines/>
        <w:spacing w:after="0" w:line="240" w:lineRule="auto"/>
        <w:jc w:val="both"/>
        <w:rPr>
          <w:rFonts w:ascii="Tahoma" w:eastAsia="Times New Roman" w:hAnsi="Tahoma" w:cs="Tahoma"/>
          <w:lang w:eastAsia="sl-SI"/>
        </w:rPr>
      </w:pPr>
    </w:p>
    <w:p w14:paraId="7132F003" w14:textId="655B26DD" w:rsidR="00D126CD" w:rsidRDefault="00D126CD" w:rsidP="00DA1CFA">
      <w:pPr>
        <w:keepNext/>
        <w:keepLines/>
        <w:spacing w:after="0" w:line="240" w:lineRule="auto"/>
        <w:jc w:val="both"/>
        <w:rPr>
          <w:rFonts w:ascii="Tahoma" w:eastAsia="Times New Roman" w:hAnsi="Tahoma" w:cs="Tahoma"/>
          <w:bCs/>
          <w:lang w:eastAsia="sl-SI"/>
        </w:rPr>
      </w:pPr>
      <w:r w:rsidRPr="00192ECE">
        <w:rPr>
          <w:rFonts w:ascii="Tahoma" w:eastAsia="Times New Roman" w:hAnsi="Tahoma" w:cs="Tahoma"/>
          <w:bCs/>
          <w:lang w:eastAsia="sl-SI"/>
        </w:rPr>
        <w:t xml:space="preserve">To finančno zavarovanje se bo nanašalo na vse po okvirnem </w:t>
      </w:r>
      <w:r w:rsidR="0081176F">
        <w:rPr>
          <w:rFonts w:ascii="Tahoma" w:eastAsia="Times New Roman" w:hAnsi="Tahoma" w:cs="Tahoma"/>
          <w:lang w:eastAsia="sl-SI"/>
        </w:rPr>
        <w:t>izvedena s</w:t>
      </w:r>
      <w:r w:rsidR="0081176F" w:rsidRPr="00D126CD">
        <w:rPr>
          <w:rFonts w:ascii="Tahoma" w:eastAsia="Times New Roman" w:hAnsi="Tahoma" w:cs="Tahoma"/>
          <w:lang w:eastAsia="sl-SI"/>
        </w:rPr>
        <w:t>anacijsko vzdrževalna gradbena dela</w:t>
      </w:r>
      <w:r w:rsidRPr="00192ECE">
        <w:rPr>
          <w:rFonts w:ascii="Tahoma" w:eastAsia="Times New Roman" w:hAnsi="Tahoma" w:cs="Tahoma"/>
          <w:lang w:eastAsia="sl-SI"/>
        </w:rPr>
        <w:t>.</w:t>
      </w:r>
      <w:r w:rsidRPr="00192ECE">
        <w:rPr>
          <w:rFonts w:ascii="Tahoma" w:eastAsia="Times New Roman" w:hAnsi="Tahoma" w:cs="Tahoma"/>
          <w:bCs/>
          <w:lang w:eastAsia="sl-SI"/>
        </w:rPr>
        <w:t xml:space="preserve"> V primeru, da naročnik unovči finančno </w:t>
      </w:r>
      <w:r w:rsidR="00375053">
        <w:rPr>
          <w:rFonts w:ascii="Tahoma" w:eastAsia="Times New Roman" w:hAnsi="Tahoma" w:cs="Tahoma"/>
          <w:bCs/>
          <w:lang w:eastAsia="sl-SI"/>
        </w:rPr>
        <w:t>zavarovanje</w:t>
      </w:r>
      <w:r w:rsidRPr="00192ECE">
        <w:rPr>
          <w:rFonts w:ascii="Tahoma" w:eastAsia="Times New Roman" w:hAnsi="Tahoma" w:cs="Tahoma"/>
          <w:bCs/>
          <w:lang w:eastAsia="sl-SI"/>
        </w:rPr>
        <w:t xml:space="preserve"> odprave napak v garancijskem roku, bo izvajalec moral nemudoma dostaviti novo finančno </w:t>
      </w:r>
      <w:r w:rsidR="00375053">
        <w:rPr>
          <w:rFonts w:ascii="Tahoma" w:eastAsia="Times New Roman" w:hAnsi="Tahoma" w:cs="Tahoma"/>
          <w:bCs/>
          <w:lang w:eastAsia="sl-SI"/>
        </w:rPr>
        <w:t>zavarovanje</w:t>
      </w:r>
      <w:r w:rsidRPr="00192ECE">
        <w:rPr>
          <w:rFonts w:ascii="Tahoma" w:eastAsia="Times New Roman" w:hAnsi="Tahoma" w:cs="Tahoma"/>
          <w:bCs/>
          <w:lang w:eastAsia="sl-SI"/>
        </w:rPr>
        <w:t xml:space="preserve"> odprave napak v garancijskem roku.</w:t>
      </w:r>
    </w:p>
    <w:p w14:paraId="4A2E968E" w14:textId="77777777" w:rsidR="00D126CD" w:rsidRPr="00BE1BB5" w:rsidRDefault="00D126CD" w:rsidP="00DA1CFA">
      <w:pPr>
        <w:keepNext/>
        <w:keepLines/>
        <w:spacing w:after="0" w:line="240" w:lineRule="auto"/>
        <w:jc w:val="both"/>
        <w:rPr>
          <w:rFonts w:ascii="Tahoma" w:eastAsia="Times New Roman" w:hAnsi="Tahoma" w:cs="Tahoma"/>
          <w:lang w:eastAsia="sl-SI"/>
        </w:rPr>
      </w:pPr>
    </w:p>
    <w:p w14:paraId="78529BFA" w14:textId="77777777" w:rsidR="00D126CD" w:rsidRPr="00192ECE" w:rsidRDefault="00D126CD" w:rsidP="00DA1CFA">
      <w:pPr>
        <w:keepNext/>
        <w:keepLines/>
        <w:spacing w:after="0" w:line="240" w:lineRule="auto"/>
        <w:jc w:val="both"/>
        <w:rPr>
          <w:rFonts w:ascii="Tahoma" w:hAnsi="Tahoma" w:cs="Tahoma"/>
        </w:rPr>
      </w:pPr>
      <w:r w:rsidRPr="00D71BD3">
        <w:rPr>
          <w:rFonts w:ascii="Tahoma" w:hAnsi="Tahoma" w:cs="Tahoma"/>
        </w:rPr>
        <w:t>Vzorec finančnega zavarovanja za</w:t>
      </w:r>
      <w:r w:rsidRPr="00D71BD3">
        <w:rPr>
          <w:rFonts w:ascii="Tahoma" w:eastAsia="Times New Roman" w:hAnsi="Tahoma" w:cs="Tahoma"/>
          <w:lang w:eastAsia="sl-SI"/>
        </w:rPr>
        <w:t xml:space="preserve"> zavarovanje odprave napak v garancijskem</w:t>
      </w:r>
      <w:r w:rsidRPr="00D71BD3">
        <w:rPr>
          <w:rFonts w:ascii="Tahoma" w:hAnsi="Tahoma" w:cs="Tahoma"/>
        </w:rPr>
        <w:t xml:space="preserve"> roku je priložen tej razpisni dokumentaciji.</w:t>
      </w:r>
    </w:p>
    <w:p w14:paraId="1436B039" w14:textId="77777777" w:rsidR="00D126CD" w:rsidRPr="004E4299" w:rsidRDefault="00D126CD" w:rsidP="00DA1CFA">
      <w:pPr>
        <w:keepNext/>
        <w:keepLines/>
        <w:spacing w:after="0" w:line="240" w:lineRule="auto"/>
        <w:jc w:val="both"/>
        <w:rPr>
          <w:rFonts w:ascii="Tahoma" w:hAnsi="Tahoma" w:cs="Tahoma"/>
        </w:rPr>
      </w:pPr>
    </w:p>
    <w:p w14:paraId="11132B7D" w14:textId="77777777" w:rsidR="00D126CD" w:rsidRPr="004E4299" w:rsidRDefault="00D126CD" w:rsidP="00DA1CFA">
      <w:pPr>
        <w:keepNext/>
        <w:keepLines/>
        <w:spacing w:after="0" w:line="240" w:lineRule="auto"/>
        <w:jc w:val="both"/>
        <w:rPr>
          <w:rFonts w:ascii="Tahoma" w:hAnsi="Tahoma" w:cs="Tahoma"/>
          <w:b/>
        </w:rPr>
      </w:pPr>
      <w:r w:rsidRPr="004E4299">
        <w:rPr>
          <w:rFonts w:ascii="Tahoma" w:hAnsi="Tahoma" w:cs="Tahoma"/>
          <w:b/>
        </w:rPr>
        <w:t>DOKAZILA:</w:t>
      </w:r>
    </w:p>
    <w:p w14:paraId="27781767" w14:textId="77777777" w:rsidR="00D126CD" w:rsidRDefault="00D126CD" w:rsidP="00DA1CFA">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priloge </w:t>
      </w:r>
      <w:r>
        <w:rPr>
          <w:rFonts w:ascii="Tahoma" w:hAnsi="Tahoma" w:cs="Tahoma"/>
        </w:rPr>
        <w:t>A</w:t>
      </w:r>
      <w:r w:rsidRPr="004E4299">
        <w:rPr>
          <w:rFonts w:ascii="Tahoma" w:hAnsi="Tahoma" w:cs="Tahoma"/>
        </w:rPr>
        <w:t>.</w:t>
      </w:r>
    </w:p>
    <w:p w14:paraId="45269EB6" w14:textId="77777777" w:rsidR="00D126CD" w:rsidRDefault="00D126CD" w:rsidP="00DA1CFA">
      <w:pPr>
        <w:keepNext/>
        <w:keepLines/>
        <w:spacing w:after="0" w:line="240" w:lineRule="auto"/>
        <w:jc w:val="both"/>
        <w:rPr>
          <w:rFonts w:ascii="Tahoma" w:eastAsia="Times New Roman" w:hAnsi="Tahoma" w:cs="Tahoma"/>
          <w:b/>
          <w:lang w:eastAsia="sl-SI"/>
        </w:rPr>
      </w:pPr>
    </w:p>
    <w:p w14:paraId="55E58560" w14:textId="77777777" w:rsidR="00F6242C" w:rsidRPr="000F4A7E" w:rsidRDefault="00F6242C" w:rsidP="00F6242C">
      <w:pPr>
        <w:keepNext/>
        <w:keepLines/>
        <w:spacing w:after="0" w:line="240" w:lineRule="auto"/>
        <w:jc w:val="both"/>
        <w:rPr>
          <w:rFonts w:ascii="Tahoma" w:eastAsia="Times New Roman" w:hAnsi="Tahoma" w:cs="Tahoma"/>
          <w:b/>
          <w:lang w:eastAsia="sl-SI"/>
        </w:rPr>
      </w:pPr>
      <w:r w:rsidRPr="000F4A7E">
        <w:rPr>
          <w:rFonts w:ascii="Tahoma" w:eastAsia="Times New Roman" w:hAnsi="Tahoma" w:cs="Tahoma"/>
          <w:b/>
          <w:lang w:eastAsia="sl-SI"/>
        </w:rPr>
        <w:t>OPOZORILO:</w:t>
      </w:r>
    </w:p>
    <w:p w14:paraId="613A9AD3" w14:textId="77777777" w:rsidR="00F6242C" w:rsidRPr="000F4A7E" w:rsidRDefault="00F6242C" w:rsidP="00F6242C">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Finančno zavarovanje, ki ga bo ponudnik priložil pri zavarovanju obveznosti </w:t>
      </w:r>
      <w:r w:rsidRPr="000F4A7E">
        <w:rPr>
          <w:rFonts w:ascii="Tahoma" w:eastAsia="Times New Roman" w:hAnsi="Tahoma" w:cs="Tahoma"/>
          <w:bCs/>
          <w:noProof/>
          <w:lang w:eastAsia="sl-SI"/>
        </w:rPr>
        <w:t xml:space="preserve">po okvirnem sporazumu </w:t>
      </w:r>
      <w:r w:rsidRPr="000F4A7E">
        <w:rPr>
          <w:rFonts w:ascii="Tahoma" w:eastAsia="Times New Roman" w:hAnsi="Tahoma" w:cs="Tahoma"/>
          <w:lang w:eastAsia="sl-SI"/>
        </w:rPr>
        <w:t>po sklenitvi okvirnega sporazuma, ne sme vsebinsko odstopati od priloženega vzorca finančnega zavarovanja iz razpisne dokumentacije.</w:t>
      </w:r>
    </w:p>
    <w:p w14:paraId="20528086" w14:textId="77777777" w:rsidR="00F6242C" w:rsidRPr="000F4A7E" w:rsidRDefault="00F6242C" w:rsidP="00F6242C">
      <w:pPr>
        <w:keepNext/>
        <w:keepLines/>
        <w:spacing w:after="0" w:line="240" w:lineRule="auto"/>
        <w:jc w:val="both"/>
        <w:rPr>
          <w:rFonts w:ascii="Tahoma" w:eastAsia="Times New Roman" w:hAnsi="Tahoma" w:cs="Tahoma"/>
          <w:lang w:eastAsia="sl-SI"/>
        </w:rPr>
      </w:pPr>
    </w:p>
    <w:p w14:paraId="18194F6D" w14:textId="77777777" w:rsidR="00F6242C" w:rsidRPr="003924B2" w:rsidRDefault="00F6242C" w:rsidP="00F6242C">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V obrazcu predloženega finančnega zavarovanja ne sme biti naslednjega besedila: »2. Predloženo izjavo Uprave RS za javna plačila, da so zahtevek za unovčenje podpisale osebe, ki so pooblaščene za zastopanje«.</w:t>
      </w:r>
    </w:p>
    <w:p w14:paraId="1E08CBA9" w14:textId="77777777" w:rsidR="00F6242C" w:rsidRPr="000F4A7E" w:rsidRDefault="00F6242C" w:rsidP="00F6242C">
      <w:pPr>
        <w:keepNext/>
        <w:keepLines/>
        <w:spacing w:after="0" w:line="240" w:lineRule="auto"/>
        <w:jc w:val="both"/>
        <w:rPr>
          <w:rFonts w:ascii="Tahoma" w:eastAsia="Times New Roman" w:hAnsi="Tahoma" w:cs="Tahoma"/>
          <w:lang w:eastAsia="sl-SI"/>
        </w:rPr>
      </w:pPr>
    </w:p>
    <w:p w14:paraId="5279DBAC" w14:textId="77777777" w:rsidR="00F6242C" w:rsidRPr="000F4A7E" w:rsidRDefault="00F6242C" w:rsidP="00F6242C">
      <w:pPr>
        <w:keepNext/>
        <w:keepLines/>
        <w:spacing w:after="0" w:line="240" w:lineRule="auto"/>
        <w:jc w:val="both"/>
        <w:rPr>
          <w:rFonts w:ascii="Tahoma" w:hAnsi="Tahoma" w:cs="Tahoma"/>
        </w:rPr>
      </w:pPr>
      <w:r w:rsidRPr="000F4A7E">
        <w:rPr>
          <w:rFonts w:ascii="Tahoma" w:hAnsi="Tahoma" w:cs="Tahoma"/>
        </w:rPr>
        <w:t xml:space="preserve">Naročnik kot javno podjetje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0F4A7E">
        <w:rPr>
          <w:rFonts w:ascii="Tahoma" w:hAnsi="Tahoma" w:cs="Tahoma"/>
        </w:rPr>
        <w:t>neunovčljiva</w:t>
      </w:r>
      <w:proofErr w:type="spellEnd"/>
      <w:r w:rsidRPr="000F4A7E">
        <w:rPr>
          <w:rFonts w:ascii="Tahoma" w:hAnsi="Tahoma" w:cs="Tahoma"/>
        </w:rPr>
        <w:t>.</w:t>
      </w:r>
    </w:p>
    <w:p w14:paraId="27ED480D" w14:textId="77777777" w:rsidR="00F6242C" w:rsidRPr="000F4A7E" w:rsidRDefault="00F6242C" w:rsidP="00F6242C">
      <w:pPr>
        <w:keepNext/>
        <w:keepLines/>
        <w:spacing w:after="0" w:line="240" w:lineRule="auto"/>
        <w:jc w:val="both"/>
        <w:rPr>
          <w:rFonts w:ascii="Tahoma" w:eastAsia="Times New Roman" w:hAnsi="Tahoma" w:cs="Tahoma"/>
          <w:lang w:eastAsia="sl-SI"/>
        </w:rPr>
      </w:pPr>
    </w:p>
    <w:p w14:paraId="54F1EA25" w14:textId="77777777" w:rsidR="00F6242C" w:rsidRPr="000F4A7E" w:rsidRDefault="00F6242C" w:rsidP="00F6242C">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Pristojno sodišče za reševanje morebitnih sporov med upravičencem in izdajateljem garancije je stvarno pristojno sodišče v Ljubljani.</w:t>
      </w:r>
    </w:p>
    <w:p w14:paraId="73655E06" w14:textId="77777777" w:rsidR="004E4299" w:rsidRPr="00712BC8" w:rsidRDefault="004E4299" w:rsidP="00DA1CFA">
      <w:pPr>
        <w:keepNext/>
        <w:keepLines/>
        <w:spacing w:after="0" w:line="240" w:lineRule="auto"/>
        <w:jc w:val="both"/>
        <w:rPr>
          <w:rFonts w:ascii="Tahoma" w:eastAsia="Times New Roman" w:hAnsi="Tahoma" w:cs="Tahoma"/>
          <w:lang w:eastAsia="sl-SI"/>
        </w:rPr>
      </w:pPr>
    </w:p>
    <w:p w14:paraId="12D5021F" w14:textId="004ED802" w:rsidR="007C663C" w:rsidRPr="00E00374" w:rsidRDefault="007C663C" w:rsidP="00DA1CFA">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10BF0F25" w14:textId="77777777" w:rsidR="007C663C" w:rsidRPr="00703916" w:rsidRDefault="007C663C" w:rsidP="00DA1CFA">
      <w:pPr>
        <w:keepNext/>
        <w:keepLines/>
        <w:spacing w:after="0" w:line="240" w:lineRule="auto"/>
        <w:jc w:val="both"/>
        <w:rPr>
          <w:rFonts w:ascii="Tahoma" w:eastAsia="Times New Roman" w:hAnsi="Tahoma" w:cs="Tahoma"/>
          <w:b/>
          <w:lang w:eastAsia="sl-SI"/>
        </w:rPr>
      </w:pPr>
    </w:p>
    <w:p w14:paraId="0CB4B48B" w14:textId="77777777" w:rsidR="00703916" w:rsidRPr="00703916" w:rsidRDefault="00703916" w:rsidP="00DA1CFA">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B7EF185" w14:textId="77777777" w:rsidR="00703916" w:rsidRPr="00703916" w:rsidRDefault="00703916" w:rsidP="00DA1CFA">
      <w:pPr>
        <w:keepNext/>
        <w:keepLines/>
        <w:tabs>
          <w:tab w:val="left" w:pos="540"/>
          <w:tab w:val="left" w:pos="720"/>
        </w:tabs>
        <w:spacing w:after="0" w:line="240" w:lineRule="auto"/>
        <w:jc w:val="both"/>
        <w:rPr>
          <w:rFonts w:ascii="Tahoma" w:hAnsi="Tahoma" w:cs="Tahoma"/>
          <w:b/>
        </w:rPr>
      </w:pPr>
    </w:p>
    <w:p w14:paraId="52315C5F" w14:textId="3F827514" w:rsidR="00721705" w:rsidRPr="001214A7" w:rsidRDefault="00906642" w:rsidP="00721705">
      <w:pPr>
        <w:keepNext/>
        <w:keepLines/>
        <w:spacing w:after="0" w:line="240" w:lineRule="auto"/>
        <w:jc w:val="both"/>
        <w:rPr>
          <w:rFonts w:ascii="Tahoma" w:hAnsi="Tahoma" w:cs="Tahoma"/>
        </w:rPr>
      </w:pPr>
      <w:r w:rsidRPr="005E3334">
        <w:rPr>
          <w:rFonts w:ascii="Tahoma" w:hAnsi="Tahoma" w:cs="Tahoma"/>
        </w:rPr>
        <w:t xml:space="preserve">Naročnik bo oddal naročilo in sklenil </w:t>
      </w:r>
      <w:r>
        <w:rPr>
          <w:rFonts w:ascii="Tahoma" w:hAnsi="Tahoma" w:cs="Tahoma"/>
        </w:rPr>
        <w:t>okvirni sporazum</w:t>
      </w:r>
      <w:r w:rsidRPr="005E3334">
        <w:rPr>
          <w:rFonts w:ascii="Tahoma" w:hAnsi="Tahoma" w:cs="Tahoma"/>
        </w:rPr>
        <w:t xml:space="preserve"> s ponudnikom, ki bo</w:t>
      </w:r>
      <w:r>
        <w:rPr>
          <w:rFonts w:ascii="Tahoma" w:hAnsi="Tahoma" w:cs="Tahoma"/>
        </w:rPr>
        <w:t xml:space="preserve">, </w:t>
      </w:r>
      <w:r w:rsidRPr="001214A7">
        <w:rPr>
          <w:rFonts w:ascii="Tahoma" w:hAnsi="Tahoma" w:cs="Tahoma"/>
        </w:rPr>
        <w:t>na izvedenih pogajanjih v zadnjem-končnem krogu pogajanj</w:t>
      </w:r>
      <w:r>
        <w:rPr>
          <w:rFonts w:ascii="Tahoma" w:hAnsi="Tahoma" w:cs="Tahoma"/>
        </w:rPr>
        <w:t>,</w:t>
      </w:r>
      <w:r w:rsidRPr="005E3334">
        <w:rPr>
          <w:rFonts w:ascii="Tahoma" w:hAnsi="Tahoma" w:cs="Tahoma"/>
        </w:rPr>
        <w:t xml:space="preserve"> oddal</w:t>
      </w:r>
      <w:r>
        <w:rPr>
          <w:rFonts w:ascii="Tahoma" w:hAnsi="Tahoma" w:cs="Tahoma"/>
        </w:rPr>
        <w:t xml:space="preserve"> ekonomsko najugodnejšo ponudbo. </w:t>
      </w: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8A7EFE">
        <w:rPr>
          <w:rFonts w:ascii="Tahoma" w:hAnsi="Tahoma" w:cs="Tahoma"/>
        </w:rPr>
        <w:t xml:space="preserve">je najnižja skupna ponudbena vrednost </w:t>
      </w:r>
      <w:r>
        <w:rPr>
          <w:rFonts w:ascii="Tahoma" w:hAnsi="Tahoma" w:cs="Tahoma"/>
        </w:rPr>
        <w:t xml:space="preserve">v EUR </w:t>
      </w:r>
      <w:r w:rsidRPr="008A7EFE">
        <w:rPr>
          <w:rFonts w:ascii="Tahoma" w:hAnsi="Tahoma" w:cs="Tahoma"/>
        </w:rPr>
        <w:t>brez DDV</w:t>
      </w:r>
      <w:r w:rsidRPr="009F0DF9">
        <w:rPr>
          <w:rFonts w:ascii="Tahoma" w:hAnsi="Tahoma" w:cs="Tahoma"/>
        </w:rPr>
        <w:t>,</w:t>
      </w:r>
      <w:r w:rsidRPr="00186EA1">
        <w:rPr>
          <w:rFonts w:ascii="Tahoma" w:hAnsi="Tahoma" w:cs="Tahoma"/>
        </w:rPr>
        <w:t xml:space="preserve"> </w:t>
      </w:r>
      <w:r w:rsidRPr="001214A7">
        <w:rPr>
          <w:rFonts w:ascii="Tahoma" w:hAnsi="Tahoma" w:cs="Tahoma"/>
        </w:rPr>
        <w:t>ki jo bo ponudnik na izvedenih pogajanjih v zadnjem-končnem krogu pogajanj, oddal,</w:t>
      </w:r>
      <w:r>
        <w:rPr>
          <w:rFonts w:ascii="Tahoma" w:hAnsi="Tahoma" w:cs="Tahoma"/>
        </w:rPr>
        <w:t xml:space="preserve"> </w:t>
      </w:r>
      <w:r w:rsidRPr="00186EA1">
        <w:rPr>
          <w:rFonts w:ascii="Tahoma" w:hAnsi="Tahoma" w:cs="Tahoma"/>
        </w:rPr>
        <w:t>ob izpolnjevanju vseh pogojev in zahtev naročnika, navedenih v razpisni dokumentaciji.</w:t>
      </w:r>
      <w:r w:rsidRPr="005E3334">
        <w:rPr>
          <w:rFonts w:ascii="Tahoma" w:hAnsi="Tahoma" w:cs="Tahoma"/>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ki je prej (časovno – po datumu in uri) oddal ponudbo v informacijski sistem e-JN</w:t>
      </w:r>
      <w:r>
        <w:rPr>
          <w:rFonts w:ascii="Tahoma" w:hAnsi="Tahoma" w:cs="Tahoma"/>
        </w:rPr>
        <w:t>.</w:t>
      </w:r>
      <w:r w:rsidRPr="009327FB">
        <w:rPr>
          <w:rFonts w:ascii="Tahoma" w:eastAsia="Times New Roman" w:hAnsi="Tahoma" w:cs="Tahoma"/>
          <w:lang w:eastAsia="sl-SI"/>
        </w:rPr>
        <w:t xml:space="preserve"> </w:t>
      </w:r>
      <w:r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r w:rsidR="00721705" w:rsidRPr="001214A7">
        <w:rPr>
          <w:rFonts w:ascii="Tahoma" w:hAnsi="Tahoma" w:cs="Tahoma"/>
        </w:rPr>
        <w:t>.</w:t>
      </w:r>
    </w:p>
    <w:p w14:paraId="7684C5C2" w14:textId="77777777" w:rsidR="00F6242C" w:rsidRPr="00BA3F91" w:rsidRDefault="00F6242C" w:rsidP="00F6242C">
      <w:pPr>
        <w:keepNext/>
        <w:keepLines/>
        <w:spacing w:after="0" w:line="240" w:lineRule="auto"/>
        <w:jc w:val="both"/>
        <w:rPr>
          <w:rFonts w:ascii="Tahoma" w:hAnsi="Tahoma" w:cs="Tahoma"/>
        </w:rPr>
      </w:pPr>
    </w:p>
    <w:p w14:paraId="458E84DD" w14:textId="77777777" w:rsidR="008F20EE" w:rsidRDefault="008F20EE">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EA3954B" w14:textId="6C66F9EA" w:rsidR="00F6242C" w:rsidRPr="00BA3F91" w:rsidRDefault="00F6242C" w:rsidP="00F6242C">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lastRenderedPageBreak/>
        <w:t>NAVODILA PONUDNIKOM ZA IZDELAVO PONUDBE IN NAČIN ZA PREDLOŽITEV PONUDB</w:t>
      </w:r>
    </w:p>
    <w:p w14:paraId="44A334CA" w14:textId="77777777" w:rsidR="00F6242C" w:rsidRPr="00BA3F91" w:rsidRDefault="00F6242C" w:rsidP="00F6242C">
      <w:pPr>
        <w:keepNext/>
        <w:keepLines/>
        <w:spacing w:after="0" w:line="240" w:lineRule="auto"/>
        <w:ind w:left="360"/>
        <w:jc w:val="both"/>
        <w:rPr>
          <w:rFonts w:ascii="Tahoma" w:eastAsia="Times New Roman" w:hAnsi="Tahoma" w:cs="Tahoma"/>
          <w:b/>
          <w:lang w:eastAsia="sl-SI"/>
        </w:rPr>
      </w:pPr>
    </w:p>
    <w:p w14:paraId="442CFB5B" w14:textId="77777777" w:rsidR="00F6242C" w:rsidRPr="00BA3F91" w:rsidRDefault="00F6242C" w:rsidP="00F6242C">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0CB3A0F6" w14:textId="77777777" w:rsidR="00F6242C" w:rsidRPr="00BA3F91" w:rsidRDefault="00F6242C" w:rsidP="00F6242C">
      <w:pPr>
        <w:keepNext/>
        <w:keepLines/>
        <w:spacing w:after="0" w:line="240" w:lineRule="auto"/>
        <w:jc w:val="both"/>
        <w:rPr>
          <w:rFonts w:ascii="Tahoma" w:eastAsia="Times New Roman" w:hAnsi="Tahoma" w:cs="Tahoma"/>
          <w:b/>
          <w:lang w:eastAsia="sl-SI"/>
        </w:rPr>
      </w:pPr>
    </w:p>
    <w:p w14:paraId="6232BB1B" w14:textId="77777777" w:rsidR="00F6242C" w:rsidRPr="00CE2724" w:rsidRDefault="00F6242C" w:rsidP="00F6242C">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4F40EE6C" w14:textId="77777777" w:rsidR="00F6242C" w:rsidRPr="00CE2724" w:rsidRDefault="00F6242C" w:rsidP="00F6242C">
      <w:pPr>
        <w:pStyle w:val="Telobesedila3"/>
        <w:keepNext/>
        <w:keepLines/>
        <w:rPr>
          <w:rFonts w:ascii="Tahoma" w:hAnsi="Tahoma" w:cs="Tahoma"/>
        </w:rPr>
      </w:pPr>
    </w:p>
    <w:p w14:paraId="0907897E" w14:textId="77777777" w:rsidR="00F6242C" w:rsidRPr="00CE2724" w:rsidRDefault="00F6242C" w:rsidP="00F6242C">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01325B9A" w14:textId="77777777" w:rsidR="00F6242C" w:rsidRPr="00CE2724" w:rsidRDefault="00F6242C" w:rsidP="00F6242C">
      <w:pPr>
        <w:pStyle w:val="Telobesedila3"/>
        <w:keepNext/>
        <w:keepLines/>
        <w:rPr>
          <w:rFonts w:ascii="Tahoma" w:hAnsi="Tahoma" w:cs="Tahoma"/>
        </w:rPr>
      </w:pPr>
    </w:p>
    <w:p w14:paraId="03F0D899" w14:textId="77777777" w:rsidR="00F6242C" w:rsidRPr="00CE2724" w:rsidRDefault="00F6242C" w:rsidP="00F6242C">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9B21B28"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p w14:paraId="50C8ADFF" w14:textId="59D2E31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8F20EE" w:rsidRPr="008F20EE">
        <w:rPr>
          <w:rFonts w:ascii="Tahoma" w:eastAsia="Times New Roman" w:hAnsi="Tahoma" w:cs="Tahoma"/>
          <w:b/>
          <w:lang w:eastAsia="sl-SI"/>
        </w:rPr>
        <w:t>4. 3. 2026</w:t>
      </w:r>
      <w:r w:rsidR="008F20EE">
        <w:rPr>
          <w:rFonts w:ascii="Tahoma" w:eastAsia="Times New Roman" w:hAnsi="Tahoma" w:cs="Tahoma"/>
          <w:b/>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3DC7EFC5"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p w14:paraId="3A463421"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24AAE7B"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p w14:paraId="76146C03"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0880AC4C"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p w14:paraId="4B5EA72A" w14:textId="77777777" w:rsidR="00F6242C" w:rsidRPr="004C149C" w:rsidRDefault="00F6242C" w:rsidP="00F6242C">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093FE202" w14:textId="77777777" w:rsidR="00F6242C" w:rsidRPr="004C149C" w:rsidRDefault="00F6242C" w:rsidP="00F6242C">
      <w:pPr>
        <w:keepNext/>
        <w:keepLines/>
        <w:widowControl w:val="0"/>
        <w:spacing w:after="0" w:line="240" w:lineRule="auto"/>
        <w:jc w:val="both"/>
        <w:rPr>
          <w:rFonts w:ascii="Tahoma" w:eastAsia="Times New Roman" w:hAnsi="Tahoma" w:cs="Tahoma"/>
          <w:b/>
          <w:lang w:eastAsia="sl-SI"/>
        </w:rPr>
      </w:pPr>
    </w:p>
    <w:p w14:paraId="72CE21D8" w14:textId="77777777" w:rsidR="00F6242C" w:rsidRPr="004C149C" w:rsidRDefault="00F6242C" w:rsidP="00F6242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68F5415E"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p w14:paraId="23D9B48D"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71F0534C" w14:textId="77777777" w:rsidR="00F6242C" w:rsidRPr="004C149C" w:rsidRDefault="00F6242C" w:rsidP="00F6242C">
      <w:pPr>
        <w:keepNext/>
        <w:keepLines/>
        <w:widowControl w:val="0"/>
        <w:spacing w:after="0" w:line="240" w:lineRule="auto"/>
        <w:jc w:val="both"/>
        <w:rPr>
          <w:rFonts w:ascii="Tahoma" w:eastAsia="Times New Roman" w:hAnsi="Tahoma" w:cs="Tahoma"/>
          <w:b/>
          <w:lang w:eastAsia="sl-SI"/>
        </w:rPr>
      </w:pPr>
    </w:p>
    <w:p w14:paraId="2BB86ECA"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D7F0FAD"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p w14:paraId="6E8946F2"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2373AFB9"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p w14:paraId="72675055" w14:textId="77777777" w:rsidR="008F20EE" w:rsidRDefault="008F20EE">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828FEC9" w14:textId="0A5ED03C" w:rsidR="00F6242C" w:rsidRPr="004C149C" w:rsidRDefault="00F6242C" w:rsidP="00F6242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lastRenderedPageBreak/>
        <w:t>Vsebina ponudbene dokumentacije</w:t>
      </w:r>
    </w:p>
    <w:p w14:paraId="47C32FCC" w14:textId="77777777" w:rsidR="00F6242C" w:rsidRPr="004C149C" w:rsidRDefault="00F6242C" w:rsidP="00F6242C">
      <w:pPr>
        <w:keepNext/>
        <w:keepLines/>
        <w:widowControl w:val="0"/>
        <w:spacing w:after="0" w:line="240" w:lineRule="auto"/>
        <w:jc w:val="both"/>
        <w:rPr>
          <w:rFonts w:ascii="Tahoma" w:eastAsia="Times New Roman" w:hAnsi="Tahoma" w:cs="Tahoma"/>
          <w:lang w:val="x-none" w:eastAsia="sl-SI"/>
        </w:rPr>
      </w:pPr>
    </w:p>
    <w:p w14:paraId="260D8997" w14:textId="77777777" w:rsidR="00F6242C" w:rsidRPr="004C149C" w:rsidRDefault="00F6242C" w:rsidP="00F6242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70642F95"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p w14:paraId="4E825D24" w14:textId="77777777" w:rsidR="00F6242C" w:rsidRPr="004C149C" w:rsidRDefault="00F6242C" w:rsidP="00F6242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7A3C0B36" w14:textId="77777777" w:rsidR="00F6242C" w:rsidRPr="00BA3F91" w:rsidRDefault="00F6242C" w:rsidP="00F6242C">
      <w:pPr>
        <w:keepNext/>
        <w:keepLines/>
        <w:spacing w:after="0" w:line="240" w:lineRule="auto"/>
        <w:ind w:left="1080"/>
        <w:jc w:val="both"/>
        <w:rPr>
          <w:rFonts w:ascii="Tahoma" w:eastAsia="Times New Roman" w:hAnsi="Tahoma" w:cs="Tahoma"/>
          <w:b/>
          <w:lang w:eastAsia="sl-SI"/>
        </w:rPr>
      </w:pPr>
    </w:p>
    <w:p w14:paraId="6C870E5A" w14:textId="5E6D4E94" w:rsidR="00F6242C" w:rsidRPr="003346EC" w:rsidRDefault="00F6242C" w:rsidP="00F6242C">
      <w:pPr>
        <w:keepNext/>
        <w:keepLines/>
        <w:numPr>
          <w:ilvl w:val="0"/>
          <w:numId w:val="5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143E76BA" w14:textId="77777777" w:rsidR="00F6242C" w:rsidRDefault="00F6242C" w:rsidP="00F6242C">
      <w:pPr>
        <w:keepNext/>
        <w:keepLines/>
        <w:spacing w:after="0" w:line="240" w:lineRule="auto"/>
        <w:jc w:val="both"/>
        <w:rPr>
          <w:rFonts w:ascii="Tahoma" w:hAnsi="Tahoma" w:cs="Tahoma"/>
        </w:rPr>
      </w:pPr>
    </w:p>
    <w:p w14:paraId="3B5D83EE" w14:textId="77777777" w:rsidR="00F6242C" w:rsidRPr="00C63E28" w:rsidRDefault="00F6242C" w:rsidP="00F6242C">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0D9B0A72" w14:textId="77777777" w:rsidR="00F6242C" w:rsidRPr="00C8579C" w:rsidRDefault="00F6242C" w:rsidP="00F6242C">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F6242C" w:rsidRPr="00C8579C" w14:paraId="7B54C3EE" w14:textId="77777777" w:rsidTr="00F6242C">
        <w:tc>
          <w:tcPr>
            <w:tcW w:w="9142" w:type="dxa"/>
          </w:tcPr>
          <w:p w14:paraId="0FEC67BF" w14:textId="77777777" w:rsidR="00F6242C" w:rsidRPr="00C8579C" w:rsidRDefault="00F6242C" w:rsidP="00F6242C">
            <w:pPr>
              <w:keepNext/>
              <w:keepLines/>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7DED6E7A" w14:textId="77777777" w:rsidR="00F6242C" w:rsidRDefault="00F6242C" w:rsidP="00F6242C">
      <w:pPr>
        <w:keepNext/>
        <w:keepLines/>
        <w:spacing w:after="0" w:line="240" w:lineRule="auto"/>
        <w:rPr>
          <w:rFonts w:ascii="Tahoma" w:hAnsi="Tahoma" w:cs="Tahoma"/>
          <w:b/>
          <w:color w:val="FF0000"/>
        </w:rPr>
      </w:pPr>
    </w:p>
    <w:p w14:paraId="18B4499D" w14:textId="77777777" w:rsidR="00F6242C" w:rsidRDefault="00F6242C" w:rsidP="00F6242C">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del</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del </w:t>
      </w:r>
      <w:r w:rsidRPr="00535F65">
        <w:rPr>
          <w:rFonts w:ascii="Tahoma" w:hAnsi="Tahoma" w:cs="Tahoma"/>
        </w:rPr>
        <w:t>v pdf. format (Priloga 2), ki je predložen v razdelku »Dokumenti«, del »Ostale priloge«.</w:t>
      </w:r>
    </w:p>
    <w:p w14:paraId="5778D949" w14:textId="77777777" w:rsidR="00F6242C" w:rsidRPr="00535F65" w:rsidRDefault="00F6242C" w:rsidP="00F6242C">
      <w:pPr>
        <w:keepNext/>
        <w:keepLines/>
        <w:spacing w:after="0" w:line="240" w:lineRule="auto"/>
        <w:jc w:val="both"/>
        <w:rPr>
          <w:rFonts w:ascii="Tahoma" w:hAnsi="Tahoma" w:cs="Tahoma"/>
        </w:rPr>
      </w:pPr>
    </w:p>
    <w:p w14:paraId="5234A9C6" w14:textId="77777777" w:rsidR="00F6242C" w:rsidRPr="00453AD4" w:rsidRDefault="00F6242C" w:rsidP="00F6242C">
      <w:pPr>
        <w:keepNext/>
        <w:keepLines/>
        <w:numPr>
          <w:ilvl w:val="0"/>
          <w:numId w:val="5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4961EC1E" w14:textId="77777777" w:rsidR="00F6242C" w:rsidRDefault="00F6242C" w:rsidP="00F6242C">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F6242C" w:rsidRPr="00BA3F91" w14:paraId="00F7C496" w14:textId="77777777" w:rsidTr="00F6242C">
        <w:tc>
          <w:tcPr>
            <w:tcW w:w="9424" w:type="dxa"/>
            <w:tcBorders>
              <w:top w:val="single" w:sz="4" w:space="0" w:color="auto"/>
              <w:bottom w:val="single" w:sz="4" w:space="0" w:color="auto"/>
            </w:tcBorders>
          </w:tcPr>
          <w:p w14:paraId="4CAC16E9" w14:textId="77777777" w:rsidR="00F6242C" w:rsidRPr="00BA3F91" w:rsidRDefault="00F6242C" w:rsidP="00F6242C">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3C3D5D19" w14:textId="77777777" w:rsidR="00F6242C" w:rsidRDefault="00F6242C" w:rsidP="00F6242C">
      <w:pPr>
        <w:keepNext/>
        <w:keepLines/>
        <w:spacing w:after="0" w:line="240" w:lineRule="auto"/>
        <w:jc w:val="both"/>
        <w:rPr>
          <w:rFonts w:ascii="Tahoma" w:eastAsia="Times New Roman" w:hAnsi="Tahoma" w:cs="Tahoma"/>
          <w:sz w:val="20"/>
          <w:szCs w:val="20"/>
          <w:lang w:eastAsia="sl-SI"/>
        </w:rPr>
      </w:pPr>
    </w:p>
    <w:p w14:paraId="1929612D" w14:textId="77777777" w:rsidR="00F6242C" w:rsidRPr="00303200" w:rsidRDefault="00F6242C" w:rsidP="00F6242C">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6381B929" w14:textId="77777777" w:rsidR="00F6242C" w:rsidRPr="00453AD4" w:rsidRDefault="00F6242C" w:rsidP="00F6242C">
      <w:pPr>
        <w:keepNext/>
        <w:keepLines/>
        <w:spacing w:after="0" w:line="240" w:lineRule="auto"/>
        <w:jc w:val="both"/>
        <w:rPr>
          <w:rFonts w:ascii="Tahoma" w:eastAsia="Times New Roman" w:hAnsi="Tahoma" w:cs="Tahoma"/>
          <w:sz w:val="20"/>
          <w:szCs w:val="20"/>
          <w:lang w:eastAsia="sl-SI"/>
        </w:rPr>
      </w:pPr>
    </w:p>
    <w:p w14:paraId="351AAC74" w14:textId="6514042D" w:rsidR="00F6242C" w:rsidRPr="00453AD4" w:rsidRDefault="00F6242C" w:rsidP="00F6242C">
      <w:pPr>
        <w:keepNext/>
        <w:keepLines/>
        <w:numPr>
          <w:ilvl w:val="0"/>
          <w:numId w:val="5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5B56B9B4" w14:textId="77777777" w:rsidR="00F6242C" w:rsidRDefault="00F6242C" w:rsidP="00F6242C">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F6242C" w:rsidRPr="00552945" w14:paraId="50C81C99" w14:textId="77777777" w:rsidTr="00F6242C">
        <w:tc>
          <w:tcPr>
            <w:tcW w:w="9424" w:type="dxa"/>
            <w:tcBorders>
              <w:top w:val="single" w:sz="4" w:space="0" w:color="auto"/>
              <w:bottom w:val="single" w:sz="4" w:space="0" w:color="auto"/>
            </w:tcBorders>
          </w:tcPr>
          <w:p w14:paraId="29CA4BBB" w14:textId="77777777" w:rsidR="00F6242C" w:rsidRPr="00552945" w:rsidRDefault="00F6242C" w:rsidP="00F6242C">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27FE075B" w14:textId="77777777" w:rsidR="00F6242C" w:rsidRPr="00552945" w:rsidRDefault="00F6242C" w:rsidP="00F6242C">
      <w:pPr>
        <w:keepNext/>
        <w:keepLines/>
        <w:widowControl w:val="0"/>
        <w:spacing w:after="0" w:line="240" w:lineRule="auto"/>
        <w:jc w:val="both"/>
        <w:rPr>
          <w:rFonts w:ascii="Tahoma" w:eastAsia="Times New Roman" w:hAnsi="Tahoma" w:cs="Tahoma"/>
          <w:sz w:val="20"/>
          <w:szCs w:val="20"/>
          <w:lang w:eastAsia="sl-SI"/>
        </w:rPr>
      </w:pPr>
    </w:p>
    <w:p w14:paraId="576CE581" w14:textId="77777777" w:rsidR="00F6242C" w:rsidRPr="00552945" w:rsidRDefault="00F6242C" w:rsidP="00F624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07AD6F97" w14:textId="77777777" w:rsidR="00F6242C" w:rsidRPr="00552945" w:rsidRDefault="00F6242C" w:rsidP="00F6242C">
      <w:pPr>
        <w:keepNext/>
        <w:keepLines/>
        <w:widowControl w:val="0"/>
        <w:spacing w:after="0" w:line="240" w:lineRule="auto"/>
        <w:jc w:val="both"/>
        <w:rPr>
          <w:rFonts w:ascii="Tahoma" w:eastAsia="Times New Roman" w:hAnsi="Tahoma" w:cs="Tahoma"/>
          <w:lang w:eastAsia="sl-SI"/>
        </w:rPr>
      </w:pPr>
    </w:p>
    <w:p w14:paraId="0A9A9EF0" w14:textId="77777777" w:rsidR="008F20EE" w:rsidRDefault="008F20EE">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239EB2A6" w14:textId="0081B21C" w:rsidR="00F6242C" w:rsidRPr="00552945" w:rsidRDefault="00F6242C" w:rsidP="00F6242C">
      <w:pPr>
        <w:keepNext/>
        <w:keepLines/>
        <w:widowControl w:val="0"/>
        <w:numPr>
          <w:ilvl w:val="0"/>
          <w:numId w:val="59"/>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lastRenderedPageBreak/>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1A384606" w14:textId="77777777" w:rsidR="00F6242C" w:rsidRPr="00552945" w:rsidRDefault="00F6242C" w:rsidP="00F6242C">
      <w:pPr>
        <w:keepNext/>
        <w:keepLines/>
        <w:widowControl w:val="0"/>
        <w:spacing w:after="0" w:line="240" w:lineRule="auto"/>
        <w:jc w:val="both"/>
        <w:rPr>
          <w:rFonts w:ascii="Tahoma" w:eastAsia="Times New Roman" w:hAnsi="Tahoma" w:cs="Tahoma"/>
          <w:b/>
          <w:lang w:eastAsia="sl-SI"/>
        </w:rPr>
      </w:pPr>
    </w:p>
    <w:p w14:paraId="7BE32519" w14:textId="77777777" w:rsidR="00F6242C" w:rsidRPr="00552945" w:rsidRDefault="00F6242C" w:rsidP="00F624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del</w:t>
      </w:r>
      <w:r w:rsidRPr="00552945">
        <w:rPr>
          <w:rFonts w:ascii="Tahoma" w:eastAsia="Times New Roman" w:hAnsi="Tahoma" w:cs="Tahoma"/>
          <w:lang w:eastAsia="sl-SI"/>
        </w:rPr>
        <w:t>.</w:t>
      </w:r>
    </w:p>
    <w:p w14:paraId="541336E1" w14:textId="77777777" w:rsidR="00F6242C" w:rsidRPr="00552945" w:rsidRDefault="00F6242C" w:rsidP="00F6242C">
      <w:pPr>
        <w:keepNext/>
        <w:keepLines/>
        <w:widowControl w:val="0"/>
        <w:spacing w:after="0" w:line="240" w:lineRule="auto"/>
        <w:jc w:val="both"/>
        <w:rPr>
          <w:rFonts w:ascii="Tahoma" w:eastAsia="Times New Roman" w:hAnsi="Tahoma" w:cs="Tahoma"/>
          <w:lang w:eastAsia="sl-SI"/>
        </w:rPr>
      </w:pPr>
    </w:p>
    <w:p w14:paraId="002D26E4" w14:textId="77777777" w:rsidR="00F6242C" w:rsidRPr="00552945" w:rsidRDefault="00F6242C" w:rsidP="00F624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5F39A170" w14:textId="77777777" w:rsidR="00F6242C" w:rsidRPr="00552945" w:rsidRDefault="00F6242C" w:rsidP="00F6242C">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6242C" w:rsidRPr="00552945" w14:paraId="112302E5" w14:textId="77777777" w:rsidTr="00F6242C">
        <w:tc>
          <w:tcPr>
            <w:tcW w:w="7865" w:type="dxa"/>
            <w:tcBorders>
              <w:top w:val="single" w:sz="4" w:space="0" w:color="auto"/>
              <w:bottom w:val="single" w:sz="4" w:space="0" w:color="auto"/>
            </w:tcBorders>
          </w:tcPr>
          <w:p w14:paraId="40F330C3" w14:textId="31ECA5F4" w:rsidR="00F6242C" w:rsidRPr="00552945" w:rsidRDefault="00F6242C" w:rsidP="00F624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4CA2805B" w14:textId="77777777" w:rsidR="00F6242C" w:rsidRPr="00552945" w:rsidRDefault="00F6242C" w:rsidP="00F6242C">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0732CAE2" w14:textId="77777777" w:rsidR="00F6242C" w:rsidRPr="00552945" w:rsidRDefault="00F6242C" w:rsidP="00F624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42DAEC50" w14:textId="77777777" w:rsidR="00F6242C" w:rsidRPr="00552945" w:rsidRDefault="00F6242C" w:rsidP="00F6242C">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63A89DFD"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6242C" w:rsidRPr="004C149C" w14:paraId="4BBFF01F" w14:textId="77777777" w:rsidTr="00F6242C">
        <w:tc>
          <w:tcPr>
            <w:tcW w:w="7865" w:type="dxa"/>
            <w:tcBorders>
              <w:top w:val="single" w:sz="4" w:space="0" w:color="auto"/>
              <w:bottom w:val="single" w:sz="4" w:space="0" w:color="auto"/>
            </w:tcBorders>
          </w:tcPr>
          <w:p w14:paraId="56C1E673"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DEL</w:t>
            </w:r>
          </w:p>
        </w:tc>
        <w:tc>
          <w:tcPr>
            <w:tcW w:w="1559" w:type="dxa"/>
            <w:tcBorders>
              <w:top w:val="single" w:sz="4" w:space="0" w:color="auto"/>
              <w:bottom w:val="single" w:sz="4" w:space="0" w:color="auto"/>
            </w:tcBorders>
          </w:tcPr>
          <w:p w14:paraId="67B2A710" w14:textId="77777777" w:rsidR="00F6242C" w:rsidRPr="004C149C" w:rsidRDefault="00F6242C" w:rsidP="00F6242C">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1D6BB0E7"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del</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del</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055DF548" w14:textId="77777777" w:rsidR="00721705" w:rsidRPr="00552945" w:rsidRDefault="00721705" w:rsidP="00721705">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721705" w:rsidRPr="00552945" w14:paraId="08B2AD9D" w14:textId="77777777" w:rsidTr="00170522">
        <w:tc>
          <w:tcPr>
            <w:tcW w:w="6232" w:type="dxa"/>
          </w:tcPr>
          <w:p w14:paraId="009790C5" w14:textId="3EEDB76F" w:rsidR="00721705" w:rsidRPr="00552945" w:rsidRDefault="00906642" w:rsidP="0017052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51997F3A" w14:textId="77777777" w:rsidR="00721705" w:rsidRPr="00552945" w:rsidRDefault="00721705" w:rsidP="0017052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1AF662B4" w14:textId="77777777" w:rsidR="00906642" w:rsidRPr="00AC38AC" w:rsidRDefault="00906642" w:rsidP="00906642">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41045A4"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6242C" w:rsidRPr="004C149C" w14:paraId="027C1031" w14:textId="77777777" w:rsidTr="00F6242C">
        <w:tc>
          <w:tcPr>
            <w:tcW w:w="7867" w:type="dxa"/>
          </w:tcPr>
          <w:p w14:paraId="3F4C866F"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75CE32B4" w14:textId="77777777" w:rsidR="00F6242C" w:rsidRPr="004C149C" w:rsidRDefault="00F6242C" w:rsidP="00F6242C">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6C85D162"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64BE9589"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6242C" w:rsidRPr="004C149C" w14:paraId="0AFE3E48" w14:textId="77777777" w:rsidTr="00F6242C">
        <w:tc>
          <w:tcPr>
            <w:tcW w:w="7867" w:type="dxa"/>
          </w:tcPr>
          <w:p w14:paraId="7E7BA020" w14:textId="4A60B446"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w:t>
            </w:r>
            <w:r w:rsidR="006C404C">
              <w:rPr>
                <w:rFonts w:ascii="Tahoma" w:eastAsia="Times New Roman" w:hAnsi="Tahoma" w:cs="Tahoma"/>
                <w:lang w:eastAsia="sl-SI"/>
              </w:rPr>
              <w:t xml:space="preserve"> PODIZVAJALCA</w:t>
            </w:r>
            <w:r w:rsidRPr="004C149C">
              <w:rPr>
                <w:rFonts w:ascii="Tahoma" w:eastAsia="Times New Roman" w:hAnsi="Tahoma" w:cs="Tahoma"/>
                <w:lang w:eastAsia="sl-SI"/>
              </w:rPr>
              <w:t xml:space="preserve"> ZA NEPOSREDNA PLAČILA</w:t>
            </w:r>
          </w:p>
        </w:tc>
        <w:tc>
          <w:tcPr>
            <w:tcW w:w="1559" w:type="dxa"/>
          </w:tcPr>
          <w:p w14:paraId="67BAF963" w14:textId="77777777" w:rsidR="00F6242C" w:rsidRPr="004C149C" w:rsidRDefault="00F6242C" w:rsidP="00F6242C">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56A81889"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09C22B72"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6242C" w:rsidRPr="004C149C" w14:paraId="7B2414D2" w14:textId="77777777" w:rsidTr="00F6242C">
        <w:tc>
          <w:tcPr>
            <w:tcW w:w="7867" w:type="dxa"/>
            <w:tcBorders>
              <w:top w:val="single" w:sz="4" w:space="0" w:color="auto"/>
              <w:bottom w:val="single" w:sz="4" w:space="0" w:color="auto"/>
            </w:tcBorders>
          </w:tcPr>
          <w:p w14:paraId="78FD4655" w14:textId="350841CA"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27802BFB" w14:textId="77777777" w:rsidR="00F6242C" w:rsidRPr="004C149C" w:rsidRDefault="00F6242C" w:rsidP="00F6242C">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323FB7EC" w14:textId="77777777" w:rsidR="00F6242C" w:rsidRPr="004C149C" w:rsidRDefault="00F6242C" w:rsidP="00F624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517FA77C" w14:textId="77777777" w:rsidR="00F6242C" w:rsidRPr="00552945" w:rsidRDefault="00F6242C" w:rsidP="00F6242C">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F6242C" w:rsidRPr="00BA3F91" w14:paraId="5C393276" w14:textId="77777777" w:rsidTr="00F6242C">
        <w:tc>
          <w:tcPr>
            <w:tcW w:w="6733" w:type="dxa"/>
            <w:tcBorders>
              <w:top w:val="single" w:sz="4" w:space="0" w:color="auto"/>
              <w:bottom w:val="single" w:sz="4" w:space="0" w:color="auto"/>
            </w:tcBorders>
          </w:tcPr>
          <w:p w14:paraId="29491637" w14:textId="77777777" w:rsidR="00F6242C" w:rsidRPr="00BA3F91" w:rsidRDefault="00F6242C" w:rsidP="00F6242C">
            <w:pPr>
              <w:keepNext/>
              <w:keepLines/>
              <w:spacing w:after="0" w:line="240" w:lineRule="auto"/>
              <w:jc w:val="both"/>
              <w:rPr>
                <w:rFonts w:ascii="Tahoma" w:hAnsi="Tahoma" w:cs="Tahoma"/>
                <w:lang w:eastAsia="sl-SI"/>
              </w:rPr>
            </w:pPr>
            <w:r w:rsidRPr="00BA3F91">
              <w:rPr>
                <w:rFonts w:ascii="Tahoma" w:hAnsi="Tahoma" w:cs="Tahoma"/>
                <w:lang w:eastAsia="sl-SI"/>
              </w:rPr>
              <w:t>SEZNAM</w:t>
            </w:r>
            <w:r>
              <w:rPr>
                <w:rFonts w:ascii="Tahoma" w:hAnsi="Tahoma" w:cs="Tahoma"/>
                <w:lang w:eastAsia="sl-SI"/>
              </w:rPr>
              <w:t xml:space="preserve"> IN POTRDILA</w:t>
            </w:r>
            <w:r w:rsidRPr="00BA3F91">
              <w:rPr>
                <w:rFonts w:ascii="Tahoma" w:hAnsi="Tahoma" w:cs="Tahoma"/>
                <w:lang w:eastAsia="sl-SI"/>
              </w:rPr>
              <w:t xml:space="preserve"> REFERENC</w:t>
            </w:r>
          </w:p>
        </w:tc>
        <w:tc>
          <w:tcPr>
            <w:tcW w:w="2693" w:type="dxa"/>
            <w:tcBorders>
              <w:top w:val="single" w:sz="4" w:space="0" w:color="auto"/>
              <w:bottom w:val="single" w:sz="4" w:space="0" w:color="auto"/>
            </w:tcBorders>
          </w:tcPr>
          <w:p w14:paraId="73E61179" w14:textId="77777777" w:rsidR="00F6242C" w:rsidRPr="00BA3F91" w:rsidRDefault="00F6242C" w:rsidP="00F6242C">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5 s prilogami</w:t>
            </w:r>
          </w:p>
        </w:tc>
      </w:tr>
    </w:tbl>
    <w:p w14:paraId="1951BB1A" w14:textId="46252535" w:rsidR="00F6242C" w:rsidRDefault="00F6242C" w:rsidP="00F6242C">
      <w:pPr>
        <w:keepNext/>
        <w:keepLines/>
        <w:spacing w:after="0" w:line="240" w:lineRule="auto"/>
        <w:jc w:val="both"/>
        <w:rPr>
          <w:rFonts w:ascii="Tahoma" w:eastAsia="Times New Roman" w:hAnsi="Tahoma" w:cs="Tahoma"/>
          <w:lang w:eastAsia="sl-SI"/>
        </w:rPr>
      </w:pPr>
      <w:r w:rsidRPr="00020219">
        <w:rPr>
          <w:rFonts w:ascii="Tahoma" w:eastAsia="Times New Roman" w:hAnsi="Tahoma" w:cs="Tahoma"/>
          <w:lang w:eastAsia="sl-SI"/>
        </w:rPr>
        <w:t>Ponudnik mora v obrazcu navesti pridobljene reference za predmetno javno naročilo. V prilog</w:t>
      </w:r>
      <w:r>
        <w:rPr>
          <w:rFonts w:ascii="Tahoma" w:eastAsia="Times New Roman" w:hAnsi="Tahoma" w:cs="Tahoma"/>
          <w:lang w:eastAsia="sl-SI"/>
        </w:rPr>
        <w:t xml:space="preserve">ah 5/1 </w:t>
      </w:r>
      <w:r w:rsidR="006C404C">
        <w:rPr>
          <w:rFonts w:ascii="Tahoma" w:eastAsia="Times New Roman" w:hAnsi="Tahoma" w:cs="Tahoma"/>
          <w:lang w:eastAsia="sl-SI"/>
        </w:rPr>
        <w:t>do</w:t>
      </w:r>
      <w:r>
        <w:rPr>
          <w:rFonts w:ascii="Tahoma" w:eastAsia="Times New Roman" w:hAnsi="Tahoma" w:cs="Tahoma"/>
          <w:lang w:eastAsia="sl-SI"/>
        </w:rPr>
        <w:t xml:space="preserve"> 5/</w:t>
      </w:r>
      <w:r w:rsidR="006C404C">
        <w:rPr>
          <w:rFonts w:ascii="Tahoma" w:eastAsia="Times New Roman" w:hAnsi="Tahoma" w:cs="Tahoma"/>
          <w:lang w:eastAsia="sl-SI"/>
        </w:rPr>
        <w:t>4</w:t>
      </w:r>
      <w:r w:rsidRPr="00020219">
        <w:rPr>
          <w:rFonts w:ascii="Tahoma" w:eastAsia="Times New Roman" w:hAnsi="Tahoma" w:cs="Tahoma"/>
          <w:lang w:eastAsia="sl-SI"/>
        </w:rPr>
        <w:t xml:space="preserve"> mora ponudnik priložiti izpolnjene in potrjene obrazce za reference, ki jih ponudnik navaja v prilogi </w:t>
      </w:r>
      <w:r>
        <w:rPr>
          <w:rFonts w:ascii="Tahoma" w:eastAsia="Times New Roman" w:hAnsi="Tahoma" w:cs="Tahoma"/>
          <w:lang w:eastAsia="sl-SI"/>
        </w:rPr>
        <w:t>5</w:t>
      </w:r>
      <w:r w:rsidRPr="00020219">
        <w:rPr>
          <w:rFonts w:ascii="Tahoma" w:eastAsia="Times New Roman" w:hAnsi="Tahoma" w:cs="Tahoma"/>
          <w:lang w:eastAsia="sl-SI"/>
        </w:rPr>
        <w:t>. Ponudnik razmnoži potrebno število izvodov</w:t>
      </w:r>
      <w:r>
        <w:rPr>
          <w:rFonts w:ascii="Tahoma" w:eastAsia="Times New Roman" w:hAnsi="Tahoma" w:cs="Tahoma"/>
          <w:lang w:eastAsia="sl-SI"/>
        </w:rPr>
        <w:t xml:space="preserve"> posameznih</w:t>
      </w:r>
      <w:r w:rsidRPr="00020219">
        <w:rPr>
          <w:rFonts w:ascii="Tahoma" w:eastAsia="Times New Roman" w:hAnsi="Tahoma" w:cs="Tahoma"/>
          <w:lang w:eastAsia="sl-SI"/>
        </w:rPr>
        <w:t xml:space="preserve"> </w:t>
      </w:r>
      <w:r>
        <w:rPr>
          <w:rFonts w:ascii="Tahoma" w:eastAsia="Times New Roman" w:hAnsi="Tahoma" w:cs="Tahoma"/>
          <w:lang w:eastAsia="sl-SI"/>
        </w:rPr>
        <w:t>prilog</w:t>
      </w:r>
      <w:r w:rsidRPr="00020219">
        <w:rPr>
          <w:rFonts w:ascii="Tahoma" w:eastAsia="Times New Roman" w:hAnsi="Tahoma" w:cs="Tahoma"/>
          <w:lang w:eastAsia="sl-SI"/>
        </w:rPr>
        <w:t>.</w:t>
      </w:r>
    </w:p>
    <w:p w14:paraId="6F838CF0" w14:textId="77777777" w:rsidR="00F6242C" w:rsidRPr="00BA3F91" w:rsidRDefault="00F6242C" w:rsidP="00F6242C">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768"/>
      </w:tblGrid>
      <w:tr w:rsidR="00F6242C" w:rsidRPr="00BA3F91" w14:paraId="3A6F20AB" w14:textId="77777777" w:rsidTr="00F6242C">
        <w:tc>
          <w:tcPr>
            <w:tcW w:w="6658" w:type="dxa"/>
            <w:tcBorders>
              <w:top w:val="single" w:sz="4" w:space="0" w:color="auto"/>
              <w:bottom w:val="single" w:sz="4" w:space="0" w:color="auto"/>
            </w:tcBorders>
          </w:tcPr>
          <w:p w14:paraId="24C2D1BE" w14:textId="30BB1BFB" w:rsidR="00F6242C" w:rsidRPr="00BA3F91" w:rsidRDefault="006C404C" w:rsidP="00F6242C">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DOKAZILO O KADRIH</w:t>
            </w:r>
          </w:p>
        </w:tc>
        <w:tc>
          <w:tcPr>
            <w:tcW w:w="2768" w:type="dxa"/>
            <w:tcBorders>
              <w:top w:val="single" w:sz="4" w:space="0" w:color="auto"/>
              <w:bottom w:val="single" w:sz="4" w:space="0" w:color="auto"/>
            </w:tcBorders>
          </w:tcPr>
          <w:p w14:paraId="60F537EB" w14:textId="77777777" w:rsidR="00F6242C" w:rsidRPr="00BA3F91" w:rsidRDefault="00F6242C" w:rsidP="00F6242C">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r>
              <w:rPr>
                <w:rFonts w:ascii="Tahoma" w:hAnsi="Tahoma" w:cs="Tahoma"/>
                <w:b/>
                <w:i/>
                <w:lang w:eastAsia="sl-SI"/>
              </w:rPr>
              <w:t>s prilogami</w:t>
            </w:r>
          </w:p>
        </w:tc>
      </w:tr>
    </w:tbl>
    <w:p w14:paraId="544501FB" w14:textId="77777777" w:rsidR="00F6242C" w:rsidRDefault="00F6242C" w:rsidP="00F6242C">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w:t>
      </w:r>
      <w:r>
        <w:rPr>
          <w:rFonts w:ascii="Tahoma" w:hAnsi="Tahoma" w:cs="Tahoma"/>
          <w:lang w:eastAsia="sl-SI"/>
        </w:rPr>
        <w:t xml:space="preserve"> mora v obrazcu izpolniti tabelo na način, da navede vse delavce, ki bodo delali na gradbišču, </w:t>
      </w:r>
      <w:r w:rsidRPr="00967271">
        <w:rPr>
          <w:rFonts w:ascii="Tahoma" w:eastAsia="Times New Roman" w:hAnsi="Tahoma" w:cs="Tahoma"/>
          <w:lang w:eastAsia="sl-SI"/>
        </w:rPr>
        <w:t>naziv del</w:t>
      </w:r>
      <w:r>
        <w:rPr>
          <w:rFonts w:ascii="Tahoma" w:eastAsia="Times New Roman" w:hAnsi="Tahoma" w:cs="Tahoma"/>
          <w:lang w:eastAsia="sl-SI"/>
        </w:rPr>
        <w:t>odajalca, njihovo</w:t>
      </w:r>
      <w:r w:rsidRPr="00967271">
        <w:rPr>
          <w:rFonts w:ascii="Tahoma" w:eastAsia="Times New Roman" w:hAnsi="Tahoma" w:cs="Tahoma"/>
          <w:lang w:eastAsia="sl-SI"/>
        </w:rPr>
        <w:t xml:space="preserve"> funkcijo</w:t>
      </w:r>
      <w:r>
        <w:rPr>
          <w:rFonts w:ascii="Tahoma" w:hAnsi="Tahoma" w:cs="Tahoma"/>
          <w:szCs w:val="20"/>
          <w:lang w:eastAsia="sl-SI"/>
        </w:rPr>
        <w:t xml:space="preserve"> in za njih predložiti ustrezna </w:t>
      </w:r>
      <w:r w:rsidRPr="00973288">
        <w:rPr>
          <w:rFonts w:ascii="Tahoma" w:hAnsi="Tahoma" w:cs="Tahoma"/>
          <w:szCs w:val="20"/>
          <w:lang w:eastAsia="sl-SI"/>
        </w:rPr>
        <w:t>potrdil</w:t>
      </w:r>
      <w:r>
        <w:rPr>
          <w:rFonts w:ascii="Tahoma" w:hAnsi="Tahoma" w:cs="Tahoma"/>
          <w:szCs w:val="20"/>
          <w:lang w:eastAsia="sl-SI"/>
        </w:rPr>
        <w:t>a</w:t>
      </w:r>
      <w:r w:rsidRPr="00BA3F91">
        <w:rPr>
          <w:rFonts w:ascii="Tahoma" w:hAnsi="Tahoma" w:cs="Tahoma"/>
          <w:lang w:eastAsia="sl-SI"/>
        </w:rPr>
        <w:t xml:space="preserve">. </w:t>
      </w:r>
    </w:p>
    <w:p w14:paraId="7669ED6C" w14:textId="77777777" w:rsidR="00F6242C" w:rsidRDefault="00F6242C" w:rsidP="00F6242C">
      <w:pPr>
        <w:keepNext/>
        <w:keepLines/>
        <w:tabs>
          <w:tab w:val="left" w:pos="284"/>
        </w:tab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6242C" w:rsidRPr="00BA3F91" w14:paraId="3AE62454" w14:textId="77777777" w:rsidTr="00F6242C">
        <w:tc>
          <w:tcPr>
            <w:tcW w:w="7867" w:type="dxa"/>
            <w:tcBorders>
              <w:top w:val="single" w:sz="4" w:space="0" w:color="auto"/>
              <w:bottom w:val="single" w:sz="4" w:space="0" w:color="auto"/>
            </w:tcBorders>
          </w:tcPr>
          <w:p w14:paraId="58C63002" w14:textId="77777777" w:rsidR="00F6242C" w:rsidRPr="00BA3F91" w:rsidRDefault="00F6242C" w:rsidP="00F6242C">
            <w:pPr>
              <w:keepNext/>
              <w:keepLines/>
              <w:spacing w:after="0" w:line="240" w:lineRule="auto"/>
              <w:rPr>
                <w:rFonts w:ascii="Tahoma" w:hAnsi="Tahoma" w:cs="Tahoma"/>
                <w:lang w:eastAsia="sl-SI"/>
              </w:rPr>
            </w:pPr>
            <w:r>
              <w:rPr>
                <w:rFonts w:ascii="Tahoma" w:hAnsi="Tahoma" w:cs="Tahoma"/>
                <w:lang w:eastAsia="sl-SI"/>
              </w:rPr>
              <w:t>ZAVAROVANJE ODGOVORNOSTI</w:t>
            </w:r>
          </w:p>
        </w:tc>
        <w:tc>
          <w:tcPr>
            <w:tcW w:w="1559" w:type="dxa"/>
            <w:tcBorders>
              <w:top w:val="single" w:sz="4" w:space="0" w:color="auto"/>
              <w:bottom w:val="single" w:sz="4" w:space="0" w:color="auto"/>
            </w:tcBorders>
          </w:tcPr>
          <w:p w14:paraId="462CAC98" w14:textId="77777777" w:rsidR="00F6242C" w:rsidRPr="00BA3F91" w:rsidRDefault="00F6242C" w:rsidP="00F6242C">
            <w:pPr>
              <w:keepNext/>
              <w:keepLines/>
              <w:spacing w:after="0" w:line="240" w:lineRule="auto"/>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7</w:t>
            </w:r>
          </w:p>
        </w:tc>
      </w:tr>
    </w:tbl>
    <w:p w14:paraId="2A0C6D94" w14:textId="5E6181AC" w:rsidR="00F6242C" w:rsidRDefault="00721705" w:rsidP="00F6242C">
      <w:pPr>
        <w:keepNext/>
        <w:keepLines/>
        <w:spacing w:after="0" w:line="240" w:lineRule="auto"/>
        <w:jc w:val="both"/>
        <w:rPr>
          <w:rFonts w:ascii="Tahoma" w:hAnsi="Tahoma" w:cs="Tahoma"/>
        </w:rPr>
      </w:pPr>
      <w:r w:rsidRPr="00B72BCE">
        <w:rPr>
          <w:rFonts w:ascii="Tahoma" w:hAnsi="Tahoma" w:cs="Tahoma"/>
        </w:rPr>
        <w:t>Ponudnik mora k izpolnjeni, podpisani in žigosani prilogi priložiti kopijo veljavne zavarovalne pogodbe ali veljavno potrdilo zavarovalnice, iz katere mora biti razvidna vrsta zavarovanja, višina letne zavarovalne vsote in obdobje veljavnosti</w:t>
      </w:r>
      <w:r w:rsidR="00F6242C" w:rsidRPr="00BA3F91">
        <w:rPr>
          <w:rFonts w:ascii="Tahoma" w:hAnsi="Tahoma" w:cs="Tahoma"/>
        </w:rPr>
        <w:t>.</w:t>
      </w:r>
    </w:p>
    <w:p w14:paraId="28CEF7AE" w14:textId="77777777" w:rsidR="00EC6E75" w:rsidRDefault="00EC6E75" w:rsidP="00DA1CF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3B9C46A4" w14:textId="77777777" w:rsidTr="00A9443F">
        <w:tc>
          <w:tcPr>
            <w:tcW w:w="7867" w:type="dxa"/>
            <w:tcBorders>
              <w:top w:val="single" w:sz="4" w:space="0" w:color="auto"/>
              <w:bottom w:val="single" w:sz="4" w:space="0" w:color="auto"/>
            </w:tcBorders>
          </w:tcPr>
          <w:p w14:paraId="2700A38E" w14:textId="77777777" w:rsidR="004E4299" w:rsidRPr="00BA3F91" w:rsidRDefault="004E4299" w:rsidP="00DA1CFA">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5E8F5427" w14:textId="77777777" w:rsidR="004E4299" w:rsidRPr="00BA3F91" w:rsidRDefault="004E4299" w:rsidP="00DA1CFA">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EC6E75">
              <w:rPr>
                <w:rFonts w:ascii="Tahoma" w:eastAsia="Times New Roman" w:hAnsi="Tahoma" w:cs="Tahoma"/>
                <w:b/>
                <w:i/>
                <w:lang w:eastAsia="sl-SI"/>
              </w:rPr>
              <w:t>8</w:t>
            </w:r>
          </w:p>
        </w:tc>
      </w:tr>
    </w:tbl>
    <w:p w14:paraId="754EDFAF" w14:textId="77777777" w:rsidR="007F735E" w:rsidRPr="004E6B4E" w:rsidRDefault="007F735E" w:rsidP="00DA1CFA">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6DE8422B" w14:textId="77777777" w:rsidR="00090D8E" w:rsidRPr="00BA3F91" w:rsidRDefault="00090D8E" w:rsidP="00DA1CF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32F6BBDA" w14:textId="77777777" w:rsidTr="00A9443F">
        <w:tc>
          <w:tcPr>
            <w:tcW w:w="7867" w:type="dxa"/>
            <w:tcBorders>
              <w:top w:val="single" w:sz="4" w:space="0" w:color="auto"/>
              <w:bottom w:val="single" w:sz="4" w:space="0" w:color="auto"/>
            </w:tcBorders>
          </w:tcPr>
          <w:p w14:paraId="023F66BB" w14:textId="77777777" w:rsidR="00090D8E" w:rsidRPr="00BA3F91" w:rsidRDefault="00090D8E" w:rsidP="00DA1CF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5554D831" w14:textId="77777777" w:rsidR="00090D8E" w:rsidRPr="00BA3F91" w:rsidRDefault="00090D8E" w:rsidP="00DA1CFA">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EC6E75">
              <w:rPr>
                <w:rFonts w:ascii="Tahoma" w:eastAsia="Times New Roman" w:hAnsi="Tahoma" w:cs="Tahoma"/>
                <w:b/>
                <w:i/>
                <w:lang w:eastAsia="sl-SI"/>
              </w:rPr>
              <w:t>9</w:t>
            </w:r>
          </w:p>
        </w:tc>
      </w:tr>
    </w:tbl>
    <w:p w14:paraId="1FA66682" w14:textId="3EEC30C7" w:rsidR="00090D8E" w:rsidRPr="00090D8E" w:rsidRDefault="006141F6" w:rsidP="00DA1CFA">
      <w:pPr>
        <w:keepNext/>
        <w:keepLines/>
        <w:tabs>
          <w:tab w:val="left" w:pos="567"/>
          <w:tab w:val="num" w:pos="851"/>
          <w:tab w:val="left" w:pos="993"/>
        </w:tab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Ponudnik mora obrazec izjave izpolniti, podpisati in žigosati ter priložiti v ponudbi.</w:t>
      </w:r>
      <w:r w:rsidR="00090D8E">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094A5AF2" w14:textId="77777777" w:rsidTr="00A9443F">
        <w:tc>
          <w:tcPr>
            <w:tcW w:w="9498" w:type="dxa"/>
            <w:tcBorders>
              <w:top w:val="single" w:sz="4" w:space="0" w:color="auto"/>
              <w:bottom w:val="single" w:sz="4" w:space="0" w:color="auto"/>
            </w:tcBorders>
          </w:tcPr>
          <w:p w14:paraId="4DB73A74" w14:textId="77777777" w:rsidR="00090D8E" w:rsidRPr="00090D8E" w:rsidRDefault="00090D8E" w:rsidP="00DA1CFA">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048FB17C"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1798A509"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56000C94" w14:textId="77777777" w:rsidR="00090D8E" w:rsidRPr="00090D8E" w:rsidRDefault="00090D8E" w:rsidP="00DA1CFA">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5AEF8073" w14:textId="77777777" w:rsidR="005F5977" w:rsidRDefault="005F5977" w:rsidP="00DA1CFA">
      <w:pPr>
        <w:keepNext/>
        <w:keepLines/>
        <w:spacing w:after="0" w:line="240" w:lineRule="auto"/>
        <w:jc w:val="center"/>
        <w:rPr>
          <w:rFonts w:ascii="Tahoma" w:eastAsia="Times New Roman" w:hAnsi="Tahoma" w:cs="Tahoma"/>
          <w:b/>
          <w:noProof/>
          <w:lang w:eastAsia="sl-SI"/>
        </w:rPr>
      </w:pPr>
    </w:p>
    <w:p w14:paraId="311FB131" w14:textId="561D415A" w:rsidR="005F5977" w:rsidRDefault="0065183D" w:rsidP="00721705">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ENLJ-SPV-34/26</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sidR="009F5B40">
        <w:rPr>
          <w:rFonts w:ascii="Tahoma" w:eastAsia="Times New Roman" w:hAnsi="Tahoma" w:cs="Tahoma"/>
          <w:b/>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5F5977">
        <w:rPr>
          <w:rFonts w:ascii="Tahoma" w:eastAsia="Times New Roman" w:hAnsi="Tahoma" w:cs="Tahoma"/>
          <w:b/>
          <w:lang w:eastAsia="sl-SI"/>
        </w:rPr>
        <w:t xml:space="preserve"> </w:t>
      </w:r>
    </w:p>
    <w:p w14:paraId="27DD707B" w14:textId="77777777" w:rsidR="00090D8E" w:rsidRPr="00090D8E" w:rsidRDefault="00090D8E" w:rsidP="00DA1CFA">
      <w:pPr>
        <w:keepNext/>
        <w:keepLines/>
        <w:spacing w:after="0" w:line="240" w:lineRule="auto"/>
        <w:jc w:val="both"/>
        <w:rPr>
          <w:rFonts w:ascii="Tahoma" w:eastAsia="Times New Roman" w:hAnsi="Tahoma" w:cs="Tahoma"/>
          <w:b/>
          <w:lang w:eastAsia="sl-SI"/>
        </w:rPr>
      </w:pPr>
    </w:p>
    <w:p w14:paraId="7530E3B1" w14:textId="77777777" w:rsidR="00090D8E" w:rsidRPr="00090D8E" w:rsidRDefault="00090D8E" w:rsidP="00DA1CFA">
      <w:pPr>
        <w:keepNext/>
        <w:keepLines/>
        <w:spacing w:after="0" w:line="240" w:lineRule="auto"/>
        <w:jc w:val="both"/>
        <w:rPr>
          <w:rFonts w:ascii="Tahoma" w:eastAsia="Times New Roman" w:hAnsi="Tahoma" w:cs="Tahoma"/>
          <w:b/>
          <w:highlight w:val="yellow"/>
          <w:lang w:eastAsia="sl-SI"/>
        </w:rPr>
      </w:pPr>
    </w:p>
    <w:p w14:paraId="16C02470" w14:textId="77777777" w:rsidR="00F6242C" w:rsidRPr="00AE2066" w:rsidRDefault="00F6242C" w:rsidP="00F6242C">
      <w:pPr>
        <w:keepNext/>
        <w:keepLines/>
        <w:widowControl w:val="0"/>
        <w:spacing w:after="0" w:line="240" w:lineRule="auto"/>
        <w:ind w:left="1080" w:hanging="1080"/>
        <w:jc w:val="both"/>
        <w:rPr>
          <w:rFonts w:ascii="Tahoma" w:eastAsia="Times New Roman" w:hAnsi="Tahoma" w:cs="Tahoma"/>
          <w:sz w:val="20"/>
          <w:lang w:eastAsia="sl-SI"/>
        </w:rPr>
      </w:pPr>
    </w:p>
    <w:p w14:paraId="64429AA7" w14:textId="77777777" w:rsidR="00F6242C" w:rsidRPr="00AE2066" w:rsidRDefault="00F6242C" w:rsidP="00F6242C">
      <w:pPr>
        <w:keepNext/>
        <w:keepLines/>
        <w:widowControl w:val="0"/>
        <w:spacing w:after="0" w:line="240" w:lineRule="auto"/>
        <w:ind w:left="1080" w:hanging="1080"/>
        <w:jc w:val="both"/>
        <w:rPr>
          <w:rFonts w:ascii="Tahoma" w:eastAsia="Times New Roman" w:hAnsi="Tahoma" w:cs="Tahoma"/>
          <w:b/>
          <w:sz w:val="20"/>
          <w:lang w:eastAsia="sl-SI"/>
        </w:rPr>
      </w:pPr>
      <w:r w:rsidRPr="00AE2066">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F6242C" w:rsidRPr="00AE2066" w14:paraId="4F52DACA" w14:textId="77777777" w:rsidTr="00F6242C">
        <w:tc>
          <w:tcPr>
            <w:tcW w:w="1843" w:type="dxa"/>
          </w:tcPr>
          <w:p w14:paraId="6A33DAD2" w14:textId="77777777" w:rsidR="00F6242C" w:rsidRPr="00AE2066" w:rsidRDefault="00F6242C" w:rsidP="00F6242C">
            <w:pPr>
              <w:keepNext/>
              <w:keepLines/>
              <w:widowControl w:val="0"/>
              <w:numPr>
                <w:ilvl w:val="0"/>
                <w:numId w:val="4"/>
              </w:numPr>
              <w:spacing w:after="0" w:line="240" w:lineRule="auto"/>
              <w:ind w:left="318" w:hanging="426"/>
              <w:jc w:val="both"/>
              <w:rPr>
                <w:rFonts w:ascii="Tahoma" w:hAnsi="Tahoma" w:cs="Tahoma"/>
                <w:b/>
                <w:sz w:val="20"/>
              </w:rPr>
            </w:pPr>
            <w:r w:rsidRPr="00AE2066">
              <w:rPr>
                <w:rFonts w:ascii="Tahoma" w:hAnsi="Tahoma" w:cs="Tahoma"/>
                <w:sz w:val="20"/>
              </w:rPr>
              <w:t>samostojno</w:t>
            </w:r>
          </w:p>
        </w:tc>
        <w:tc>
          <w:tcPr>
            <w:tcW w:w="2268" w:type="dxa"/>
          </w:tcPr>
          <w:p w14:paraId="625EA88B" w14:textId="77777777" w:rsidR="00F6242C" w:rsidRPr="00AE2066" w:rsidRDefault="00F6242C" w:rsidP="00F6242C">
            <w:pPr>
              <w:keepNext/>
              <w:keepLines/>
              <w:widowControl w:val="0"/>
              <w:numPr>
                <w:ilvl w:val="0"/>
                <w:numId w:val="4"/>
              </w:numPr>
              <w:spacing w:after="0" w:line="240" w:lineRule="auto"/>
              <w:ind w:left="459"/>
              <w:jc w:val="both"/>
              <w:rPr>
                <w:rFonts w:ascii="Tahoma" w:hAnsi="Tahoma" w:cs="Tahoma"/>
                <w:b/>
                <w:sz w:val="20"/>
              </w:rPr>
            </w:pPr>
            <w:r w:rsidRPr="00AE2066">
              <w:rPr>
                <w:rFonts w:ascii="Tahoma" w:hAnsi="Tahoma" w:cs="Tahoma"/>
                <w:sz w:val="20"/>
              </w:rPr>
              <w:t>skupna ponudba</w:t>
            </w:r>
          </w:p>
        </w:tc>
        <w:tc>
          <w:tcPr>
            <w:tcW w:w="2126" w:type="dxa"/>
          </w:tcPr>
          <w:p w14:paraId="6474B8CE" w14:textId="77777777" w:rsidR="00F6242C" w:rsidRPr="00AE2066" w:rsidRDefault="00F6242C" w:rsidP="00F6242C">
            <w:pPr>
              <w:keepNext/>
              <w:keepLines/>
              <w:widowControl w:val="0"/>
              <w:numPr>
                <w:ilvl w:val="0"/>
                <w:numId w:val="4"/>
              </w:numPr>
              <w:spacing w:after="0" w:line="240" w:lineRule="auto"/>
              <w:ind w:left="459"/>
              <w:jc w:val="both"/>
              <w:rPr>
                <w:rFonts w:ascii="Tahoma" w:hAnsi="Tahoma" w:cs="Tahoma"/>
                <w:b/>
                <w:sz w:val="20"/>
              </w:rPr>
            </w:pPr>
            <w:r w:rsidRPr="00AE2066">
              <w:rPr>
                <w:rFonts w:ascii="Tahoma" w:hAnsi="Tahoma" w:cs="Tahoma"/>
                <w:sz w:val="20"/>
              </w:rPr>
              <w:t>s podizvajalci</w:t>
            </w:r>
          </w:p>
        </w:tc>
        <w:tc>
          <w:tcPr>
            <w:tcW w:w="2977" w:type="dxa"/>
          </w:tcPr>
          <w:p w14:paraId="6CE2AEA5" w14:textId="77777777" w:rsidR="00F6242C" w:rsidRPr="00AE2066" w:rsidRDefault="00F6242C" w:rsidP="00F6242C">
            <w:pPr>
              <w:keepNext/>
              <w:keepLines/>
              <w:widowControl w:val="0"/>
              <w:numPr>
                <w:ilvl w:val="0"/>
                <w:numId w:val="4"/>
              </w:numPr>
              <w:spacing w:after="0" w:line="240" w:lineRule="auto"/>
              <w:ind w:left="459"/>
              <w:jc w:val="both"/>
              <w:rPr>
                <w:rFonts w:ascii="Tahoma" w:hAnsi="Tahoma" w:cs="Tahoma"/>
                <w:sz w:val="20"/>
              </w:rPr>
            </w:pPr>
            <w:r w:rsidRPr="00AE2066">
              <w:rPr>
                <w:rFonts w:ascii="Tahoma" w:hAnsi="Tahoma" w:cs="Tahoma"/>
                <w:sz w:val="20"/>
              </w:rPr>
              <w:t>z uporabo zmogljivosti drugih subjektov</w:t>
            </w:r>
          </w:p>
        </w:tc>
      </w:tr>
    </w:tbl>
    <w:p w14:paraId="38A0521F" w14:textId="77777777" w:rsidR="00F6242C" w:rsidRPr="00090D8E" w:rsidRDefault="00F6242C" w:rsidP="00F6242C">
      <w:pPr>
        <w:keepNext/>
        <w:keepLines/>
        <w:spacing w:after="0" w:line="240" w:lineRule="auto"/>
        <w:jc w:val="both"/>
        <w:rPr>
          <w:rFonts w:ascii="Tahoma" w:eastAsia="Times New Roman" w:hAnsi="Tahoma" w:cs="Tahoma"/>
          <w:b/>
          <w:highlight w:val="yellow"/>
          <w:lang w:eastAsia="sl-SI"/>
        </w:rPr>
      </w:pPr>
    </w:p>
    <w:p w14:paraId="6BDDADEC" w14:textId="77777777" w:rsidR="00090D8E" w:rsidRPr="00090D8E" w:rsidRDefault="00090D8E" w:rsidP="00DA1CFA">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32661D63" w14:textId="77777777" w:rsidR="00090D8E" w:rsidRPr="00090D8E" w:rsidRDefault="00090D8E" w:rsidP="00DA1CFA">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6E3B7836" w14:textId="77777777" w:rsidTr="00A9443F">
        <w:trPr>
          <w:trHeight w:val="695"/>
        </w:trPr>
        <w:tc>
          <w:tcPr>
            <w:tcW w:w="6237" w:type="dxa"/>
            <w:shd w:val="clear" w:color="auto" w:fill="auto"/>
            <w:vAlign w:val="center"/>
          </w:tcPr>
          <w:p w14:paraId="1282331D" w14:textId="77777777" w:rsidR="00090D8E" w:rsidRPr="00090D8E" w:rsidRDefault="00090D8E" w:rsidP="00DA1CFA">
            <w:pPr>
              <w:keepNext/>
              <w:keepLines/>
              <w:spacing w:after="0" w:line="240" w:lineRule="auto"/>
              <w:jc w:val="both"/>
              <w:rPr>
                <w:rFonts w:ascii="Tahoma" w:eastAsia="Times New Roman" w:hAnsi="Tahoma" w:cs="Tahoma"/>
                <w:b/>
              </w:rPr>
            </w:pPr>
            <w:r w:rsidRPr="00090D8E">
              <w:rPr>
                <w:rFonts w:ascii="Tahoma" w:eastAsia="Times New Roman" w:hAnsi="Tahoma" w:cs="Tahoma"/>
                <w:b/>
              </w:rPr>
              <w:t xml:space="preserve">Opis </w:t>
            </w:r>
            <w:r w:rsidR="00261BC5">
              <w:rPr>
                <w:rFonts w:ascii="Tahoma" w:eastAsia="Times New Roman" w:hAnsi="Tahoma" w:cs="Tahoma"/>
                <w:b/>
              </w:rPr>
              <w:t>del</w:t>
            </w:r>
          </w:p>
        </w:tc>
        <w:tc>
          <w:tcPr>
            <w:tcW w:w="3119" w:type="dxa"/>
            <w:shd w:val="clear" w:color="auto" w:fill="auto"/>
            <w:vAlign w:val="center"/>
          </w:tcPr>
          <w:p w14:paraId="27EF9257" w14:textId="729E9127" w:rsidR="00090D8E" w:rsidRPr="00090D8E" w:rsidRDefault="00090D8E" w:rsidP="00DA1CFA">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w:t>
            </w:r>
            <w:r w:rsidR="00F6242C">
              <w:rPr>
                <w:rFonts w:ascii="Tahoma" w:eastAsia="Times New Roman" w:hAnsi="Tahoma" w:cs="Tahoma"/>
                <w:b/>
              </w:rPr>
              <w:t>4 mesecev</w:t>
            </w:r>
          </w:p>
          <w:p w14:paraId="2CCDCCED" w14:textId="77777777" w:rsidR="00090D8E" w:rsidRPr="00090D8E" w:rsidRDefault="00090D8E" w:rsidP="00DA1CFA">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597ACF70" w14:textId="77777777" w:rsidTr="000E0D9E">
        <w:trPr>
          <w:trHeight w:val="1168"/>
        </w:trPr>
        <w:tc>
          <w:tcPr>
            <w:tcW w:w="6237" w:type="dxa"/>
            <w:shd w:val="clear" w:color="auto" w:fill="auto"/>
            <w:vAlign w:val="center"/>
          </w:tcPr>
          <w:p w14:paraId="7A7FA0D5" w14:textId="10CA62D8" w:rsidR="000E0D9E" w:rsidRPr="00090D8E" w:rsidRDefault="009F5B40" w:rsidP="00DA1CFA">
            <w:pPr>
              <w:keepNext/>
              <w:keepLines/>
              <w:spacing w:after="0" w:line="240" w:lineRule="auto"/>
              <w:rPr>
                <w:rFonts w:ascii="Tahoma" w:eastAsia="Times New Roman" w:hAnsi="Tahoma" w:cs="Tahoma"/>
                <w:b/>
              </w:rPr>
            </w:pPr>
            <w:r>
              <w:rPr>
                <w:rFonts w:ascii="Tahoma" w:eastAsia="Times New Roman" w:hAnsi="Tahoma" w:cs="Tahoma"/>
                <w:b/>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0E0D9E">
              <w:rPr>
                <w:rFonts w:ascii="Tahoma" w:eastAsia="Times New Roman" w:hAnsi="Tahoma" w:cs="Tahoma"/>
                <w:b/>
                <w:lang w:eastAsia="sl-SI"/>
              </w:rPr>
              <w:t>:</w:t>
            </w:r>
          </w:p>
        </w:tc>
        <w:tc>
          <w:tcPr>
            <w:tcW w:w="3119" w:type="dxa"/>
            <w:shd w:val="clear" w:color="auto" w:fill="auto"/>
            <w:vAlign w:val="center"/>
          </w:tcPr>
          <w:p w14:paraId="0D49F6E8" w14:textId="77777777" w:rsidR="00090D8E" w:rsidRPr="00090D8E" w:rsidRDefault="00090D8E" w:rsidP="00DA1CFA">
            <w:pPr>
              <w:keepNext/>
              <w:keepLines/>
              <w:spacing w:after="0" w:line="240" w:lineRule="auto"/>
              <w:jc w:val="center"/>
              <w:rPr>
                <w:rFonts w:ascii="Tahoma" w:eastAsia="Times New Roman" w:hAnsi="Tahoma" w:cs="Tahoma"/>
              </w:rPr>
            </w:pPr>
          </w:p>
          <w:p w14:paraId="6991C891" w14:textId="77777777" w:rsidR="00090D8E" w:rsidRPr="00090D8E" w:rsidRDefault="00090D8E" w:rsidP="00DA1CFA">
            <w:pPr>
              <w:keepNext/>
              <w:keepLines/>
              <w:spacing w:after="0" w:line="240" w:lineRule="auto"/>
              <w:jc w:val="center"/>
              <w:rPr>
                <w:rFonts w:ascii="Tahoma" w:eastAsia="Times New Roman" w:hAnsi="Tahoma" w:cs="Tahoma"/>
              </w:rPr>
            </w:pPr>
          </w:p>
          <w:p w14:paraId="18C85BEA" w14:textId="77777777" w:rsidR="00090D8E" w:rsidRPr="00090D8E" w:rsidRDefault="00090D8E" w:rsidP="00DA1CFA">
            <w:pPr>
              <w:keepNext/>
              <w:keepLines/>
              <w:spacing w:after="0" w:line="240" w:lineRule="auto"/>
              <w:jc w:val="center"/>
              <w:rPr>
                <w:rFonts w:ascii="Tahoma" w:eastAsia="Times New Roman" w:hAnsi="Tahoma" w:cs="Tahoma"/>
              </w:rPr>
            </w:pPr>
          </w:p>
        </w:tc>
      </w:tr>
    </w:tbl>
    <w:p w14:paraId="5774D4B4" w14:textId="77777777" w:rsidR="00090D8E" w:rsidRPr="00090D8E" w:rsidRDefault="00090D8E" w:rsidP="00DA1CFA">
      <w:pPr>
        <w:keepNext/>
        <w:keepLines/>
        <w:spacing w:after="0" w:line="240" w:lineRule="auto"/>
        <w:jc w:val="both"/>
        <w:rPr>
          <w:rFonts w:ascii="Tahoma" w:hAnsi="Tahoma" w:cs="Tahoma"/>
        </w:rPr>
      </w:pPr>
    </w:p>
    <w:p w14:paraId="3810CF23" w14:textId="77777777" w:rsidR="005F5977" w:rsidRPr="00090D8E" w:rsidRDefault="005F5977" w:rsidP="00DA1CFA">
      <w:pPr>
        <w:keepNext/>
        <w:keepLines/>
        <w:spacing w:after="0" w:line="240" w:lineRule="auto"/>
        <w:jc w:val="both"/>
        <w:rPr>
          <w:rFonts w:ascii="Tahoma" w:hAnsi="Tahoma" w:cs="Tahoma"/>
          <w:b/>
        </w:rPr>
      </w:pPr>
    </w:p>
    <w:p w14:paraId="77E75212" w14:textId="77777777" w:rsidR="00090D8E" w:rsidRPr="00090D8E" w:rsidRDefault="00090D8E" w:rsidP="00DA1CFA">
      <w:pPr>
        <w:keepNext/>
        <w:keepLines/>
        <w:spacing w:after="0" w:line="240" w:lineRule="auto"/>
        <w:jc w:val="both"/>
        <w:rPr>
          <w:rFonts w:ascii="Tahoma" w:hAnsi="Tahoma" w:cs="Tahoma"/>
          <w:b/>
        </w:rPr>
      </w:pPr>
    </w:p>
    <w:p w14:paraId="00446D03" w14:textId="77777777" w:rsidR="00090D8E" w:rsidRPr="00090D8E" w:rsidRDefault="00090D8E" w:rsidP="00DA1CFA">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5C16B1ED" w14:textId="77777777" w:rsidR="00090D8E" w:rsidRPr="00090D8E" w:rsidRDefault="00090D8E" w:rsidP="00DA1CFA">
      <w:pPr>
        <w:keepNext/>
        <w:keepLines/>
        <w:spacing w:after="0" w:line="240" w:lineRule="auto"/>
        <w:jc w:val="both"/>
        <w:rPr>
          <w:rFonts w:ascii="Tahoma" w:hAnsi="Tahoma" w:cs="Tahoma"/>
          <w:highlight w:val="yellow"/>
        </w:rPr>
      </w:pPr>
    </w:p>
    <w:p w14:paraId="6DB4C6E2" w14:textId="21E881C4" w:rsidR="00090D8E" w:rsidRPr="00090D8E" w:rsidRDefault="00721705" w:rsidP="00DA1CFA">
      <w:pPr>
        <w:keepNext/>
        <w:keepLines/>
        <w:spacing w:after="0" w:line="240" w:lineRule="auto"/>
        <w:jc w:val="both"/>
        <w:rPr>
          <w:rFonts w:ascii="Tahoma" w:hAnsi="Tahoma" w:cs="Tahoma"/>
        </w:rPr>
      </w:pPr>
      <w:r w:rsidRPr="00DC4696">
        <w:rPr>
          <w:rFonts w:ascii="Tahoma" w:eastAsia="Times New Roman" w:hAnsi="Tahoma" w:cs="Tahoma"/>
          <w:lang w:eastAsia="sl-SI"/>
        </w:rPr>
        <w:t xml:space="preserve">Ponudba </w:t>
      </w:r>
      <w:r w:rsidR="004B3FB1">
        <w:rPr>
          <w:rFonts w:ascii="Tahoma" w:eastAsia="Times New Roman" w:hAnsi="Tahoma" w:cs="Tahoma"/>
          <w:lang w:eastAsia="sl-SI"/>
        </w:rPr>
        <w:t>je</w:t>
      </w:r>
      <w:r w:rsidRPr="00DC4696">
        <w:rPr>
          <w:rFonts w:ascii="Tahoma" w:eastAsia="Times New Roman" w:hAnsi="Tahoma" w:cs="Tahoma"/>
          <w:lang w:eastAsia="sl-SI"/>
        </w:rPr>
        <w:t xml:space="preserve"> zavezujoča in veljavna še najmanj 4 (štiri) mesece od datum</w:t>
      </w:r>
      <w:r>
        <w:rPr>
          <w:rFonts w:ascii="Tahoma" w:eastAsia="Times New Roman" w:hAnsi="Tahoma" w:cs="Tahoma"/>
          <w:lang w:eastAsia="sl-SI"/>
        </w:rPr>
        <w:t>a določenega za oddajo ponudb</w:t>
      </w:r>
      <w:r w:rsidR="00090D8E" w:rsidRPr="00090D8E">
        <w:rPr>
          <w:rFonts w:ascii="Tahoma" w:hAnsi="Tahoma" w:cs="Tahoma"/>
        </w:rPr>
        <w:t xml:space="preserve"> oziroma do predložitve finančnega </w:t>
      </w:r>
      <w:r w:rsidR="003015F9">
        <w:rPr>
          <w:rFonts w:ascii="Tahoma" w:hAnsi="Tahoma" w:cs="Tahoma"/>
        </w:rPr>
        <w:t>zavarovanja dobre</w:t>
      </w:r>
      <w:r w:rsidR="00090D8E" w:rsidRPr="00090D8E">
        <w:rPr>
          <w:rFonts w:ascii="Tahoma" w:hAnsi="Tahoma" w:cs="Tahoma"/>
        </w:rPr>
        <w:t xml:space="preserve"> izvedbe obveznosti po okvirnem sporazumu.</w:t>
      </w:r>
    </w:p>
    <w:p w14:paraId="4B3EC902" w14:textId="77777777" w:rsidR="00090D8E" w:rsidRDefault="00090D8E" w:rsidP="00DA1CFA">
      <w:pPr>
        <w:keepNext/>
        <w:keepLines/>
        <w:spacing w:after="0" w:line="240" w:lineRule="auto"/>
        <w:jc w:val="both"/>
        <w:rPr>
          <w:rFonts w:ascii="Tahoma" w:hAnsi="Tahoma" w:cs="Tahoma"/>
          <w:b/>
        </w:rPr>
      </w:pPr>
    </w:p>
    <w:p w14:paraId="42B223C6" w14:textId="77777777" w:rsidR="004008EB" w:rsidRDefault="004008EB" w:rsidP="00DA1CFA">
      <w:pPr>
        <w:keepNext/>
        <w:keepLines/>
        <w:spacing w:after="0" w:line="240" w:lineRule="auto"/>
        <w:jc w:val="both"/>
        <w:rPr>
          <w:rFonts w:ascii="Tahoma" w:hAnsi="Tahoma" w:cs="Tahoma"/>
          <w:b/>
        </w:rPr>
      </w:pPr>
    </w:p>
    <w:p w14:paraId="471338CC" w14:textId="77777777" w:rsidR="004008EB" w:rsidRDefault="004008EB" w:rsidP="00DA1CFA">
      <w:pPr>
        <w:keepNext/>
        <w:keepLines/>
        <w:spacing w:after="0" w:line="240" w:lineRule="auto"/>
        <w:jc w:val="both"/>
        <w:rPr>
          <w:rFonts w:ascii="Tahoma" w:hAnsi="Tahoma" w:cs="Tahoma"/>
          <w:b/>
        </w:rPr>
      </w:pPr>
    </w:p>
    <w:p w14:paraId="4776CA18" w14:textId="77777777" w:rsidR="004008EB" w:rsidRDefault="004008EB" w:rsidP="00DA1CFA">
      <w:pPr>
        <w:keepNext/>
        <w:keepLines/>
        <w:spacing w:after="0" w:line="240" w:lineRule="auto"/>
        <w:jc w:val="both"/>
        <w:rPr>
          <w:rFonts w:ascii="Tahoma" w:hAnsi="Tahoma" w:cs="Tahoma"/>
          <w:b/>
        </w:rPr>
      </w:pPr>
    </w:p>
    <w:p w14:paraId="3333C858" w14:textId="77777777" w:rsidR="004008EB" w:rsidRDefault="004008EB" w:rsidP="00DA1CFA">
      <w:pPr>
        <w:keepNext/>
        <w:keepLines/>
        <w:spacing w:after="0" w:line="240" w:lineRule="auto"/>
        <w:jc w:val="both"/>
        <w:rPr>
          <w:rFonts w:ascii="Tahoma" w:hAnsi="Tahoma" w:cs="Tahoma"/>
          <w:b/>
        </w:rPr>
      </w:pPr>
    </w:p>
    <w:p w14:paraId="6499B8B3" w14:textId="77777777" w:rsidR="004008EB" w:rsidRDefault="004008EB" w:rsidP="00DA1CFA">
      <w:pPr>
        <w:keepNext/>
        <w:keepLines/>
        <w:spacing w:after="0" w:line="240" w:lineRule="auto"/>
        <w:jc w:val="both"/>
        <w:rPr>
          <w:rFonts w:ascii="Tahoma" w:hAnsi="Tahoma" w:cs="Tahoma"/>
          <w:b/>
        </w:rPr>
      </w:pPr>
    </w:p>
    <w:p w14:paraId="03890784" w14:textId="77777777" w:rsidR="004008EB" w:rsidRPr="00090D8E" w:rsidRDefault="004008EB" w:rsidP="00DA1CFA">
      <w:pPr>
        <w:keepNext/>
        <w:keepLines/>
        <w:spacing w:after="0" w:line="240" w:lineRule="auto"/>
        <w:jc w:val="both"/>
        <w:rPr>
          <w:rFonts w:ascii="Tahoma" w:hAnsi="Tahoma" w:cs="Tahoma"/>
          <w:b/>
        </w:rPr>
      </w:pPr>
    </w:p>
    <w:p w14:paraId="3AF20AED" w14:textId="77777777" w:rsidR="004008EB" w:rsidRPr="00712BC8" w:rsidRDefault="004008EB" w:rsidP="00DA1CF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02F72A84" w14:textId="77777777" w:rsidTr="002150C2">
        <w:trPr>
          <w:trHeight w:val="235"/>
        </w:trPr>
        <w:tc>
          <w:tcPr>
            <w:tcW w:w="2977" w:type="dxa"/>
            <w:tcBorders>
              <w:bottom w:val="single" w:sz="4" w:space="0" w:color="auto"/>
            </w:tcBorders>
          </w:tcPr>
          <w:p w14:paraId="7299F3DF" w14:textId="77777777" w:rsidR="004008EB" w:rsidRPr="00712BC8" w:rsidRDefault="004008EB" w:rsidP="00DA1CFA">
            <w:pPr>
              <w:keepNext/>
              <w:keepLines/>
              <w:spacing w:after="0" w:line="240" w:lineRule="auto"/>
              <w:jc w:val="both"/>
              <w:rPr>
                <w:rFonts w:ascii="Tahoma" w:eastAsia="Times New Roman" w:hAnsi="Tahoma" w:cs="Tahoma"/>
                <w:snapToGrid w:val="0"/>
                <w:color w:val="000000"/>
                <w:lang w:eastAsia="sl-SI"/>
              </w:rPr>
            </w:pPr>
          </w:p>
        </w:tc>
        <w:tc>
          <w:tcPr>
            <w:tcW w:w="2694" w:type="dxa"/>
          </w:tcPr>
          <w:p w14:paraId="172DA0AF" w14:textId="77777777" w:rsidR="004008EB" w:rsidRPr="00712BC8" w:rsidRDefault="004008EB" w:rsidP="00DA1CF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C7A17FD" w14:textId="77777777" w:rsidR="004008EB" w:rsidRPr="00712BC8" w:rsidRDefault="004008EB"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458A36AD" w14:textId="77777777" w:rsidTr="002150C2">
        <w:trPr>
          <w:trHeight w:val="235"/>
        </w:trPr>
        <w:tc>
          <w:tcPr>
            <w:tcW w:w="2977" w:type="dxa"/>
            <w:tcBorders>
              <w:top w:val="single" w:sz="4" w:space="0" w:color="auto"/>
            </w:tcBorders>
          </w:tcPr>
          <w:p w14:paraId="5F26C91E" w14:textId="77777777" w:rsidR="004008EB" w:rsidRPr="00712BC8" w:rsidRDefault="004008EB"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DFE6275" w14:textId="77777777" w:rsidR="004008EB" w:rsidRPr="00712BC8" w:rsidRDefault="004008EB" w:rsidP="00DA1CF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3141C30" w14:textId="77777777" w:rsidR="004008EB" w:rsidRPr="00712BC8" w:rsidRDefault="004008EB" w:rsidP="00DA1CF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260717F" w14:textId="77777777" w:rsidR="004008EB" w:rsidRDefault="004008EB" w:rsidP="00DA1CFA">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367BFCD1" w14:textId="77777777" w:rsidTr="000B12B5">
        <w:tc>
          <w:tcPr>
            <w:tcW w:w="7938" w:type="dxa"/>
            <w:tcBorders>
              <w:top w:val="single" w:sz="4" w:space="0" w:color="auto"/>
              <w:bottom w:val="single" w:sz="4" w:space="0" w:color="auto"/>
            </w:tcBorders>
          </w:tcPr>
          <w:p w14:paraId="01C245B7" w14:textId="77777777" w:rsidR="000E0D9E" w:rsidRPr="00CD5EFE" w:rsidRDefault="000E0D9E" w:rsidP="00DA1CFA">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14F92E90" w14:textId="77777777" w:rsidR="000E0D9E" w:rsidRPr="00CD5EFE" w:rsidRDefault="000E0D9E" w:rsidP="00DA1CFA">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D9EB8BD" w14:textId="77777777" w:rsidR="000E0D9E" w:rsidRDefault="000E0D9E" w:rsidP="00DA1CFA">
      <w:pPr>
        <w:keepNext/>
        <w:keepLines/>
        <w:spacing w:after="0" w:line="240" w:lineRule="auto"/>
        <w:jc w:val="both"/>
        <w:rPr>
          <w:rFonts w:ascii="Tahoma" w:eastAsia="Times New Roman" w:hAnsi="Tahoma" w:cs="Tahoma"/>
          <w:lang w:eastAsia="sl-SI"/>
        </w:rPr>
      </w:pPr>
    </w:p>
    <w:p w14:paraId="5D220A31" w14:textId="77777777" w:rsidR="000E0D9E" w:rsidRDefault="000E0D9E" w:rsidP="00DA1CF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7DEDEA57" w14:textId="77777777" w:rsidR="000E0D9E" w:rsidRDefault="000E0D9E" w:rsidP="00DA1CFA">
      <w:pPr>
        <w:keepNext/>
        <w:keepLines/>
        <w:pBdr>
          <w:bottom w:val="single" w:sz="4" w:space="1" w:color="auto"/>
        </w:pBdr>
        <w:spacing w:after="0" w:line="240" w:lineRule="auto"/>
        <w:jc w:val="both"/>
        <w:rPr>
          <w:rFonts w:ascii="Tahoma" w:hAnsi="Tahoma" w:cs="Tahoma"/>
        </w:rPr>
      </w:pPr>
    </w:p>
    <w:p w14:paraId="2B440511" w14:textId="152315A3" w:rsidR="000E0D9E" w:rsidRDefault="000E0D9E" w:rsidP="00DA1CFA">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65183D">
        <w:rPr>
          <w:rFonts w:ascii="Tahoma" w:eastAsia="Times New Roman" w:hAnsi="Tahoma" w:cs="Tahoma"/>
          <w:b/>
          <w:noProof/>
          <w:lang w:eastAsia="sl-SI"/>
        </w:rPr>
        <w:t>ENLJ-SPV-34/26</w:t>
      </w:r>
      <w:r w:rsidRPr="00090D8E">
        <w:rPr>
          <w:rFonts w:ascii="Tahoma" w:eastAsia="Times New Roman" w:hAnsi="Tahoma" w:cs="Tahoma"/>
          <w:b/>
          <w:noProof/>
          <w:lang w:eastAsia="sl-SI"/>
        </w:rPr>
        <w:t xml:space="preserve"> - </w:t>
      </w:r>
      <w:r w:rsidR="009F5B40">
        <w:rPr>
          <w:rFonts w:ascii="Tahoma" w:eastAsia="Times New Roman" w:hAnsi="Tahoma" w:cs="Tahoma"/>
          <w:b/>
          <w:noProof/>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Pr="00090D8E">
        <w:rPr>
          <w:rFonts w:ascii="Tahoma" w:eastAsia="Times New Roman" w:hAnsi="Tahoma" w:cs="Tahoma"/>
          <w:b/>
          <w:noProof/>
          <w:lang w:eastAsia="sl-SI"/>
        </w:rPr>
        <w:t xml:space="preserve"> </w:t>
      </w:r>
      <w:r>
        <w:rPr>
          <w:rFonts w:ascii="Tahoma" w:hAnsi="Tahoma" w:cs="Tahoma"/>
        </w:rPr>
        <w:t>podajamo naslednje izjave:</w:t>
      </w:r>
    </w:p>
    <w:p w14:paraId="6B832195" w14:textId="77777777" w:rsidR="000E0D9E" w:rsidRPr="00CA1AE3" w:rsidRDefault="000E0D9E" w:rsidP="00DA1CFA">
      <w:pPr>
        <w:keepNext/>
        <w:keepLines/>
        <w:spacing w:after="0" w:line="240" w:lineRule="auto"/>
        <w:ind w:left="284" w:hanging="284"/>
        <w:jc w:val="both"/>
        <w:rPr>
          <w:rFonts w:ascii="Tahoma" w:hAnsi="Tahoma" w:cs="Tahoma"/>
        </w:rPr>
      </w:pPr>
    </w:p>
    <w:p w14:paraId="20AC4B1D" w14:textId="77777777" w:rsidR="000E0D9E" w:rsidRPr="00CA1AE3" w:rsidRDefault="000E0D9E" w:rsidP="00DA1CFA">
      <w:pPr>
        <w:keepNext/>
        <w:keepLines/>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0CCA664A" w14:textId="77777777" w:rsidR="000E0D9E" w:rsidRPr="00CA1AE3" w:rsidRDefault="000E0D9E" w:rsidP="00DA1CFA">
      <w:pPr>
        <w:keepNext/>
        <w:keepLines/>
        <w:spacing w:after="0" w:line="240" w:lineRule="auto"/>
        <w:ind w:left="284" w:hanging="284"/>
        <w:jc w:val="both"/>
        <w:rPr>
          <w:rFonts w:ascii="Tahoma" w:hAnsi="Tahoma" w:cs="Tahoma"/>
        </w:rPr>
      </w:pPr>
    </w:p>
    <w:p w14:paraId="30DB8D20" w14:textId="77777777" w:rsidR="00721705" w:rsidRPr="00CA1AE3" w:rsidRDefault="00721705" w:rsidP="00721705">
      <w:pPr>
        <w:keepNext/>
        <w:keepLines/>
        <w:tabs>
          <w:tab w:val="left" w:pos="567"/>
        </w:tabs>
        <w:spacing w:after="0" w:line="240" w:lineRule="auto"/>
        <w:rPr>
          <w:rFonts w:ascii="Tahoma" w:hAnsi="Tahoma" w:cs="Tahoma"/>
          <w:b/>
        </w:rPr>
      </w:pPr>
      <w:r w:rsidRPr="00CA1AE3">
        <w:rPr>
          <w:rFonts w:ascii="Tahoma" w:hAnsi="Tahoma" w:cs="Tahoma"/>
          <w:b/>
        </w:rPr>
        <w:t>IZJAVLJAMO, DA:</w:t>
      </w:r>
    </w:p>
    <w:p w14:paraId="0271A5F3" w14:textId="77777777" w:rsidR="00D437E5" w:rsidRPr="000A3B30" w:rsidRDefault="00D437E5" w:rsidP="00D437E5">
      <w:pPr>
        <w:keepNext/>
        <w:keepLines/>
        <w:widowControl w:val="0"/>
        <w:numPr>
          <w:ilvl w:val="0"/>
          <w:numId w:val="20"/>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5CF8071C" w14:textId="77777777" w:rsidR="00D437E5" w:rsidRPr="000A3B30" w:rsidRDefault="00D437E5" w:rsidP="00D437E5">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3235A0FB" w14:textId="77777777" w:rsidR="00D437E5" w:rsidRPr="000A3B30" w:rsidRDefault="00D437E5" w:rsidP="00D437E5">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1FC8B5EE" w14:textId="1CECA169" w:rsidR="00721705" w:rsidRPr="00823CAC" w:rsidRDefault="00D437E5" w:rsidP="00D437E5">
      <w:pPr>
        <w:keepNext/>
        <w:keepLines/>
        <w:widowControl w:val="0"/>
        <w:numPr>
          <w:ilvl w:val="0"/>
          <w:numId w:val="20"/>
        </w:numPr>
        <w:spacing w:after="0" w:line="240" w:lineRule="auto"/>
        <w:ind w:left="284" w:hanging="284"/>
        <w:jc w:val="both"/>
        <w:rPr>
          <w:rFonts w:ascii="Tahoma" w:eastAsia="Times New Roman" w:hAnsi="Tahoma" w:cs="Tahoma"/>
          <w:lang w:eastAsia="sl-SI"/>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2BF5C927" w14:textId="77777777" w:rsidR="00823CAC" w:rsidRPr="008E323C" w:rsidRDefault="00823CAC" w:rsidP="00823CAC">
      <w:pPr>
        <w:keepNext/>
        <w:keepLines/>
        <w:widowControl w:val="0"/>
        <w:spacing w:after="0" w:line="240" w:lineRule="auto"/>
        <w:ind w:left="284"/>
        <w:jc w:val="both"/>
        <w:rPr>
          <w:rFonts w:ascii="Tahoma" w:eastAsia="Times New Roman" w:hAnsi="Tahoma" w:cs="Tahoma"/>
          <w:lang w:eastAsia="sl-SI"/>
        </w:rPr>
      </w:pPr>
    </w:p>
    <w:p w14:paraId="71F83C15" w14:textId="77777777" w:rsidR="00721705" w:rsidRPr="00637345" w:rsidRDefault="00721705" w:rsidP="00721705">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5B25DC8D" w14:textId="77777777" w:rsidR="00721705" w:rsidRPr="00637345" w:rsidRDefault="00721705" w:rsidP="00721705">
      <w:pPr>
        <w:keepNext/>
        <w:keepLines/>
        <w:widowControl w:val="0"/>
        <w:tabs>
          <w:tab w:val="left" w:pos="567"/>
        </w:tabs>
        <w:spacing w:after="0" w:line="240" w:lineRule="auto"/>
        <w:rPr>
          <w:rFonts w:ascii="Tahoma" w:eastAsia="Times New Roman" w:hAnsi="Tahoma" w:cs="Tahoma"/>
          <w:b/>
          <w:lang w:eastAsia="sl-SI"/>
        </w:rPr>
      </w:pPr>
    </w:p>
    <w:p w14:paraId="568AEEDA" w14:textId="77777777" w:rsidR="00721705" w:rsidRPr="00637345" w:rsidRDefault="00721705" w:rsidP="00721705">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AFA1509" w14:textId="77777777" w:rsidR="00721705" w:rsidRPr="00CA1AE3" w:rsidRDefault="00721705" w:rsidP="00721705">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5705CD10" w14:textId="77777777" w:rsidR="00721705" w:rsidRPr="002D22D8" w:rsidRDefault="00721705" w:rsidP="00721705">
      <w:pPr>
        <w:keepNext/>
        <w:keepLines/>
        <w:numPr>
          <w:ilvl w:val="0"/>
          <w:numId w:val="20"/>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1498D401" w14:textId="77777777" w:rsidR="00721705" w:rsidRPr="00CA1AE3" w:rsidRDefault="00721705" w:rsidP="00721705">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609E123" w14:textId="77777777" w:rsidR="00721705" w:rsidRPr="00637345" w:rsidRDefault="00721705" w:rsidP="00721705">
      <w:pPr>
        <w:keepNext/>
        <w:keepLines/>
        <w:widowControl w:val="0"/>
        <w:tabs>
          <w:tab w:val="left" w:pos="567"/>
        </w:tabs>
        <w:spacing w:after="0" w:line="240" w:lineRule="auto"/>
        <w:jc w:val="both"/>
        <w:rPr>
          <w:rFonts w:ascii="Tahoma" w:eastAsia="Times New Roman" w:hAnsi="Tahoma" w:cs="Tahoma"/>
          <w:bCs/>
          <w:i/>
          <w:lang w:eastAsia="sl-SI"/>
        </w:rPr>
      </w:pPr>
    </w:p>
    <w:p w14:paraId="040ECD17" w14:textId="77777777" w:rsidR="00721705" w:rsidRPr="00637345" w:rsidRDefault="00721705" w:rsidP="00721705">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46DEA8DF" w14:textId="77777777" w:rsidR="00721705" w:rsidRPr="00637345" w:rsidRDefault="00721705" w:rsidP="00721705">
      <w:pPr>
        <w:keepNext/>
        <w:keepLines/>
        <w:widowControl w:val="0"/>
        <w:tabs>
          <w:tab w:val="left" w:pos="567"/>
        </w:tabs>
        <w:spacing w:after="0" w:line="240" w:lineRule="auto"/>
        <w:rPr>
          <w:rFonts w:ascii="Tahoma" w:eastAsia="Times New Roman" w:hAnsi="Tahoma" w:cs="Tahoma"/>
          <w:b/>
          <w:lang w:eastAsia="sl-SI"/>
        </w:rPr>
      </w:pPr>
    </w:p>
    <w:p w14:paraId="670151B8" w14:textId="77777777" w:rsidR="00721705" w:rsidRPr="00637345" w:rsidRDefault="00721705" w:rsidP="00721705">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8A8F076" w14:textId="77777777" w:rsidR="00721705" w:rsidRPr="0003448A" w:rsidRDefault="00721705" w:rsidP="00721705">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441DB8EE" w14:textId="77777777" w:rsidR="00721705" w:rsidRPr="00076B2D" w:rsidRDefault="00721705" w:rsidP="00721705">
      <w:pPr>
        <w:keepNext/>
        <w:keepLines/>
        <w:widowControl w:val="0"/>
        <w:numPr>
          <w:ilvl w:val="0"/>
          <w:numId w:val="20"/>
        </w:numPr>
        <w:spacing w:after="0" w:line="240" w:lineRule="auto"/>
        <w:ind w:left="284" w:hanging="284"/>
        <w:jc w:val="both"/>
        <w:rPr>
          <w:rFonts w:ascii="Tahoma" w:hAnsi="Tahoma" w:cs="Tahoma"/>
        </w:rPr>
      </w:pPr>
      <w:bookmarkStart w:id="23" w:name="_Hlk103606497"/>
      <w:bookmarkStart w:id="24" w:name="_Hlk103582078"/>
      <w:r w:rsidRPr="00076B2D">
        <w:rPr>
          <w:rFonts w:ascii="Tahoma" w:hAnsi="Tahoma" w:cs="Tahoma"/>
        </w:rPr>
        <w:t xml:space="preserve">izpolnjujemo omejevalne ukrepe navedene </w:t>
      </w:r>
      <w:bookmarkEnd w:id="23"/>
      <w:bookmarkEnd w:id="24"/>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434C690A" w14:textId="77777777" w:rsidR="00721705" w:rsidRPr="0003448A" w:rsidRDefault="00721705" w:rsidP="00721705">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656671A8" w14:textId="77777777" w:rsidR="00721705" w:rsidRPr="0003448A" w:rsidRDefault="00721705" w:rsidP="00721705">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morebitne neposredne ali posredne škode ali izgubljenega dobička;</w:t>
      </w:r>
    </w:p>
    <w:p w14:paraId="26232FBF" w14:textId="77777777" w:rsidR="00721705" w:rsidRPr="0003448A" w:rsidRDefault="00721705" w:rsidP="00721705">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2EEB7393" w14:textId="515AF544" w:rsidR="00721705" w:rsidRPr="00345723" w:rsidRDefault="00721705" w:rsidP="00721705">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trajanja okvirnega </w:t>
      </w:r>
      <w:r w:rsidRPr="008909EA">
        <w:rPr>
          <w:rFonts w:ascii="Tahoma" w:hAnsi="Tahoma" w:cs="Tahoma"/>
        </w:rPr>
        <w:t xml:space="preserve">sporazuma in se ne spreminja pod </w:t>
      </w:r>
      <w:r w:rsidR="00B749B2">
        <w:rPr>
          <w:rFonts w:ascii="Tahoma" w:hAnsi="Tahoma" w:cs="Tahoma"/>
        </w:rPr>
        <w:t xml:space="preserve">nobenimi </w:t>
      </w:r>
      <w:r w:rsidRPr="008909EA">
        <w:rPr>
          <w:rFonts w:ascii="Tahoma" w:hAnsi="Tahoma" w:cs="Tahoma"/>
        </w:rPr>
        <w:t>pogoji</w:t>
      </w:r>
      <w:r>
        <w:rPr>
          <w:rFonts w:ascii="Tahoma" w:hAnsi="Tahoma" w:cs="Tahoma"/>
        </w:rPr>
        <w:t>;</w:t>
      </w:r>
    </w:p>
    <w:p w14:paraId="19BDA94B" w14:textId="77777777" w:rsidR="00721705" w:rsidRPr="001C5C99" w:rsidRDefault="00721705" w:rsidP="00721705">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1C146263" w14:textId="77777777" w:rsidR="00721705" w:rsidRPr="00456E0E" w:rsidRDefault="00721705" w:rsidP="00721705">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05694E0E" w14:textId="77777777" w:rsidR="00F6242C" w:rsidRPr="00AE2066" w:rsidRDefault="00F6242C" w:rsidP="00F6242C">
      <w:pPr>
        <w:keepNext/>
        <w:keepLines/>
        <w:widowControl w:val="0"/>
        <w:numPr>
          <w:ilvl w:val="0"/>
          <w:numId w:val="20"/>
        </w:numPr>
        <w:spacing w:after="0" w:line="240" w:lineRule="auto"/>
        <w:ind w:left="284" w:hanging="284"/>
        <w:jc w:val="both"/>
        <w:rPr>
          <w:rFonts w:ascii="Tahoma" w:hAnsi="Tahoma" w:cs="Tahoma"/>
        </w:rPr>
      </w:pPr>
      <w:r w:rsidRPr="00AE2066">
        <w:rPr>
          <w:rFonts w:ascii="Tahoma" w:hAnsi="Tahoma" w:cs="Tahoma"/>
        </w:rPr>
        <w:t>se strinjamo z vsebino vzorcev finančnih zavarovanj, ki so priloženi v razpisni dokumentaciji.</w:t>
      </w:r>
    </w:p>
    <w:p w14:paraId="1CE97A92" w14:textId="4FF86E05" w:rsidR="000E0D9E" w:rsidRDefault="000E0D9E" w:rsidP="00DA1CFA">
      <w:pPr>
        <w:keepNext/>
        <w:keepLines/>
        <w:tabs>
          <w:tab w:val="left" w:pos="567"/>
        </w:tabs>
        <w:spacing w:after="0" w:line="240" w:lineRule="auto"/>
        <w:jc w:val="both"/>
        <w:rPr>
          <w:rFonts w:ascii="Tahoma" w:hAnsi="Tahoma" w:cs="Tahoma"/>
          <w:bCs/>
          <w:i/>
          <w:sz w:val="20"/>
        </w:rPr>
      </w:pPr>
    </w:p>
    <w:p w14:paraId="5D38BCDE" w14:textId="6CBAD040" w:rsidR="000E0D9E" w:rsidRDefault="000E0D9E" w:rsidP="00DA1CFA">
      <w:pPr>
        <w:keepNext/>
        <w:keepLines/>
        <w:spacing w:after="0" w:line="240" w:lineRule="auto"/>
        <w:jc w:val="both"/>
        <w:rPr>
          <w:rFonts w:ascii="Tahoma" w:eastAsia="Times New Roman" w:hAnsi="Tahoma" w:cs="Tahoma"/>
          <w:lang w:eastAsia="sl-SI"/>
        </w:rPr>
      </w:pPr>
    </w:p>
    <w:p w14:paraId="55D4159E" w14:textId="706F952B" w:rsidR="00721705" w:rsidRDefault="00721705" w:rsidP="00DA1CFA">
      <w:pPr>
        <w:keepNext/>
        <w:keepLines/>
        <w:spacing w:after="0" w:line="240" w:lineRule="auto"/>
        <w:jc w:val="both"/>
        <w:rPr>
          <w:rFonts w:ascii="Tahoma" w:eastAsia="Times New Roman" w:hAnsi="Tahoma" w:cs="Tahoma"/>
          <w:lang w:eastAsia="sl-SI"/>
        </w:rPr>
      </w:pPr>
    </w:p>
    <w:p w14:paraId="03BA79CD" w14:textId="77777777" w:rsidR="00721705" w:rsidRDefault="00721705" w:rsidP="00DA1CFA">
      <w:pPr>
        <w:keepNext/>
        <w:keepLines/>
        <w:spacing w:after="0" w:line="240" w:lineRule="auto"/>
        <w:jc w:val="both"/>
        <w:rPr>
          <w:rFonts w:ascii="Tahoma" w:eastAsia="Times New Roman" w:hAnsi="Tahoma" w:cs="Tahoma"/>
          <w:lang w:eastAsia="sl-SI"/>
        </w:rPr>
      </w:pPr>
    </w:p>
    <w:p w14:paraId="45D04133" w14:textId="69457DB0" w:rsidR="00F6242C" w:rsidRDefault="00F6242C" w:rsidP="00DA1CFA">
      <w:pPr>
        <w:keepNext/>
        <w:keepLines/>
        <w:spacing w:after="0" w:line="240" w:lineRule="auto"/>
        <w:jc w:val="both"/>
        <w:rPr>
          <w:rFonts w:ascii="Tahoma" w:eastAsia="Times New Roman" w:hAnsi="Tahoma" w:cs="Tahoma"/>
          <w:lang w:eastAsia="sl-SI"/>
        </w:rPr>
      </w:pPr>
    </w:p>
    <w:p w14:paraId="29F3B477" w14:textId="77777777" w:rsidR="00F6242C" w:rsidRDefault="00F6242C" w:rsidP="00DA1CFA">
      <w:pPr>
        <w:keepNext/>
        <w:keepLines/>
        <w:spacing w:after="0" w:line="240" w:lineRule="auto"/>
        <w:jc w:val="both"/>
        <w:rPr>
          <w:rFonts w:ascii="Tahoma" w:eastAsia="Times New Roman" w:hAnsi="Tahoma" w:cs="Tahoma"/>
          <w:lang w:eastAsia="sl-SI"/>
        </w:rPr>
      </w:pPr>
    </w:p>
    <w:p w14:paraId="64B281B7" w14:textId="77777777" w:rsidR="000E0D9E" w:rsidRPr="00712BC8" w:rsidRDefault="000E0D9E" w:rsidP="00DA1CF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6BBA5623" w14:textId="77777777" w:rsidTr="000B12B5">
        <w:trPr>
          <w:trHeight w:val="235"/>
        </w:trPr>
        <w:tc>
          <w:tcPr>
            <w:tcW w:w="2977" w:type="dxa"/>
            <w:tcBorders>
              <w:bottom w:val="single" w:sz="4" w:space="0" w:color="auto"/>
            </w:tcBorders>
          </w:tcPr>
          <w:p w14:paraId="2F2726FE" w14:textId="77777777" w:rsidR="000E0D9E" w:rsidRPr="00712BC8" w:rsidRDefault="000E0D9E" w:rsidP="00DA1CFA">
            <w:pPr>
              <w:keepNext/>
              <w:keepLines/>
              <w:spacing w:after="0" w:line="240" w:lineRule="auto"/>
              <w:jc w:val="both"/>
              <w:rPr>
                <w:rFonts w:ascii="Tahoma" w:eastAsia="Times New Roman" w:hAnsi="Tahoma" w:cs="Tahoma"/>
                <w:snapToGrid w:val="0"/>
                <w:color w:val="000000"/>
                <w:lang w:eastAsia="sl-SI"/>
              </w:rPr>
            </w:pPr>
          </w:p>
        </w:tc>
        <w:tc>
          <w:tcPr>
            <w:tcW w:w="2694" w:type="dxa"/>
          </w:tcPr>
          <w:p w14:paraId="0C0FAC21" w14:textId="77777777" w:rsidR="000E0D9E" w:rsidRPr="00712BC8" w:rsidRDefault="000E0D9E" w:rsidP="00DA1CF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04B16E6" w14:textId="77777777" w:rsidR="000E0D9E" w:rsidRPr="00712BC8" w:rsidRDefault="000E0D9E"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750C7A83" w14:textId="77777777" w:rsidTr="000B12B5">
        <w:trPr>
          <w:trHeight w:val="235"/>
        </w:trPr>
        <w:tc>
          <w:tcPr>
            <w:tcW w:w="2977" w:type="dxa"/>
            <w:tcBorders>
              <w:top w:val="single" w:sz="4" w:space="0" w:color="auto"/>
            </w:tcBorders>
          </w:tcPr>
          <w:p w14:paraId="66875BB9" w14:textId="77777777" w:rsidR="000E0D9E" w:rsidRPr="00712BC8" w:rsidRDefault="000E0D9E"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1D6AE55" w14:textId="77777777" w:rsidR="000E0D9E" w:rsidRPr="00712BC8" w:rsidRDefault="000E0D9E" w:rsidP="00DA1CF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3EAE2D2" w14:textId="77777777" w:rsidR="000E0D9E" w:rsidRPr="00712BC8" w:rsidRDefault="000E0D9E"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AC4E6D4" w14:textId="77777777" w:rsidR="000E0D9E" w:rsidRPr="00CA1AE3" w:rsidRDefault="000E0D9E" w:rsidP="00DA1CFA">
      <w:pPr>
        <w:keepNext/>
        <w:keepLines/>
        <w:tabs>
          <w:tab w:val="left" w:pos="567"/>
        </w:tabs>
        <w:spacing w:after="0" w:line="240" w:lineRule="auto"/>
        <w:jc w:val="both"/>
        <w:rPr>
          <w:rFonts w:ascii="Tahoma" w:hAnsi="Tahoma" w:cs="Tahoma"/>
          <w:bCs/>
          <w:i/>
        </w:rPr>
      </w:pPr>
    </w:p>
    <w:p w14:paraId="6ED83AF0" w14:textId="77777777" w:rsidR="000E0D9E" w:rsidRPr="00CA1AE3" w:rsidRDefault="000E0D9E" w:rsidP="00DA1CFA">
      <w:pPr>
        <w:keepNext/>
        <w:keepLines/>
        <w:spacing w:after="0" w:line="240" w:lineRule="auto"/>
        <w:jc w:val="both"/>
        <w:rPr>
          <w:rFonts w:ascii="Tahoma" w:eastAsia="Times New Roman" w:hAnsi="Tahoma" w:cs="Tahoma"/>
          <w:b/>
          <w:bCs/>
          <w:i/>
          <w:sz w:val="18"/>
          <w:lang w:eastAsia="sl-SI"/>
        </w:rPr>
      </w:pPr>
    </w:p>
    <w:p w14:paraId="785A06FD" w14:textId="77777777" w:rsidR="000E0D9E" w:rsidRPr="00CA1AE3" w:rsidRDefault="000E0D9E" w:rsidP="00DA1CFA">
      <w:pPr>
        <w:keepNext/>
        <w:keepLines/>
        <w:spacing w:after="0" w:line="240" w:lineRule="auto"/>
        <w:jc w:val="both"/>
        <w:rPr>
          <w:rFonts w:ascii="Tahoma" w:eastAsia="Times New Roman" w:hAnsi="Tahoma" w:cs="Tahoma"/>
          <w:b/>
          <w:bCs/>
          <w:i/>
          <w:sz w:val="18"/>
          <w:lang w:eastAsia="sl-SI"/>
        </w:rPr>
      </w:pPr>
    </w:p>
    <w:p w14:paraId="30CB1737" w14:textId="77777777" w:rsidR="000E0D9E" w:rsidRPr="00CA1AE3" w:rsidRDefault="000E0D9E" w:rsidP="00DA1CFA">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7970CDD3" w14:textId="09EEE3B1" w:rsidR="000E0D9E" w:rsidRPr="00090D8E" w:rsidRDefault="000E0D9E" w:rsidP="00DA1CFA">
      <w:pPr>
        <w:keepNext/>
        <w:keepLines/>
        <w:numPr>
          <w:ilvl w:val="0"/>
          <w:numId w:val="3"/>
        </w:numPr>
        <w:tabs>
          <w:tab w:val="num" w:pos="1070"/>
        </w:tabs>
        <w:spacing w:after="0" w:line="240" w:lineRule="auto"/>
        <w:ind w:left="284" w:hanging="284"/>
        <w:jc w:val="both"/>
      </w:pPr>
      <w:r w:rsidRPr="00722D81">
        <w:rPr>
          <w:rFonts w:ascii="Tahoma" w:eastAsia="Times New Roman" w:hAnsi="Tahoma" w:cs="Tahoma"/>
          <w:i/>
          <w:iCs/>
          <w:sz w:val="18"/>
          <w:lang w:eastAsia="sl-SI"/>
        </w:rPr>
        <w:t xml:space="preserve">Izjavo izpolni in podpiše </w:t>
      </w:r>
      <w:r w:rsidRPr="00722D81">
        <w:rPr>
          <w:rFonts w:ascii="Tahoma" w:eastAsia="Times New Roman" w:hAnsi="Tahoma" w:cs="Tahoma"/>
          <w:i/>
          <w:iCs/>
          <w:sz w:val="18"/>
          <w:u w:val="single"/>
          <w:lang w:eastAsia="sl-SI"/>
        </w:rPr>
        <w:t>ponudnik</w:t>
      </w:r>
      <w:r w:rsidRPr="00722D81">
        <w:rPr>
          <w:rFonts w:ascii="Tahoma" w:eastAsia="Times New Roman" w:hAnsi="Tahoma" w:cs="Tahoma"/>
          <w:i/>
          <w:iCs/>
          <w:sz w:val="18"/>
          <w:lang w:eastAsia="sl-SI"/>
        </w:rPr>
        <w:t xml:space="preserve">, kot tudi vsi </w:t>
      </w:r>
      <w:r w:rsidRPr="00722D81">
        <w:rPr>
          <w:rFonts w:ascii="Tahoma" w:eastAsia="Times New Roman" w:hAnsi="Tahoma" w:cs="Tahoma"/>
          <w:i/>
          <w:iCs/>
          <w:sz w:val="18"/>
          <w:u w:val="single"/>
          <w:lang w:eastAsia="sl-SI"/>
        </w:rPr>
        <w:t>posamezni člani skupine ponudnikov</w:t>
      </w:r>
      <w:r w:rsidRPr="00722D81">
        <w:rPr>
          <w:rFonts w:ascii="Tahoma" w:eastAsia="Times New Roman" w:hAnsi="Tahoma" w:cs="Tahoma"/>
          <w:i/>
          <w:iCs/>
          <w:sz w:val="18"/>
          <w:lang w:eastAsia="sl-SI"/>
        </w:rPr>
        <w:t xml:space="preserve"> (partnerji) v primeru skupne ponudbe, vsi </w:t>
      </w:r>
      <w:r w:rsidRPr="00722D81">
        <w:rPr>
          <w:rFonts w:ascii="Tahoma" w:eastAsia="Times New Roman" w:hAnsi="Tahoma" w:cs="Tahoma"/>
          <w:i/>
          <w:iCs/>
          <w:sz w:val="18"/>
          <w:u w:val="single"/>
          <w:lang w:eastAsia="sl-SI"/>
        </w:rPr>
        <w:t>podizvajalci</w:t>
      </w:r>
      <w:r w:rsidRPr="00722D81">
        <w:rPr>
          <w:rFonts w:ascii="Tahoma" w:eastAsia="Times New Roman" w:hAnsi="Tahoma" w:cs="Tahoma"/>
          <w:i/>
          <w:iCs/>
          <w:sz w:val="18"/>
          <w:lang w:eastAsia="sl-SI"/>
        </w:rPr>
        <w:t xml:space="preserve"> (če ponudnik izvaja javno naročilo s podizvajalci) ter vsi </w:t>
      </w:r>
      <w:r w:rsidRPr="00722D81">
        <w:rPr>
          <w:rFonts w:ascii="Tahoma" w:eastAsia="Times New Roman" w:hAnsi="Tahoma" w:cs="Tahoma"/>
          <w:bCs/>
          <w:i/>
          <w:iCs/>
          <w:sz w:val="18"/>
          <w:u w:val="single"/>
          <w:lang w:eastAsia="sl-SI"/>
        </w:rPr>
        <w:t>gospodarski subjekti katerih zmogljivosti uporablja ponudnik</w:t>
      </w:r>
      <w:r w:rsidRPr="00722D81">
        <w:rPr>
          <w:rFonts w:ascii="Tahoma" w:eastAsia="Times New Roman" w:hAnsi="Tahoma" w:cs="Tahoma"/>
          <w:i/>
          <w:iCs/>
          <w:sz w:val="18"/>
          <w:lang w:eastAsia="sl-SI"/>
        </w:rPr>
        <w:t>.</w:t>
      </w:r>
      <w:r w:rsidRPr="00090D8E">
        <w:br w:type="page"/>
      </w:r>
    </w:p>
    <w:p w14:paraId="779503C5" w14:textId="77777777" w:rsidR="00090D8E" w:rsidRPr="00090D8E" w:rsidRDefault="00090D8E" w:rsidP="00DA1CFA">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0EA01E4D" w14:textId="77777777" w:rsidTr="00A9443F">
        <w:tc>
          <w:tcPr>
            <w:tcW w:w="8080" w:type="dxa"/>
            <w:tcBorders>
              <w:top w:val="single" w:sz="4" w:space="0" w:color="auto"/>
              <w:bottom w:val="single" w:sz="4" w:space="0" w:color="auto"/>
            </w:tcBorders>
          </w:tcPr>
          <w:p w14:paraId="2ABEA0F7" w14:textId="77777777" w:rsidR="00090D8E" w:rsidRPr="00090D8E" w:rsidRDefault="00090D8E" w:rsidP="00DA1CFA">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6E31FC12" w14:textId="77777777" w:rsidR="00090D8E" w:rsidRPr="00090D8E" w:rsidRDefault="00090D8E" w:rsidP="00DA1CFA">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2FB728D8" w14:textId="77777777" w:rsidR="00090D8E" w:rsidRPr="00090D8E" w:rsidRDefault="00090D8E" w:rsidP="00DA1CFA">
      <w:pPr>
        <w:keepNext/>
        <w:keepLines/>
        <w:spacing w:after="0" w:line="240" w:lineRule="auto"/>
        <w:jc w:val="both"/>
        <w:rPr>
          <w:rFonts w:ascii="Tahoma" w:eastAsia="Times New Roman" w:hAnsi="Tahoma" w:cs="Tahoma"/>
          <w:b/>
          <w:lang w:eastAsia="sl-SI"/>
        </w:rPr>
      </w:pPr>
    </w:p>
    <w:p w14:paraId="20A6BB24" w14:textId="26EBB865" w:rsidR="00090D8E" w:rsidRPr="00B114F7" w:rsidRDefault="0065183D" w:rsidP="00B114F7">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090D8E" w:rsidRPr="00B114F7">
        <w:rPr>
          <w:rFonts w:ascii="Tahoma" w:eastAsia="Times New Roman" w:hAnsi="Tahoma" w:cs="Tahoma"/>
          <w:b/>
          <w:noProof/>
          <w:sz w:val="20"/>
          <w:lang w:eastAsia="sl-SI"/>
        </w:rPr>
        <w:t xml:space="preserve"> -</w:t>
      </w:r>
      <w:r w:rsidR="00090D8E" w:rsidRPr="00B114F7">
        <w:rPr>
          <w:rFonts w:ascii="Tahoma" w:eastAsia="Times New Roman" w:hAnsi="Tahoma" w:cs="Tahoma"/>
          <w:b/>
          <w:color w:val="000000"/>
          <w:sz w:val="20"/>
          <w:lang w:eastAsia="sl-SI"/>
        </w:rPr>
        <w:t xml:space="preserve"> </w:t>
      </w:r>
      <w:r w:rsidR="009F5B40" w:rsidRPr="00B114F7">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090D8E" w:rsidRPr="00B114F7">
        <w:rPr>
          <w:rFonts w:ascii="Tahoma" w:eastAsia="Times New Roman" w:hAnsi="Tahoma" w:cs="Tahoma"/>
          <w:b/>
          <w:sz w:val="20"/>
          <w:lang w:eastAsia="sl-SI"/>
        </w:rPr>
        <w:t xml:space="preserve"> </w:t>
      </w:r>
    </w:p>
    <w:p w14:paraId="55C720F3" w14:textId="77777777" w:rsidR="00721705" w:rsidRPr="00090D8E" w:rsidRDefault="00721705" w:rsidP="00721705">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721705" w:rsidRPr="00090D8E" w14:paraId="73868645" w14:textId="77777777" w:rsidTr="00170522">
        <w:trPr>
          <w:gridBefore w:val="1"/>
          <w:gridAfter w:val="1"/>
          <w:wBefore w:w="70" w:type="dxa"/>
          <w:wAfter w:w="210" w:type="dxa"/>
        </w:trPr>
        <w:tc>
          <w:tcPr>
            <w:tcW w:w="2552" w:type="dxa"/>
            <w:tcBorders>
              <w:top w:val="nil"/>
              <w:left w:val="nil"/>
              <w:bottom w:val="nil"/>
              <w:right w:val="nil"/>
            </w:tcBorders>
            <w:vAlign w:val="bottom"/>
          </w:tcPr>
          <w:p w14:paraId="5347E6F6"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08745FA9"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2C07DAF7" w14:textId="77777777" w:rsidTr="00170522">
        <w:trPr>
          <w:gridBefore w:val="1"/>
          <w:gridAfter w:val="1"/>
          <w:wBefore w:w="70" w:type="dxa"/>
          <w:wAfter w:w="210" w:type="dxa"/>
        </w:trPr>
        <w:tc>
          <w:tcPr>
            <w:tcW w:w="2552" w:type="dxa"/>
            <w:tcBorders>
              <w:top w:val="nil"/>
              <w:left w:val="nil"/>
              <w:bottom w:val="nil"/>
              <w:right w:val="nil"/>
            </w:tcBorders>
          </w:tcPr>
          <w:p w14:paraId="0ADA07E5"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696D955C"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1234565A" w14:textId="77777777" w:rsidTr="00170522">
        <w:trPr>
          <w:gridBefore w:val="1"/>
          <w:gridAfter w:val="1"/>
          <w:wBefore w:w="70" w:type="dxa"/>
          <w:wAfter w:w="210" w:type="dxa"/>
        </w:trPr>
        <w:tc>
          <w:tcPr>
            <w:tcW w:w="2552" w:type="dxa"/>
            <w:tcBorders>
              <w:top w:val="nil"/>
              <w:left w:val="nil"/>
              <w:bottom w:val="nil"/>
              <w:right w:val="nil"/>
            </w:tcBorders>
            <w:vAlign w:val="bottom"/>
          </w:tcPr>
          <w:p w14:paraId="446808D3"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66277159"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506A11AA" w14:textId="77777777" w:rsidTr="00170522">
        <w:trPr>
          <w:gridBefore w:val="1"/>
          <w:gridAfter w:val="1"/>
          <w:wBefore w:w="70" w:type="dxa"/>
          <w:wAfter w:w="210" w:type="dxa"/>
        </w:trPr>
        <w:tc>
          <w:tcPr>
            <w:tcW w:w="2552" w:type="dxa"/>
            <w:tcBorders>
              <w:top w:val="nil"/>
              <w:left w:val="nil"/>
              <w:bottom w:val="nil"/>
              <w:right w:val="nil"/>
            </w:tcBorders>
          </w:tcPr>
          <w:p w14:paraId="7CE16733"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6E410BAE"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394BAF89" w14:textId="77777777" w:rsidTr="00170522">
        <w:trPr>
          <w:gridBefore w:val="1"/>
          <w:gridAfter w:val="1"/>
          <w:wBefore w:w="70" w:type="dxa"/>
          <w:wAfter w:w="210" w:type="dxa"/>
        </w:trPr>
        <w:tc>
          <w:tcPr>
            <w:tcW w:w="2552" w:type="dxa"/>
            <w:tcBorders>
              <w:top w:val="nil"/>
              <w:left w:val="nil"/>
              <w:bottom w:val="nil"/>
              <w:right w:val="nil"/>
            </w:tcBorders>
            <w:vAlign w:val="bottom"/>
          </w:tcPr>
          <w:p w14:paraId="10347F8D" w14:textId="77777777" w:rsidR="00721705" w:rsidRPr="00090D8E" w:rsidRDefault="00721705" w:rsidP="0017052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w:t>
            </w:r>
            <w:r>
              <w:rPr>
                <w:rFonts w:ascii="Tahoma" w:eastAsia="Times New Roman" w:hAnsi="Tahoma" w:cs="Tahoma"/>
                <w:sz w:val="20"/>
                <w:lang w:eastAsia="sl-SI"/>
              </w:rPr>
              <w: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490E0110"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37CDB5F6" w14:textId="77777777" w:rsidTr="00170522">
        <w:trPr>
          <w:gridBefore w:val="1"/>
          <w:gridAfter w:val="1"/>
          <w:wBefore w:w="70" w:type="dxa"/>
          <w:wAfter w:w="210" w:type="dxa"/>
        </w:trPr>
        <w:tc>
          <w:tcPr>
            <w:tcW w:w="2552" w:type="dxa"/>
            <w:tcBorders>
              <w:top w:val="nil"/>
              <w:left w:val="nil"/>
              <w:bottom w:val="nil"/>
              <w:right w:val="nil"/>
            </w:tcBorders>
            <w:vAlign w:val="bottom"/>
          </w:tcPr>
          <w:p w14:paraId="2799E3C0" w14:textId="77777777" w:rsidR="00721705" w:rsidRPr="00090D8E" w:rsidRDefault="00721705" w:rsidP="0017052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55C31371"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52AD2B7A" w14:textId="77777777" w:rsidTr="00170522">
        <w:trPr>
          <w:gridBefore w:val="1"/>
          <w:gridAfter w:val="1"/>
          <w:wBefore w:w="70" w:type="dxa"/>
          <w:wAfter w:w="210" w:type="dxa"/>
        </w:trPr>
        <w:tc>
          <w:tcPr>
            <w:tcW w:w="2552" w:type="dxa"/>
            <w:tcBorders>
              <w:top w:val="nil"/>
              <w:left w:val="nil"/>
              <w:bottom w:val="nil"/>
              <w:right w:val="nil"/>
            </w:tcBorders>
            <w:vAlign w:val="bottom"/>
          </w:tcPr>
          <w:p w14:paraId="69CA6506" w14:textId="77777777" w:rsidR="00721705" w:rsidRPr="00090D8E" w:rsidRDefault="00721705" w:rsidP="0017052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14927C09"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40D74206" w14:textId="77777777" w:rsidTr="00170522">
        <w:trPr>
          <w:gridBefore w:val="1"/>
          <w:gridAfter w:val="1"/>
          <w:wBefore w:w="70" w:type="dxa"/>
          <w:wAfter w:w="210" w:type="dxa"/>
        </w:trPr>
        <w:tc>
          <w:tcPr>
            <w:tcW w:w="2552" w:type="dxa"/>
            <w:tcBorders>
              <w:top w:val="nil"/>
              <w:left w:val="nil"/>
              <w:bottom w:val="nil"/>
              <w:right w:val="nil"/>
            </w:tcBorders>
            <w:vAlign w:val="bottom"/>
          </w:tcPr>
          <w:p w14:paraId="5869C8BA" w14:textId="77777777" w:rsidR="00721705" w:rsidRPr="00090D8E" w:rsidRDefault="00721705" w:rsidP="0017052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6D466681"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00E11D4C" w14:textId="77777777" w:rsidTr="00170522">
        <w:trPr>
          <w:gridBefore w:val="1"/>
          <w:gridAfter w:val="1"/>
          <w:wBefore w:w="70" w:type="dxa"/>
          <w:wAfter w:w="210" w:type="dxa"/>
        </w:trPr>
        <w:tc>
          <w:tcPr>
            <w:tcW w:w="2552" w:type="dxa"/>
            <w:tcBorders>
              <w:top w:val="nil"/>
              <w:left w:val="nil"/>
              <w:bottom w:val="nil"/>
              <w:right w:val="nil"/>
            </w:tcBorders>
            <w:vAlign w:val="bottom"/>
          </w:tcPr>
          <w:p w14:paraId="1D0CAE08" w14:textId="77777777" w:rsidR="00721705" w:rsidRPr="00090D8E" w:rsidRDefault="00721705" w:rsidP="0017052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0A7D382F"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B50C89" w14:paraId="772C3063" w14:textId="77777777" w:rsidTr="001705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572DA541" w14:textId="77777777" w:rsidR="00721705" w:rsidRPr="00B50C89" w:rsidRDefault="00721705" w:rsidP="00170522">
            <w:pPr>
              <w:keepNext/>
              <w:keepLines/>
              <w:tabs>
                <w:tab w:val="left" w:pos="2552"/>
              </w:tabs>
              <w:spacing w:after="0" w:line="240" w:lineRule="auto"/>
              <w:ind w:left="284" w:hanging="284"/>
              <w:jc w:val="both"/>
              <w:rPr>
                <w:rFonts w:ascii="Tahoma" w:eastAsia="Times New Roman" w:hAnsi="Tahoma" w:cs="Tahoma"/>
                <w:sz w:val="18"/>
                <w:lang w:eastAsia="sl-SI"/>
              </w:rPr>
            </w:pPr>
          </w:p>
          <w:p w14:paraId="0D2994BF" w14:textId="77777777" w:rsidR="00721705" w:rsidRPr="00B50C89" w:rsidRDefault="00721705" w:rsidP="00170522">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0F3C1212" w14:textId="77777777" w:rsidR="00721705" w:rsidRPr="00B50C89" w:rsidRDefault="00721705" w:rsidP="00721705">
            <w:pPr>
              <w:keepNext/>
              <w:keepLines/>
              <w:numPr>
                <w:ilvl w:val="0"/>
                <w:numId w:val="82"/>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0E8DF63D" w14:textId="77777777" w:rsidR="00721705" w:rsidRPr="00B50C89" w:rsidRDefault="00721705" w:rsidP="00721705">
            <w:pPr>
              <w:keepNext/>
              <w:keepLines/>
              <w:numPr>
                <w:ilvl w:val="0"/>
                <w:numId w:val="82"/>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754948F0" w14:textId="77777777" w:rsidR="00721705" w:rsidRPr="00B50C89" w:rsidRDefault="00721705" w:rsidP="00721705">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17800C83" w14:textId="77777777" w:rsidR="00721705" w:rsidRPr="00090D8E" w:rsidRDefault="00721705" w:rsidP="00721705">
      <w:pPr>
        <w:keepNext/>
        <w:keepLines/>
        <w:tabs>
          <w:tab w:val="left" w:pos="2552"/>
        </w:tabs>
        <w:spacing w:after="0" w:line="240" w:lineRule="auto"/>
        <w:ind w:left="284" w:hanging="284"/>
        <w:jc w:val="both"/>
        <w:rPr>
          <w:rFonts w:ascii="Tahoma" w:eastAsia="Times New Roman" w:hAnsi="Tahoma" w:cs="Tahoma"/>
          <w:sz w:val="18"/>
          <w:lang w:eastAsia="sl-SI"/>
        </w:rPr>
      </w:pPr>
    </w:p>
    <w:p w14:paraId="266CB1AB" w14:textId="77777777" w:rsidR="00721705" w:rsidRPr="00090D8E" w:rsidRDefault="00721705" w:rsidP="00721705">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21705" w:rsidRPr="00090D8E" w14:paraId="58077A8E" w14:textId="77777777" w:rsidTr="00170522">
        <w:tc>
          <w:tcPr>
            <w:tcW w:w="2552" w:type="dxa"/>
            <w:tcBorders>
              <w:top w:val="nil"/>
              <w:left w:val="nil"/>
              <w:bottom w:val="nil"/>
              <w:right w:val="nil"/>
            </w:tcBorders>
            <w:vAlign w:val="bottom"/>
          </w:tcPr>
          <w:p w14:paraId="32E8A9D0" w14:textId="77777777" w:rsidR="00721705" w:rsidRPr="00090D8E" w:rsidRDefault="00721705" w:rsidP="0017052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Odgovorna oseba (podpisnik okv</w:t>
            </w:r>
            <w:r>
              <w:rPr>
                <w:rFonts w:ascii="Tahoma" w:eastAsia="Times New Roman" w:hAnsi="Tahoma" w:cs="Tahoma"/>
                <w:sz w:val="20"/>
                <w:lang w:eastAsia="sl-SI"/>
              </w:rPr>
              <w:t xml:space="preserve">. </w:t>
            </w:r>
            <w:proofErr w:type="spellStart"/>
            <w:r>
              <w:rPr>
                <w:rFonts w:ascii="Tahoma" w:eastAsia="Times New Roman" w:hAnsi="Tahoma" w:cs="Tahoma"/>
                <w:sz w:val="20"/>
                <w:lang w:eastAsia="sl-SI"/>
              </w:rPr>
              <w:t>s</w:t>
            </w:r>
            <w:r w:rsidRPr="00090D8E">
              <w:rPr>
                <w:rFonts w:ascii="Tahoma" w:eastAsia="Times New Roman" w:hAnsi="Tahoma" w:cs="Tahoma"/>
                <w:sz w:val="20"/>
                <w:lang w:eastAsia="sl-SI"/>
              </w:rPr>
              <w:t>poraz</w:t>
            </w:r>
            <w:proofErr w:type="spellEnd"/>
            <w:r>
              <w:rPr>
                <w:rFonts w:ascii="Tahoma" w:eastAsia="Times New Roman" w:hAnsi="Tahoma" w:cs="Tahoma"/>
                <w:sz w:val="20"/>
                <w:lang w:eastAsia="sl-SI"/>
              </w:rPr>
              <w:t>.</w:t>
            </w:r>
            <w:r w:rsidRPr="00090D8E">
              <w:rPr>
                <w:rFonts w:ascii="Tahoma" w:eastAsia="Times New Roman" w:hAnsi="Tahoma" w:cs="Tahoma"/>
                <w:sz w:val="20"/>
                <w:lang w:eastAsia="sl-SI"/>
              </w:rPr>
              <w:t>)</w:t>
            </w:r>
          </w:p>
        </w:tc>
        <w:tc>
          <w:tcPr>
            <w:tcW w:w="6804" w:type="dxa"/>
            <w:tcBorders>
              <w:top w:val="nil"/>
              <w:left w:val="nil"/>
              <w:right w:val="nil"/>
            </w:tcBorders>
          </w:tcPr>
          <w:p w14:paraId="22C76F59"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1EC92425" w14:textId="77777777" w:rsidTr="00170522">
        <w:tc>
          <w:tcPr>
            <w:tcW w:w="2552" w:type="dxa"/>
            <w:tcBorders>
              <w:top w:val="nil"/>
              <w:left w:val="nil"/>
              <w:bottom w:val="nil"/>
              <w:right w:val="nil"/>
            </w:tcBorders>
            <w:vAlign w:val="bottom"/>
          </w:tcPr>
          <w:p w14:paraId="31F56F88" w14:textId="77777777" w:rsidR="00721705" w:rsidRPr="00090D8E" w:rsidRDefault="00721705" w:rsidP="0017052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2FC474FF"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4AAC45C8" w14:textId="77777777" w:rsidTr="00170522">
        <w:tc>
          <w:tcPr>
            <w:tcW w:w="2552" w:type="dxa"/>
            <w:tcBorders>
              <w:top w:val="nil"/>
              <w:left w:val="nil"/>
              <w:bottom w:val="nil"/>
              <w:right w:val="nil"/>
            </w:tcBorders>
            <w:vAlign w:val="bottom"/>
          </w:tcPr>
          <w:p w14:paraId="257C5A30" w14:textId="77777777" w:rsidR="00721705" w:rsidRPr="00090D8E" w:rsidRDefault="00721705" w:rsidP="0017052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2E9CA680"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53D2A67D" w14:textId="77777777" w:rsidTr="00170522">
        <w:tc>
          <w:tcPr>
            <w:tcW w:w="2552" w:type="dxa"/>
            <w:tcBorders>
              <w:top w:val="nil"/>
              <w:left w:val="nil"/>
              <w:bottom w:val="nil"/>
              <w:right w:val="nil"/>
            </w:tcBorders>
            <w:vAlign w:val="bottom"/>
          </w:tcPr>
          <w:p w14:paraId="4DFDD5DC" w14:textId="77777777" w:rsidR="00721705" w:rsidRPr="00090D8E" w:rsidRDefault="00721705" w:rsidP="0017052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E022859"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5349E02D" w14:textId="77777777" w:rsidR="00721705" w:rsidRPr="00090D8E" w:rsidRDefault="00721705" w:rsidP="00721705">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21705" w:rsidRPr="00090D8E" w14:paraId="76AFD389" w14:textId="77777777" w:rsidTr="00170522">
        <w:tc>
          <w:tcPr>
            <w:tcW w:w="2552" w:type="dxa"/>
            <w:tcBorders>
              <w:top w:val="nil"/>
              <w:left w:val="nil"/>
              <w:bottom w:val="nil"/>
              <w:right w:val="nil"/>
            </w:tcBorders>
            <w:vAlign w:val="bottom"/>
          </w:tcPr>
          <w:p w14:paraId="542A0539"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6B17449B"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1EE4BCED" w14:textId="77777777" w:rsidTr="00170522">
        <w:tc>
          <w:tcPr>
            <w:tcW w:w="2552" w:type="dxa"/>
            <w:tcBorders>
              <w:top w:val="nil"/>
              <w:left w:val="nil"/>
              <w:bottom w:val="nil"/>
              <w:right w:val="nil"/>
            </w:tcBorders>
            <w:vAlign w:val="bottom"/>
          </w:tcPr>
          <w:p w14:paraId="525317E5" w14:textId="77777777" w:rsidR="00721705" w:rsidRPr="00090D8E" w:rsidRDefault="00721705" w:rsidP="0017052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58C88009"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3CB3A5B6" w14:textId="77777777" w:rsidTr="00170522">
        <w:tc>
          <w:tcPr>
            <w:tcW w:w="2552" w:type="dxa"/>
            <w:tcBorders>
              <w:top w:val="nil"/>
              <w:left w:val="nil"/>
              <w:bottom w:val="nil"/>
              <w:right w:val="nil"/>
            </w:tcBorders>
            <w:vAlign w:val="bottom"/>
          </w:tcPr>
          <w:p w14:paraId="483099E7" w14:textId="77777777" w:rsidR="00721705" w:rsidRPr="00090D8E" w:rsidRDefault="00721705" w:rsidP="0017052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0B8D098A"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21705" w:rsidRPr="00090D8E" w14:paraId="5AD99A36" w14:textId="77777777" w:rsidTr="00170522">
        <w:tc>
          <w:tcPr>
            <w:tcW w:w="2552" w:type="dxa"/>
            <w:tcBorders>
              <w:top w:val="nil"/>
              <w:left w:val="nil"/>
              <w:bottom w:val="nil"/>
              <w:right w:val="nil"/>
            </w:tcBorders>
            <w:vAlign w:val="bottom"/>
          </w:tcPr>
          <w:p w14:paraId="52E901E5" w14:textId="77777777" w:rsidR="00721705" w:rsidRPr="00090D8E" w:rsidRDefault="00721705" w:rsidP="0017052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4FFA92AB" w14:textId="77777777" w:rsidR="00721705" w:rsidRPr="00090D8E" w:rsidRDefault="00721705" w:rsidP="0017052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68FDFFA1" w14:textId="77777777" w:rsidR="00721705" w:rsidRDefault="00721705" w:rsidP="00721705">
      <w:pPr>
        <w:keepNext/>
        <w:keepLines/>
        <w:tabs>
          <w:tab w:val="left" w:pos="2835"/>
        </w:tabs>
        <w:spacing w:after="0" w:line="240" w:lineRule="auto"/>
        <w:ind w:left="284" w:hanging="284"/>
        <w:jc w:val="both"/>
        <w:rPr>
          <w:rFonts w:ascii="Tahoma" w:eastAsia="Times New Roman" w:hAnsi="Tahoma" w:cs="Tahoma"/>
          <w:sz w:val="20"/>
          <w:lang w:eastAsia="sl-SI"/>
        </w:rPr>
      </w:pPr>
    </w:p>
    <w:p w14:paraId="7344A08C" w14:textId="57EC104A" w:rsidR="00721705" w:rsidRDefault="00D437E5" w:rsidP="00721705">
      <w:pPr>
        <w:keepNext/>
        <w:keepLines/>
        <w:widowControl w:val="0"/>
        <w:spacing w:after="0" w:line="240" w:lineRule="auto"/>
        <w:jc w:val="both"/>
        <w:rPr>
          <w:rFonts w:ascii="Tahoma" w:eastAsia="Times New Roman" w:hAnsi="Tahoma" w:cs="Tahoma"/>
          <w:sz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00721705">
        <w:rPr>
          <w:rFonts w:ascii="Tahoma" w:eastAsia="Times New Roman" w:hAnsi="Tahoma" w:cs="Tahoma"/>
          <w:sz w:val="20"/>
          <w:lang w:eastAsia="sl-SI"/>
        </w:rPr>
        <w:t>.</w:t>
      </w:r>
      <w:r w:rsidR="00721705" w:rsidRPr="00B50C89">
        <w:rPr>
          <w:rFonts w:ascii="Tahoma" w:eastAsia="Times New Roman" w:hAnsi="Tahoma" w:cs="Tahoma"/>
          <w:sz w:val="18"/>
          <w:vertAlign w:val="superscript"/>
          <w:lang w:eastAsia="sl-SI"/>
        </w:rPr>
        <w:footnoteReference w:id="2"/>
      </w:r>
    </w:p>
    <w:p w14:paraId="2AD00BA1" w14:textId="77777777" w:rsidR="00721705" w:rsidRPr="00090D8E" w:rsidRDefault="00721705" w:rsidP="00721705">
      <w:pPr>
        <w:keepNext/>
        <w:keepLines/>
        <w:tabs>
          <w:tab w:val="left" w:pos="2835"/>
        </w:tabs>
        <w:spacing w:after="0" w:line="240" w:lineRule="auto"/>
        <w:ind w:left="284" w:hanging="284"/>
        <w:jc w:val="both"/>
        <w:rPr>
          <w:rFonts w:ascii="Tahoma" w:eastAsia="Times New Roman" w:hAnsi="Tahoma" w:cs="Tahoma"/>
          <w:sz w:val="20"/>
          <w:lang w:eastAsia="sl-SI"/>
        </w:rPr>
      </w:pPr>
    </w:p>
    <w:p w14:paraId="0A5AE134" w14:textId="77777777" w:rsidR="00721705" w:rsidRPr="00090D8E" w:rsidRDefault="00721705" w:rsidP="00721705">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3CE5DACC" w14:textId="5E6199FF" w:rsidR="00090D8E" w:rsidRDefault="00090D8E" w:rsidP="00DA1CFA">
      <w:pPr>
        <w:keepNext/>
        <w:keepLines/>
        <w:tabs>
          <w:tab w:val="left" w:pos="2552"/>
        </w:tabs>
        <w:spacing w:after="0" w:line="240" w:lineRule="auto"/>
        <w:ind w:left="284" w:hanging="284"/>
        <w:jc w:val="both"/>
        <w:rPr>
          <w:rFonts w:ascii="Tahoma" w:eastAsia="Times New Roman" w:hAnsi="Tahoma" w:cs="Tahoma"/>
          <w:sz w:val="20"/>
          <w:lang w:eastAsia="sl-SI"/>
        </w:rPr>
      </w:pPr>
    </w:p>
    <w:p w14:paraId="590791F5" w14:textId="77777777" w:rsidR="00604485" w:rsidRPr="00090D8E" w:rsidRDefault="00604485" w:rsidP="00DA1CF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04485" w:rsidRPr="00090D8E" w14:paraId="3B726C0C" w14:textId="77777777" w:rsidTr="002150C2">
        <w:trPr>
          <w:trHeight w:val="235"/>
        </w:trPr>
        <w:tc>
          <w:tcPr>
            <w:tcW w:w="3402" w:type="dxa"/>
            <w:tcBorders>
              <w:bottom w:val="single" w:sz="4" w:space="0" w:color="auto"/>
            </w:tcBorders>
          </w:tcPr>
          <w:p w14:paraId="127759A5" w14:textId="77777777" w:rsidR="00604485" w:rsidRPr="00090D8E" w:rsidRDefault="00604485" w:rsidP="00DA1CF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7B6C92A" w14:textId="77777777" w:rsidR="00604485" w:rsidRPr="00090D8E" w:rsidRDefault="00604485" w:rsidP="00DA1CF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A5008E8" w14:textId="77777777" w:rsidR="00604485" w:rsidRPr="00090D8E" w:rsidRDefault="00604485"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04485" w:rsidRPr="00090D8E" w14:paraId="75858298" w14:textId="77777777" w:rsidTr="002150C2">
        <w:trPr>
          <w:trHeight w:val="235"/>
        </w:trPr>
        <w:tc>
          <w:tcPr>
            <w:tcW w:w="3402" w:type="dxa"/>
            <w:tcBorders>
              <w:top w:val="single" w:sz="4" w:space="0" w:color="auto"/>
            </w:tcBorders>
          </w:tcPr>
          <w:p w14:paraId="2FA7D1F1" w14:textId="77777777" w:rsidR="00604485" w:rsidRPr="00090D8E" w:rsidRDefault="00604485" w:rsidP="00DA1CFA">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542DCC43" w14:textId="77777777" w:rsidR="00604485" w:rsidRPr="00090D8E" w:rsidRDefault="00604485" w:rsidP="00DA1CFA">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7C020BA4" w14:textId="77777777" w:rsidR="00604485" w:rsidRPr="00090D8E" w:rsidRDefault="00604485" w:rsidP="00DA1CFA">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1DEFF057" w14:textId="77777777" w:rsidR="00090D8E" w:rsidRPr="00090D8E" w:rsidRDefault="00090D8E" w:rsidP="00DA1CFA">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18E3FB78" w14:textId="77777777" w:rsidR="00090D8E" w:rsidRPr="00090D8E" w:rsidRDefault="00090D8E" w:rsidP="00DA1CFA">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7D32F777" w14:textId="77777777" w:rsidR="00090D8E" w:rsidRPr="00090D8E" w:rsidRDefault="00090D8E" w:rsidP="00DA1CFA">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4490B68F" w14:textId="5346F034" w:rsidR="00090D8E" w:rsidRPr="00090D8E" w:rsidRDefault="00090D8E" w:rsidP="00DA1CFA">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74AEA3E1" w14:textId="77777777" w:rsidTr="00A9443F">
        <w:tc>
          <w:tcPr>
            <w:tcW w:w="7938" w:type="dxa"/>
            <w:tcBorders>
              <w:top w:val="single" w:sz="4" w:space="0" w:color="auto"/>
              <w:bottom w:val="single" w:sz="4" w:space="0" w:color="auto"/>
            </w:tcBorders>
          </w:tcPr>
          <w:p w14:paraId="7EB8755F" w14:textId="77777777" w:rsidR="00090D8E" w:rsidRPr="00090D8E" w:rsidRDefault="00090D8E" w:rsidP="00DA1CFA">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057BAD29" w14:textId="77777777" w:rsidR="00090D8E" w:rsidRPr="00090D8E" w:rsidRDefault="00090D8E" w:rsidP="00DA1CFA">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6AD1F276" w14:textId="77777777" w:rsidR="00090D8E" w:rsidRPr="00090D8E" w:rsidRDefault="00090D8E" w:rsidP="00DA1CFA">
      <w:pPr>
        <w:keepNext/>
        <w:keepLines/>
        <w:tabs>
          <w:tab w:val="left" w:pos="567"/>
          <w:tab w:val="num" w:pos="851"/>
          <w:tab w:val="left" w:pos="993"/>
        </w:tabs>
        <w:spacing w:after="0" w:line="240" w:lineRule="auto"/>
        <w:jc w:val="both"/>
        <w:rPr>
          <w:rFonts w:ascii="Tahoma" w:eastAsia="Times New Roman" w:hAnsi="Tahoma" w:cs="Tahoma"/>
          <w:lang w:eastAsia="sl-SI"/>
        </w:rPr>
      </w:pPr>
    </w:p>
    <w:p w14:paraId="134F7F4C"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6BD345C6" w14:textId="77777777" w:rsidR="00090D8E" w:rsidRPr="00090D8E" w:rsidRDefault="00090D8E" w:rsidP="00DA1CFA">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23289B7E"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67E1ED3D" w14:textId="77777777" w:rsidR="00090D8E" w:rsidRPr="00090D8E" w:rsidRDefault="00090D8E" w:rsidP="00DA1CFA">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61572D67"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6875A600" w14:textId="77777777" w:rsidR="00090D8E" w:rsidRPr="00090D8E" w:rsidRDefault="00090D8E" w:rsidP="00DA1CFA">
      <w:pPr>
        <w:keepNext/>
        <w:keepLines/>
        <w:tabs>
          <w:tab w:val="left" w:pos="567"/>
          <w:tab w:val="num" w:pos="851"/>
          <w:tab w:val="left" w:pos="993"/>
        </w:tabs>
        <w:spacing w:after="0" w:line="240" w:lineRule="auto"/>
        <w:jc w:val="both"/>
        <w:rPr>
          <w:rFonts w:ascii="Tahoma" w:eastAsia="Times New Roman" w:hAnsi="Tahoma" w:cs="Tahoma"/>
          <w:b/>
          <w:lang w:eastAsia="sl-SI"/>
        </w:rPr>
      </w:pPr>
    </w:p>
    <w:p w14:paraId="046E4930" w14:textId="77777777" w:rsidR="00090D8E" w:rsidRPr="00090D8E" w:rsidRDefault="00090D8E" w:rsidP="00DA1CFA">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21506508" w14:textId="77777777" w:rsidTr="00A9443F">
        <w:tc>
          <w:tcPr>
            <w:tcW w:w="7723" w:type="dxa"/>
            <w:tcBorders>
              <w:top w:val="single" w:sz="4" w:space="0" w:color="auto"/>
              <w:bottom w:val="single" w:sz="4" w:space="0" w:color="auto"/>
            </w:tcBorders>
          </w:tcPr>
          <w:p w14:paraId="15FA5B3B" w14:textId="77777777" w:rsidR="00090D8E" w:rsidRPr="00090D8E" w:rsidRDefault="00090D8E" w:rsidP="00DA1CFA">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CELOTEN PREDRAČUN POPISA </w:t>
            </w:r>
            <w:r w:rsidR="00261BC5">
              <w:rPr>
                <w:rFonts w:ascii="Tahoma" w:eastAsia="Times New Roman" w:hAnsi="Tahoma" w:cs="Tahoma"/>
                <w:lang w:eastAsia="sl-SI"/>
              </w:rPr>
              <w:t>DEL</w:t>
            </w:r>
          </w:p>
        </w:tc>
        <w:tc>
          <w:tcPr>
            <w:tcW w:w="1843" w:type="dxa"/>
            <w:tcBorders>
              <w:top w:val="single" w:sz="4" w:space="0" w:color="auto"/>
              <w:bottom w:val="single" w:sz="4" w:space="0" w:color="auto"/>
            </w:tcBorders>
          </w:tcPr>
          <w:p w14:paraId="408AA107" w14:textId="77777777" w:rsidR="00090D8E" w:rsidRPr="00090D8E" w:rsidRDefault="00090D8E" w:rsidP="00DA1CFA">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2440B56E"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617D0869" w14:textId="3D569683" w:rsidR="00090D8E" w:rsidRDefault="0065183D" w:rsidP="00DA1CF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ENLJ-SPV-34/26</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9F5B40">
        <w:rPr>
          <w:rFonts w:ascii="Tahoma" w:eastAsia="Times New Roman" w:hAnsi="Tahoma" w:cs="Tahoma"/>
          <w:b/>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090D8E">
        <w:rPr>
          <w:rFonts w:ascii="Tahoma" w:eastAsia="Times New Roman" w:hAnsi="Tahoma" w:cs="Tahoma"/>
          <w:b/>
          <w:lang w:eastAsia="sl-SI"/>
        </w:rPr>
        <w:t xml:space="preserve"> </w:t>
      </w:r>
    </w:p>
    <w:p w14:paraId="14B8A0FA"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0A0461D4" w14:textId="77777777" w:rsidR="00D8512D" w:rsidRDefault="00D8512D" w:rsidP="00DA1CFA">
      <w:pPr>
        <w:keepNext/>
        <w:keepLines/>
        <w:spacing w:after="0" w:line="240" w:lineRule="auto"/>
        <w:jc w:val="both"/>
        <w:rPr>
          <w:rFonts w:ascii="Tahoma" w:eastAsia="Times New Roman" w:hAnsi="Tahoma" w:cs="Tahoma"/>
          <w:lang w:eastAsia="sl-SI"/>
        </w:rPr>
      </w:pPr>
    </w:p>
    <w:p w14:paraId="6529AEAC" w14:textId="77777777" w:rsidR="00D8512D" w:rsidRDefault="00D8512D" w:rsidP="00DA1CFA">
      <w:pPr>
        <w:keepNext/>
        <w:keepLines/>
        <w:spacing w:after="0" w:line="240" w:lineRule="auto"/>
        <w:jc w:val="both"/>
        <w:rPr>
          <w:rFonts w:ascii="Tahoma" w:eastAsia="Times New Roman" w:hAnsi="Tahoma" w:cs="Tahoma"/>
          <w:lang w:eastAsia="sl-SI"/>
        </w:rPr>
      </w:pPr>
    </w:p>
    <w:p w14:paraId="0B1EE038" w14:textId="51811DB7" w:rsidR="00090D8E" w:rsidRPr="00090D8E" w:rsidRDefault="00B114F7" w:rsidP="00DA1CFA">
      <w:pPr>
        <w:keepNext/>
        <w:keepLines/>
        <w:spacing w:after="0" w:line="240" w:lineRule="auto"/>
        <w:jc w:val="both"/>
        <w:rPr>
          <w:rFonts w:ascii="Tahoma" w:eastAsia="Times New Roman" w:hAnsi="Tahoma" w:cs="Tahoma"/>
          <w:lang w:eastAsia="sl-SI"/>
        </w:rPr>
      </w:pPr>
      <w:r w:rsidRPr="00A8728C">
        <w:rPr>
          <w:rFonts w:ascii="Tahoma" w:eastAsia="Times New Roman" w:hAnsi="Tahoma" w:cs="Tahoma"/>
          <w:lang w:eastAsia="sl-SI"/>
        </w:rPr>
        <w:t xml:space="preserve">Ponudnik poda ceno na enoto mere za vse postavke navedene v predračunu popisa </w:t>
      </w:r>
      <w:r w:rsidR="00261BC5">
        <w:rPr>
          <w:rFonts w:ascii="Tahoma" w:eastAsia="Times New Roman" w:hAnsi="Tahoma" w:cs="Tahoma"/>
          <w:lang w:eastAsia="sl-SI"/>
        </w:rPr>
        <w:t>del</w:t>
      </w:r>
      <w:r w:rsidR="00090D8E" w:rsidRPr="00090D8E">
        <w:rPr>
          <w:rFonts w:ascii="Tahoma" w:eastAsia="Times New Roman" w:hAnsi="Tahoma" w:cs="Tahoma"/>
          <w:lang w:eastAsia="sl-SI"/>
        </w:rPr>
        <w:t xml:space="preserve">. </w:t>
      </w:r>
      <w:r w:rsidR="00604485" w:rsidRPr="00090D8E">
        <w:rPr>
          <w:rFonts w:ascii="Tahoma" w:eastAsia="Times New Roman" w:hAnsi="Tahoma" w:cs="Tahoma"/>
          <w:lang w:eastAsia="sl-SI"/>
        </w:rPr>
        <w:t>Celotni predračun popisa</w:t>
      </w:r>
      <w:r w:rsidR="00604485">
        <w:rPr>
          <w:rFonts w:ascii="Tahoma" w:eastAsia="Times New Roman" w:hAnsi="Tahoma" w:cs="Tahoma"/>
          <w:lang w:eastAsia="sl-SI"/>
        </w:rPr>
        <w:t xml:space="preserve"> </w:t>
      </w:r>
      <w:r w:rsidR="00261BC5">
        <w:rPr>
          <w:rFonts w:ascii="Tahoma" w:eastAsia="Times New Roman" w:hAnsi="Tahoma" w:cs="Tahoma"/>
          <w:lang w:eastAsia="sl-SI"/>
        </w:rPr>
        <w:t>del</w:t>
      </w:r>
      <w:r w:rsidR="00604485">
        <w:rPr>
          <w:rFonts w:ascii="Tahoma" w:eastAsia="Times New Roman" w:hAnsi="Tahoma" w:cs="Tahoma"/>
          <w:lang w:eastAsia="sl-SI"/>
        </w:rPr>
        <w:t xml:space="preserve"> </w:t>
      </w:r>
      <w:r w:rsidRPr="00A8728C">
        <w:rPr>
          <w:rFonts w:ascii="Tahoma" w:eastAsia="Times New Roman" w:hAnsi="Tahoma" w:cs="Tahoma"/>
          <w:lang w:eastAsia="sl-SI"/>
        </w:rPr>
        <w:t>se priloži za Prilogo 2 v pdf. obliki, ponudnik pa ga mora priložiti tudi v informacijski sistem e-JN v excel formatu</w:t>
      </w:r>
      <w:r w:rsidR="00090D8E" w:rsidRPr="00090D8E">
        <w:rPr>
          <w:rFonts w:ascii="Tahoma" w:eastAsia="Times New Roman" w:hAnsi="Tahoma" w:cs="Tahoma"/>
          <w:lang w:eastAsia="sl-SI"/>
        </w:rPr>
        <w:t xml:space="preserve">. </w:t>
      </w:r>
    </w:p>
    <w:p w14:paraId="3A8C6EC1"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4D2E188E" w14:textId="77777777" w:rsidR="00B114F7" w:rsidRPr="00090D8E" w:rsidRDefault="00B114F7" w:rsidP="00B114F7">
      <w:pPr>
        <w:keepNext/>
        <w:keepLines/>
        <w:spacing w:after="0" w:line="240" w:lineRule="auto"/>
        <w:jc w:val="both"/>
        <w:rPr>
          <w:rFonts w:ascii="Tahoma" w:eastAsia="Times New Roman" w:hAnsi="Tahoma" w:cs="Tahoma"/>
          <w:lang w:eastAsia="sl-SI"/>
        </w:rPr>
      </w:pPr>
    </w:p>
    <w:p w14:paraId="7C70E749" w14:textId="77777777" w:rsidR="00B114F7" w:rsidRPr="00E27AB9" w:rsidRDefault="00B114F7" w:rsidP="00B114F7">
      <w:pPr>
        <w:keepNext/>
        <w:keepLines/>
        <w:spacing w:after="0" w:line="240" w:lineRule="auto"/>
        <w:jc w:val="both"/>
        <w:rPr>
          <w:rFonts w:ascii="Tahoma" w:hAnsi="Tahoma" w:cs="Tahoma"/>
          <w:b/>
        </w:rPr>
      </w:pPr>
      <w:r>
        <w:rPr>
          <w:rFonts w:ascii="Tahoma" w:hAnsi="Tahoma" w:cs="Tahoma"/>
          <w:b/>
        </w:rPr>
        <w:t>NAROČANJE</w:t>
      </w:r>
    </w:p>
    <w:p w14:paraId="1265DB5A" w14:textId="77777777" w:rsidR="00B114F7" w:rsidRDefault="00B114F7" w:rsidP="00B114F7">
      <w:pPr>
        <w:keepNext/>
        <w:keepLines/>
        <w:spacing w:after="0" w:line="240" w:lineRule="auto"/>
        <w:jc w:val="both"/>
        <w:rPr>
          <w:rFonts w:ascii="Tahoma" w:hAnsi="Tahoma" w:cs="Tahoma"/>
          <w:lang w:eastAsia="sl-SI"/>
        </w:rPr>
      </w:pPr>
    </w:p>
    <w:p w14:paraId="689CBAAC" w14:textId="77777777" w:rsidR="00B114F7" w:rsidRPr="00090D8E" w:rsidRDefault="00B114F7" w:rsidP="00B114F7">
      <w:pPr>
        <w:keepNext/>
        <w:keepLines/>
        <w:spacing w:after="0" w:line="240" w:lineRule="auto"/>
        <w:jc w:val="both"/>
        <w:rPr>
          <w:rFonts w:ascii="Tahoma" w:eastAsia="Times New Roman" w:hAnsi="Tahoma" w:cs="Tahoma"/>
          <w:lang w:eastAsia="sl-SI"/>
        </w:rPr>
      </w:pPr>
    </w:p>
    <w:p w14:paraId="5FB2546A" w14:textId="77777777" w:rsidR="00B114F7" w:rsidRPr="00752E4F" w:rsidRDefault="00B114F7" w:rsidP="00B114F7">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po elektronski pošti na naslov _____________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6271D37E"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43CB7ABD"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70308910"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110713F1"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5794B208"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7E7EC08F"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5FAE1E1E"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35C63B97"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10E8EFC4"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5342F8DC"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4B51F4C6"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22283C81"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7CA5DBE7"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01F23238"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437D4737"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3821DDA7"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064123E4"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0C0A9B9A"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0E001826"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34AB1BEF"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235B6728"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04914061"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535F6A5B"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0E8009D7" w14:textId="77777777" w:rsidR="00090D8E" w:rsidRPr="00090D8E" w:rsidRDefault="00090D8E" w:rsidP="00DA1CF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1DDCC659" w14:textId="77777777" w:rsidTr="00A9443F">
        <w:trPr>
          <w:trHeight w:val="235"/>
        </w:trPr>
        <w:tc>
          <w:tcPr>
            <w:tcW w:w="3402" w:type="dxa"/>
            <w:tcBorders>
              <w:bottom w:val="single" w:sz="4" w:space="0" w:color="auto"/>
            </w:tcBorders>
          </w:tcPr>
          <w:p w14:paraId="61063C58" w14:textId="77777777" w:rsidR="00090D8E" w:rsidRPr="00090D8E" w:rsidRDefault="00090D8E" w:rsidP="00DA1CF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745E17F" w14:textId="77777777" w:rsidR="00090D8E" w:rsidRPr="00090D8E" w:rsidRDefault="00090D8E" w:rsidP="00DA1CF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EE8A3B2" w14:textId="77777777" w:rsidR="00090D8E" w:rsidRPr="00090D8E" w:rsidRDefault="00090D8E"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688D31B4" w14:textId="77777777" w:rsidTr="00A9443F">
        <w:trPr>
          <w:trHeight w:val="235"/>
        </w:trPr>
        <w:tc>
          <w:tcPr>
            <w:tcW w:w="3402" w:type="dxa"/>
            <w:tcBorders>
              <w:top w:val="single" w:sz="4" w:space="0" w:color="auto"/>
            </w:tcBorders>
          </w:tcPr>
          <w:p w14:paraId="39B20046" w14:textId="77777777" w:rsidR="00090D8E" w:rsidRPr="00090D8E" w:rsidRDefault="00090D8E" w:rsidP="00DA1CFA">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CC16341" w14:textId="77777777" w:rsidR="00090D8E" w:rsidRPr="00090D8E" w:rsidRDefault="00090D8E" w:rsidP="00DA1CFA">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2209AF0C" w14:textId="77777777" w:rsidR="00090D8E" w:rsidRPr="00090D8E" w:rsidRDefault="00090D8E" w:rsidP="00DA1CFA">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0BB8B823" w14:textId="77777777" w:rsidR="00090D8E" w:rsidRPr="00090D8E" w:rsidRDefault="00090D8E" w:rsidP="00DA1CFA">
      <w:pPr>
        <w:keepNext/>
        <w:keepLines/>
        <w:spacing w:after="0" w:line="240" w:lineRule="auto"/>
        <w:jc w:val="both"/>
        <w:rPr>
          <w:rFonts w:ascii="Tahoma" w:eastAsia="Times New Roman" w:hAnsi="Tahoma" w:cs="Tahoma"/>
          <w:lang w:eastAsia="sl-SI"/>
        </w:rPr>
      </w:pPr>
    </w:p>
    <w:p w14:paraId="487CBFDA" w14:textId="77777777" w:rsidR="00090D8E" w:rsidRPr="00090D8E" w:rsidRDefault="00090D8E" w:rsidP="00DA1CFA">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74D8DD51" w14:textId="77777777" w:rsidR="000E0D9E" w:rsidRPr="00C44047" w:rsidRDefault="000E0D9E" w:rsidP="00DA1CFA">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3EAF656F" w14:textId="77777777" w:rsidR="00090D8E" w:rsidRPr="00C44047" w:rsidRDefault="00090D8E" w:rsidP="00DA1CFA">
      <w:pPr>
        <w:keepNext/>
        <w:keepLines/>
        <w:tabs>
          <w:tab w:val="left" w:pos="284"/>
        </w:tabs>
        <w:spacing w:after="0" w:line="240" w:lineRule="auto"/>
        <w:jc w:val="both"/>
        <w:rPr>
          <w:rFonts w:ascii="Tahoma" w:eastAsia="Times New Roman" w:hAnsi="Tahoma" w:cs="Tahoma"/>
          <w:b/>
          <w:i/>
          <w:sz w:val="18"/>
          <w:lang w:eastAsia="sl-SI"/>
        </w:rPr>
      </w:pPr>
    </w:p>
    <w:p w14:paraId="69D33AA6" w14:textId="77777777" w:rsidR="00090D8E" w:rsidRPr="00C44047" w:rsidRDefault="00090D8E" w:rsidP="00DA1CFA">
      <w:pPr>
        <w:keepNext/>
        <w:keepLines/>
        <w:tabs>
          <w:tab w:val="left" w:pos="284"/>
        </w:tabs>
        <w:spacing w:after="0" w:line="240" w:lineRule="auto"/>
        <w:jc w:val="both"/>
        <w:rPr>
          <w:rFonts w:ascii="Tahoma" w:eastAsia="Times New Roman" w:hAnsi="Tahoma" w:cs="Tahoma"/>
          <w:sz w:val="20"/>
          <w:szCs w:val="20"/>
          <w:lang w:eastAsia="sl-SI"/>
        </w:rPr>
      </w:pPr>
    </w:p>
    <w:p w14:paraId="677DDEA6" w14:textId="77777777" w:rsidR="00090D8E" w:rsidRPr="00C44047" w:rsidRDefault="00090D8E" w:rsidP="00DA1CF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62D3792B" w14:textId="77777777" w:rsidR="00090D8E" w:rsidRPr="00C44047" w:rsidRDefault="00090D8E" w:rsidP="00DA1CF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65DC51EB" w14:textId="77777777" w:rsidR="00090D8E" w:rsidRPr="00C44047" w:rsidRDefault="00090D8E" w:rsidP="00DA1CFA">
      <w:pPr>
        <w:keepNext/>
        <w:keepLines/>
        <w:tabs>
          <w:tab w:val="left" w:pos="284"/>
        </w:tabs>
        <w:spacing w:after="0" w:line="240" w:lineRule="auto"/>
        <w:jc w:val="both"/>
        <w:rPr>
          <w:rFonts w:ascii="Tahoma" w:eastAsia="Times New Roman" w:hAnsi="Tahoma" w:cs="Tahoma"/>
          <w:b/>
          <w:sz w:val="20"/>
          <w:szCs w:val="20"/>
          <w:lang w:eastAsia="sl-SI"/>
        </w:rPr>
      </w:pPr>
    </w:p>
    <w:p w14:paraId="503F8268" w14:textId="77777777" w:rsidR="00090D8E" w:rsidRPr="00C44047" w:rsidRDefault="00090D8E" w:rsidP="00DA1CFA">
      <w:pPr>
        <w:keepNext/>
        <w:keepLines/>
        <w:tabs>
          <w:tab w:val="left" w:pos="284"/>
        </w:tabs>
        <w:spacing w:after="0" w:line="240" w:lineRule="auto"/>
        <w:jc w:val="both"/>
        <w:rPr>
          <w:rFonts w:ascii="Tahoma" w:eastAsia="Times New Roman" w:hAnsi="Tahoma" w:cs="Tahoma"/>
          <w:b/>
          <w:sz w:val="20"/>
          <w:szCs w:val="20"/>
          <w:lang w:eastAsia="sl-SI"/>
        </w:rPr>
      </w:pPr>
    </w:p>
    <w:p w14:paraId="2F7AA80C"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p>
    <w:p w14:paraId="0F8DAD27"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49386E02"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14E12F73"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1DE617C3"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1F2A442C"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33860588"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378EF911" w14:textId="27B30804"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02F5BFAC"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p>
    <w:p w14:paraId="28C6C955" w14:textId="45E059E9"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65183D">
        <w:rPr>
          <w:rFonts w:ascii="Tahoma" w:eastAsia="Times New Roman" w:hAnsi="Tahoma" w:cs="Tahoma"/>
          <w:b/>
          <w:lang w:eastAsia="sl-SI"/>
        </w:rPr>
        <w:t>ENLJ-SPV-34/26</w:t>
      </w:r>
      <w:r w:rsidRPr="00090D8E">
        <w:rPr>
          <w:rFonts w:ascii="Tahoma" w:eastAsia="Times New Roman" w:hAnsi="Tahoma" w:cs="Tahoma"/>
          <w:b/>
          <w:lang w:eastAsia="sl-SI"/>
        </w:rPr>
        <w:t xml:space="preserve"> - </w:t>
      </w:r>
      <w:r w:rsidR="009F5B40">
        <w:rPr>
          <w:rFonts w:ascii="Tahoma" w:eastAsia="Times New Roman" w:hAnsi="Tahoma" w:cs="Tahoma"/>
          <w:b/>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Pr="00090D8E">
        <w:rPr>
          <w:rFonts w:ascii="Tahoma" w:eastAsia="Times New Roman" w:hAnsi="Tahoma" w:cs="Tahoma"/>
          <w:b/>
          <w:lang w:eastAsia="sl-SI"/>
        </w:rPr>
        <w:t xml:space="preserve"> </w:t>
      </w:r>
      <w:r w:rsidRPr="00C44047">
        <w:rPr>
          <w:rFonts w:ascii="Tahoma" w:eastAsia="Times New Roman" w:hAnsi="Tahoma" w:cs="Tahoma"/>
          <w:lang w:eastAsia="sl-SI"/>
        </w:rPr>
        <w:t xml:space="preserve"> posredujemo na osnovi šestega odstavka 14. člena ZIntPK-UPB2 podatke o udeležbi fizičnih in pravnih oseb v lastništvu ponudnika, vključno z udeležbo tihih družbenikov</w:t>
      </w:r>
      <w:r w:rsidR="00B114F7">
        <w:rPr>
          <w:rFonts w:ascii="Tahoma" w:eastAsia="Times New Roman" w:hAnsi="Tahoma" w:cs="Tahoma"/>
          <w:lang w:eastAsia="sl-SI"/>
        </w:rPr>
        <w:t>*,</w:t>
      </w:r>
      <w:r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6D267CEC"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78935FAB"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48CA1FBA"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3B4DE8B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D2FFF1C"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055A952A"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F192460"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029578F4"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241ADB5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6E526D9"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0101B11"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4EB128C"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933679D"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2C6D0A1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55C4768"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302C353A"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B02C0BF"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3A92E97"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3004FCC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E2990F0"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4BAA2CF1"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8AE6CD"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DC52ABB"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1C28858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A617A7D"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8A4E95A"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998D04E"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67BF310"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6047560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9976847"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20885CA3"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A56A1D2"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88ACF80"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6938D35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BBB9C3D"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5765A042"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0C1E47B"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9674116"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bl>
    <w:p w14:paraId="440F9A99"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p w14:paraId="25AAC70F"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3A35E5F"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76037FE7"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D6826C5"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FA43F9D"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B294107"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8B07EF7"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60D03DF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F4EA744"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0773E0B4"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3801CC1"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4DBD6E7"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4D64F150"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FE756ED"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58FE7C2A"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5EE4EB2"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24DCAAC"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2650BC16"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348A792F"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3F57C1DD"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4B50132"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EFBA0B2"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737893C8"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024C4F4B"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48AA5AC"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6027E86"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8BC8649"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61362B65"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3CA43D5"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1993D0A"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EC76972"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32518D3"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4EE405E8"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62BAC3D"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47B853E"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1B3505A"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71E4259"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bl>
    <w:p w14:paraId="1CC36A41"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p w14:paraId="0FCFF258"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3790CC52"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7CC7F3F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8FB4207"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A20D105"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7FF9BCA"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408483B"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51A5B51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DE67624"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2D4EF3DC"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8EDFBEA"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CE6144D"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0909530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D207158"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0A915D6"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1B7768E"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64BE7D2"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05E01951"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5C246E6"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4926B0DB"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C5BB073"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48D2564"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39BB454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137DD72"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5737078C"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5297B58"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36DE371"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005C5C5A"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05DD630"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AEED305"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72229A8"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4A4C668"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r w:rsidR="00090D8E" w:rsidRPr="00C44047" w14:paraId="6EB93EA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24F90A1"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716C6992"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71B02A5"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241507B"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tc>
      </w:tr>
    </w:tbl>
    <w:p w14:paraId="53A62AF8"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p w14:paraId="28CB47E2"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p>
    <w:p w14:paraId="19917023"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B87A9AE" w14:textId="77777777"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p>
    <w:p w14:paraId="1E85768B" w14:textId="7C80CC4D" w:rsidR="00090D8E" w:rsidRPr="00C44047" w:rsidRDefault="00090D8E" w:rsidP="00DA1CF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S podpisom te izjave jamčim za točnost in resničnost podatkov ter se zavedam, da je </w:t>
      </w:r>
      <w:r w:rsidR="002B796E">
        <w:rPr>
          <w:rFonts w:ascii="Tahoma" w:eastAsia="Times New Roman" w:hAnsi="Tahoma" w:cs="Tahoma"/>
          <w:lang w:eastAsia="sl-SI"/>
        </w:rPr>
        <w:t>okvirni sporazum</w:t>
      </w:r>
      <w:r w:rsidR="002B796E" w:rsidRPr="00C44047">
        <w:rPr>
          <w:rFonts w:ascii="Tahoma" w:eastAsia="Times New Roman" w:hAnsi="Tahoma" w:cs="Tahoma"/>
          <w:lang w:eastAsia="sl-SI"/>
        </w:rPr>
        <w:t xml:space="preserve"> </w:t>
      </w:r>
      <w:r w:rsidRPr="00C44047">
        <w:rPr>
          <w:rFonts w:ascii="Tahoma" w:eastAsia="Times New Roman" w:hAnsi="Tahoma" w:cs="Tahoma"/>
          <w:lang w:eastAsia="sl-SI"/>
        </w:rPr>
        <w:t>v primeru lažne izjave ali neresničnih podatkov o dejstvih v izjavi ničen. Zavezujem se, da bom naročnika obvestil o vsaki spremembi posredovanih podatkov.</w:t>
      </w:r>
    </w:p>
    <w:p w14:paraId="01216F91" w14:textId="77777777" w:rsidR="00090D8E" w:rsidRPr="00C44047" w:rsidRDefault="00090D8E" w:rsidP="00DA1CFA">
      <w:pPr>
        <w:keepNext/>
        <w:keepLines/>
        <w:tabs>
          <w:tab w:val="left" w:pos="284"/>
        </w:tabs>
        <w:spacing w:after="0" w:line="240" w:lineRule="auto"/>
        <w:jc w:val="both"/>
        <w:rPr>
          <w:rFonts w:ascii="Tahoma" w:eastAsia="Times New Roman" w:hAnsi="Tahoma" w:cs="Tahoma"/>
          <w:b/>
          <w:lang w:eastAsia="sl-SI"/>
        </w:rPr>
      </w:pPr>
    </w:p>
    <w:p w14:paraId="7AC1C292" w14:textId="77777777" w:rsidR="00090D8E" w:rsidRPr="00CA1AE3" w:rsidRDefault="00090D8E" w:rsidP="00DA1CFA">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6526461" w14:textId="77777777" w:rsidR="00090D8E" w:rsidRPr="00CA1AE3" w:rsidRDefault="00090D8E" w:rsidP="00DA1CFA">
      <w:pPr>
        <w:keepNext/>
        <w:keepLines/>
        <w:tabs>
          <w:tab w:val="left" w:pos="284"/>
        </w:tabs>
        <w:spacing w:after="0" w:line="240" w:lineRule="auto"/>
        <w:jc w:val="both"/>
        <w:rPr>
          <w:rFonts w:ascii="Tahoma" w:eastAsia="Times New Roman" w:hAnsi="Tahoma" w:cs="Tahoma"/>
          <w:b/>
          <w:lang w:eastAsia="sl-SI"/>
        </w:rPr>
      </w:pPr>
    </w:p>
    <w:p w14:paraId="51E1E708" w14:textId="77777777" w:rsidR="00090D8E" w:rsidRPr="00CA1AE3" w:rsidRDefault="00090D8E" w:rsidP="00DA1CFA">
      <w:pPr>
        <w:keepNext/>
        <w:keepLines/>
        <w:tabs>
          <w:tab w:val="left" w:pos="284"/>
        </w:tabs>
        <w:spacing w:after="0" w:line="240" w:lineRule="auto"/>
        <w:jc w:val="both"/>
        <w:rPr>
          <w:rFonts w:ascii="Tahoma" w:eastAsia="Times New Roman" w:hAnsi="Tahoma" w:cs="Tahoma"/>
          <w:b/>
          <w:sz w:val="20"/>
          <w:szCs w:val="20"/>
          <w:lang w:eastAsia="sl-SI"/>
        </w:rPr>
      </w:pPr>
    </w:p>
    <w:p w14:paraId="6268F93E" w14:textId="77777777" w:rsidR="00090D8E" w:rsidRPr="00CA1AE3" w:rsidRDefault="00090D8E" w:rsidP="00DA1CFA">
      <w:pPr>
        <w:keepNext/>
        <w:keepLines/>
        <w:tabs>
          <w:tab w:val="left" w:pos="284"/>
        </w:tabs>
        <w:spacing w:after="0" w:line="240" w:lineRule="auto"/>
        <w:jc w:val="both"/>
        <w:rPr>
          <w:rFonts w:ascii="Tahoma" w:eastAsia="Times New Roman" w:hAnsi="Tahoma" w:cs="Tahoma"/>
          <w:b/>
          <w:sz w:val="20"/>
          <w:szCs w:val="20"/>
          <w:lang w:eastAsia="sl-SI"/>
        </w:rPr>
      </w:pPr>
    </w:p>
    <w:p w14:paraId="702EA978" w14:textId="77777777" w:rsidR="00090D8E" w:rsidRPr="00CA1AE3" w:rsidRDefault="00090D8E" w:rsidP="00DA1CFA">
      <w:pPr>
        <w:keepNext/>
        <w:keepLines/>
        <w:tabs>
          <w:tab w:val="left" w:pos="284"/>
        </w:tabs>
        <w:spacing w:after="0" w:line="240" w:lineRule="auto"/>
        <w:jc w:val="both"/>
        <w:rPr>
          <w:rFonts w:ascii="Tahoma" w:eastAsia="Times New Roman" w:hAnsi="Tahoma" w:cs="Tahoma"/>
          <w:b/>
          <w:sz w:val="20"/>
          <w:szCs w:val="20"/>
          <w:lang w:eastAsia="sl-SI"/>
        </w:rPr>
      </w:pPr>
    </w:p>
    <w:p w14:paraId="49285AA7" w14:textId="77777777" w:rsidR="00090D8E" w:rsidRPr="00CA1AE3" w:rsidRDefault="00090D8E" w:rsidP="00DA1CFA">
      <w:pPr>
        <w:keepNext/>
        <w:keepLines/>
        <w:tabs>
          <w:tab w:val="left" w:pos="284"/>
        </w:tabs>
        <w:spacing w:after="0" w:line="240" w:lineRule="auto"/>
        <w:jc w:val="both"/>
        <w:rPr>
          <w:rFonts w:ascii="Tahoma" w:eastAsia="Times New Roman" w:hAnsi="Tahoma" w:cs="Tahoma"/>
          <w:b/>
          <w:sz w:val="20"/>
          <w:szCs w:val="20"/>
          <w:lang w:eastAsia="sl-SI"/>
        </w:rPr>
      </w:pPr>
    </w:p>
    <w:p w14:paraId="2C2A8E76" w14:textId="77777777" w:rsidR="00090D8E" w:rsidRPr="00712BC8" w:rsidRDefault="00090D8E" w:rsidP="00DA1CF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2B5DAAC7" w14:textId="77777777" w:rsidTr="00A9443F">
        <w:trPr>
          <w:trHeight w:val="235"/>
        </w:trPr>
        <w:tc>
          <w:tcPr>
            <w:tcW w:w="2977" w:type="dxa"/>
            <w:tcBorders>
              <w:bottom w:val="single" w:sz="4" w:space="0" w:color="auto"/>
            </w:tcBorders>
          </w:tcPr>
          <w:p w14:paraId="77A81DE1" w14:textId="77777777" w:rsidR="00090D8E" w:rsidRPr="00712BC8" w:rsidRDefault="00090D8E" w:rsidP="00DA1CFA">
            <w:pPr>
              <w:keepNext/>
              <w:keepLines/>
              <w:spacing w:after="0" w:line="240" w:lineRule="auto"/>
              <w:jc w:val="both"/>
              <w:rPr>
                <w:rFonts w:ascii="Tahoma" w:eastAsia="Times New Roman" w:hAnsi="Tahoma" w:cs="Tahoma"/>
                <w:snapToGrid w:val="0"/>
                <w:color w:val="000000"/>
                <w:lang w:eastAsia="sl-SI"/>
              </w:rPr>
            </w:pPr>
          </w:p>
        </w:tc>
        <w:tc>
          <w:tcPr>
            <w:tcW w:w="2694" w:type="dxa"/>
          </w:tcPr>
          <w:p w14:paraId="078F38DA" w14:textId="77777777" w:rsidR="00090D8E" w:rsidRPr="00712BC8" w:rsidRDefault="00090D8E" w:rsidP="00DA1CF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C84BD44" w14:textId="77777777" w:rsidR="00090D8E" w:rsidRPr="00712BC8" w:rsidRDefault="00090D8E"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726E6201" w14:textId="77777777" w:rsidTr="00A9443F">
        <w:trPr>
          <w:trHeight w:val="235"/>
        </w:trPr>
        <w:tc>
          <w:tcPr>
            <w:tcW w:w="2977" w:type="dxa"/>
            <w:tcBorders>
              <w:top w:val="single" w:sz="4" w:space="0" w:color="auto"/>
            </w:tcBorders>
          </w:tcPr>
          <w:p w14:paraId="436D5C4D" w14:textId="77777777" w:rsidR="00090D8E" w:rsidRPr="00712BC8" w:rsidRDefault="00090D8E"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57ABECD" w14:textId="77777777" w:rsidR="00090D8E" w:rsidRPr="00712BC8" w:rsidRDefault="00090D8E" w:rsidP="00DA1CF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0F6AD97" w14:textId="77777777" w:rsidR="00090D8E" w:rsidRPr="00712BC8" w:rsidRDefault="00090D8E"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FB2ACA3" w14:textId="77777777" w:rsidR="00090D8E" w:rsidRPr="00CA1AE3" w:rsidRDefault="00090D8E" w:rsidP="00DA1CFA">
      <w:pPr>
        <w:keepNext/>
        <w:keepLines/>
        <w:tabs>
          <w:tab w:val="left" w:pos="284"/>
        </w:tabs>
        <w:spacing w:after="0" w:line="240" w:lineRule="auto"/>
        <w:jc w:val="both"/>
        <w:rPr>
          <w:rFonts w:ascii="Tahoma" w:eastAsia="Times New Roman" w:hAnsi="Tahoma" w:cs="Tahoma"/>
          <w:sz w:val="20"/>
          <w:szCs w:val="20"/>
          <w:lang w:eastAsia="sl-SI"/>
        </w:rPr>
      </w:pPr>
    </w:p>
    <w:p w14:paraId="5495AED3" w14:textId="77777777" w:rsidR="00090D8E" w:rsidRPr="00CA1AE3" w:rsidRDefault="00090D8E" w:rsidP="00DA1CFA">
      <w:pPr>
        <w:keepNext/>
        <w:keepLines/>
        <w:tabs>
          <w:tab w:val="left" w:pos="284"/>
        </w:tabs>
        <w:spacing w:after="0" w:line="240" w:lineRule="auto"/>
        <w:jc w:val="both"/>
        <w:rPr>
          <w:rFonts w:ascii="Tahoma" w:eastAsia="Times New Roman" w:hAnsi="Tahoma" w:cs="Tahoma"/>
          <w:sz w:val="20"/>
          <w:szCs w:val="20"/>
          <w:lang w:eastAsia="sl-SI"/>
        </w:rPr>
      </w:pPr>
    </w:p>
    <w:p w14:paraId="0D60A4AE" w14:textId="77777777" w:rsidR="00090D8E" w:rsidRPr="00CA1AE3" w:rsidRDefault="00090D8E" w:rsidP="00DA1CFA">
      <w:pPr>
        <w:keepNext/>
        <w:keepLines/>
        <w:tabs>
          <w:tab w:val="left" w:pos="284"/>
        </w:tabs>
        <w:spacing w:after="0" w:line="240" w:lineRule="auto"/>
        <w:jc w:val="both"/>
        <w:rPr>
          <w:rFonts w:ascii="Tahoma" w:eastAsia="Times New Roman" w:hAnsi="Tahoma" w:cs="Tahoma"/>
          <w:sz w:val="20"/>
          <w:szCs w:val="20"/>
          <w:lang w:eastAsia="sl-SI"/>
        </w:rPr>
      </w:pPr>
    </w:p>
    <w:p w14:paraId="4F9A5A63" w14:textId="77777777" w:rsidR="00090D8E" w:rsidRPr="00CA1AE3" w:rsidRDefault="00090D8E" w:rsidP="00DA1CFA">
      <w:pPr>
        <w:keepNext/>
        <w:keepLines/>
        <w:tabs>
          <w:tab w:val="left" w:pos="284"/>
        </w:tabs>
        <w:spacing w:after="0" w:line="240" w:lineRule="auto"/>
        <w:jc w:val="both"/>
        <w:rPr>
          <w:rFonts w:ascii="Tahoma" w:eastAsia="Times New Roman" w:hAnsi="Tahoma" w:cs="Tahoma"/>
          <w:sz w:val="20"/>
          <w:szCs w:val="20"/>
          <w:lang w:eastAsia="sl-SI"/>
        </w:rPr>
      </w:pPr>
    </w:p>
    <w:p w14:paraId="6F8A6420" w14:textId="77777777" w:rsidR="00090D8E" w:rsidRPr="00CA1AE3" w:rsidRDefault="00090D8E" w:rsidP="00DA1CFA">
      <w:pPr>
        <w:keepNext/>
        <w:keepLines/>
        <w:tabs>
          <w:tab w:val="left" w:pos="284"/>
        </w:tabs>
        <w:spacing w:after="0" w:line="240" w:lineRule="auto"/>
        <w:jc w:val="both"/>
        <w:rPr>
          <w:rFonts w:ascii="Tahoma" w:eastAsia="Times New Roman" w:hAnsi="Tahoma" w:cs="Tahoma"/>
          <w:i/>
          <w:sz w:val="18"/>
          <w:lang w:eastAsia="sl-SI"/>
        </w:rPr>
      </w:pPr>
    </w:p>
    <w:p w14:paraId="2B300980" w14:textId="77777777" w:rsidR="00090D8E" w:rsidRPr="00CA1AE3" w:rsidRDefault="00090D8E" w:rsidP="00DA1CFA">
      <w:pPr>
        <w:keepNext/>
        <w:keepLines/>
        <w:tabs>
          <w:tab w:val="left" w:pos="284"/>
        </w:tabs>
        <w:spacing w:after="0" w:line="240" w:lineRule="auto"/>
        <w:jc w:val="both"/>
        <w:rPr>
          <w:rFonts w:ascii="Tahoma" w:eastAsia="Times New Roman" w:hAnsi="Tahoma" w:cs="Tahoma"/>
          <w:i/>
          <w:sz w:val="18"/>
          <w:lang w:eastAsia="sl-SI"/>
        </w:rPr>
      </w:pPr>
    </w:p>
    <w:p w14:paraId="6CE9404D" w14:textId="77777777" w:rsidR="00090D8E" w:rsidRPr="00CA1AE3" w:rsidRDefault="00090D8E" w:rsidP="00DA1CFA">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4B54AAC8" w14:textId="77777777" w:rsidR="00090D8E" w:rsidRPr="00CA1AE3" w:rsidRDefault="00090D8E" w:rsidP="00DA1CF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0A288836" w14:textId="77777777" w:rsidR="00090D8E" w:rsidRPr="00CA1AE3" w:rsidRDefault="00090D8E" w:rsidP="00DA1CFA">
      <w:pPr>
        <w:keepNext/>
        <w:keepLines/>
        <w:tabs>
          <w:tab w:val="left" w:pos="284"/>
        </w:tabs>
        <w:spacing w:after="0" w:line="240" w:lineRule="auto"/>
        <w:jc w:val="both"/>
        <w:rPr>
          <w:rFonts w:ascii="Tahoma" w:eastAsia="Times New Roman" w:hAnsi="Tahoma" w:cs="Tahoma"/>
          <w:i/>
          <w:sz w:val="18"/>
          <w:lang w:eastAsia="sl-SI"/>
        </w:rPr>
      </w:pPr>
    </w:p>
    <w:p w14:paraId="4FFE3304" w14:textId="77777777" w:rsidR="00090D8E" w:rsidRPr="00CA1AE3" w:rsidRDefault="00090D8E" w:rsidP="00DA1CFA">
      <w:pPr>
        <w:keepNext/>
        <w:keepLines/>
        <w:tabs>
          <w:tab w:val="left" w:pos="284"/>
        </w:tabs>
        <w:spacing w:after="0" w:line="240" w:lineRule="auto"/>
        <w:jc w:val="both"/>
        <w:rPr>
          <w:rFonts w:ascii="Tahoma" w:eastAsia="Times New Roman" w:hAnsi="Tahoma" w:cs="Tahoma"/>
          <w:i/>
          <w:sz w:val="18"/>
          <w:lang w:eastAsia="sl-SI"/>
        </w:rPr>
      </w:pPr>
    </w:p>
    <w:p w14:paraId="0C7FB53D" w14:textId="77777777" w:rsidR="00B114F7" w:rsidRPr="00407A62" w:rsidRDefault="00B114F7" w:rsidP="00B114F7">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33D59896" w14:textId="77777777" w:rsidR="00D437E5" w:rsidRPr="000E3159" w:rsidRDefault="00D437E5" w:rsidP="00D437E5">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2393E">
        <w:rPr>
          <w:rFonts w:ascii="Tahoma" w:hAnsi="Tahoma" w:cs="Tahoma"/>
          <w:i/>
          <w:iCs/>
          <w:sz w:val="16"/>
        </w:rPr>
        <w:t xml:space="preserve">V skladu </w:t>
      </w:r>
      <w:r w:rsidRPr="00B35F0F">
        <w:rPr>
          <w:rFonts w:ascii="Tahoma" w:hAnsi="Tahoma" w:cs="Tahoma"/>
          <w:i/>
          <w:iCs/>
          <w:sz w:val="16"/>
        </w:rPr>
        <w:t>Sistemskim pojasnilom o dolžnosti razkritja lastništva ponudnika, ki sklepa posel z organi ali organizacijami javnega sektorja št. 06272-2/2012-3 z dne 20. 7. 2022</w:t>
      </w:r>
      <w:r>
        <w:rPr>
          <w:rFonts w:ascii="Tahoma" w:hAnsi="Tahoma" w:cs="Tahoma"/>
          <w:i/>
          <w:iCs/>
          <w:sz w:val="16"/>
        </w:rPr>
        <w:t>,</w:t>
      </w:r>
      <w:r w:rsidRPr="00B35F0F">
        <w:rPr>
          <w:rFonts w:ascii="Tahoma" w:hAnsi="Tahoma" w:cs="Tahoma"/>
          <w:i/>
          <w:iCs/>
          <w:sz w:val="16"/>
        </w:rPr>
        <w:t xml:space="preserve"> Komisije za preprečevanje korupcije</w:t>
      </w:r>
      <w:r w:rsidRPr="0042393E">
        <w:rPr>
          <w:rFonts w:ascii="Tahoma" w:hAnsi="Tahoma" w:cs="Tahoma"/>
          <w:i/>
          <w:iCs/>
          <w:sz w:val="16"/>
        </w:rPr>
        <w:t xml:space="preserve">, lahko ponudnik v primeru, ko je </w:t>
      </w:r>
      <w:r w:rsidRPr="00B35F0F">
        <w:rPr>
          <w:rFonts w:ascii="Tahoma" w:hAnsi="Tahoma" w:cs="Tahoma"/>
          <w:i/>
          <w:iCs/>
          <w:sz w:val="16"/>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w:t>
      </w:r>
      <w:r>
        <w:rPr>
          <w:rFonts w:ascii="Tahoma" w:hAnsi="Tahoma" w:cs="Tahoma"/>
          <w:i/>
          <w:iCs/>
          <w:sz w:val="16"/>
        </w:rPr>
        <w:t xml:space="preserve"> </w:t>
      </w:r>
      <w:r w:rsidRPr="00B35F0F">
        <w:rPr>
          <w:rFonts w:ascii="Tahoma" w:hAnsi="Tahoma" w:cs="Tahoma"/>
          <w:i/>
          <w:iCs/>
          <w:sz w:val="16"/>
        </w:rPr>
        <w:t>% deležem pri ustanoviteljskih pravicah, upravljanju ali kapitalu delniške družbe</w:t>
      </w:r>
      <w:r w:rsidRPr="000E3159">
        <w:rPr>
          <w:rFonts w:ascii="Tahoma" w:hAnsi="Tahoma" w:cs="Tahoma"/>
          <w:i/>
          <w:iCs/>
          <w:sz w:val="16"/>
        </w:rPr>
        <w:t xml:space="preserve">. </w:t>
      </w:r>
    </w:p>
    <w:p w14:paraId="537A1BAC" w14:textId="77777777" w:rsidR="00B114F7" w:rsidRPr="00494F27" w:rsidRDefault="00B114F7" w:rsidP="00B114F7">
      <w:pPr>
        <w:keepNext/>
        <w:keepLines/>
        <w:widowControl w:val="0"/>
        <w:ind w:left="284" w:hanging="284"/>
        <w:jc w:val="both"/>
        <w:rPr>
          <w:rFonts w:ascii="Tahoma" w:hAnsi="Tahoma" w:cs="Tahoma"/>
          <w:bCs/>
          <w:i/>
          <w:sz w:val="18"/>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5DC9D5FF" w14:textId="77777777" w:rsidR="00604485" w:rsidRPr="00637345" w:rsidRDefault="00604485" w:rsidP="00DA1CFA">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24FBF22E" w14:textId="77777777" w:rsidR="00626B22" w:rsidRDefault="00626B22" w:rsidP="00DA1CFA">
      <w:pPr>
        <w:keepNext/>
        <w:keepLines/>
        <w:spacing w:after="0" w:line="240" w:lineRule="auto"/>
        <w:jc w:val="both"/>
        <w:rPr>
          <w:rFonts w:ascii="Tahoma" w:eastAsia="Times New Roman" w:hAnsi="Tahoma" w:cs="Tahoma"/>
          <w:b/>
          <w:lang w:eastAsia="sl-SI"/>
        </w:rPr>
      </w:pPr>
    </w:p>
    <w:p w14:paraId="375F5569" w14:textId="3E999528" w:rsidR="00090D8E" w:rsidRPr="00D63574" w:rsidRDefault="00090D8E" w:rsidP="00DA1CFA">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5F5C5EA1" w14:textId="77777777" w:rsidR="00090D8E"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5A73D3F"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2BE59645"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1C29CA0"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41FF6B82"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C1B74A7" w14:textId="77777777" w:rsidR="00090D8E"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44572C12"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5F427CB0"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14B65717" w14:textId="77777777" w:rsidR="00090D8E" w:rsidRPr="002E04D2" w:rsidRDefault="00090D8E" w:rsidP="00DA1CFA">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3237B717" w14:textId="77777777" w:rsidR="00090D8E" w:rsidRPr="002E04D2" w:rsidRDefault="00090D8E" w:rsidP="00DA1CFA">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1E77CDDE" w14:textId="77777777" w:rsidR="00090D8E" w:rsidRPr="002E04D2" w:rsidRDefault="00090D8E" w:rsidP="00DA1CFA">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75216F53"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EB8AD67"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2DE111C6" w14:textId="77777777" w:rsidR="00090D8E" w:rsidRPr="002E04D2" w:rsidRDefault="00090D8E" w:rsidP="00DA1CFA">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2E73AC1A" w14:textId="77777777" w:rsidR="00090D8E" w:rsidRPr="002E04D2" w:rsidRDefault="00090D8E" w:rsidP="00DA1CFA">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269E2CC0" w14:textId="77777777" w:rsidR="00090D8E" w:rsidRPr="002E04D2" w:rsidRDefault="00090D8E" w:rsidP="00DA1CFA">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1D278A48"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0F0BF68"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7EEBA4B0" w14:textId="77777777" w:rsidR="00090D8E" w:rsidRPr="002E04D2" w:rsidRDefault="00090D8E" w:rsidP="00DA1CF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3119DEB6" w14:textId="77777777" w:rsidR="00090D8E" w:rsidRPr="002E04D2" w:rsidRDefault="00090D8E" w:rsidP="00DA1CF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4881BFD0"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0B2C6F0" w14:textId="5F16F5A5" w:rsidR="00626B22" w:rsidRPr="00B80744" w:rsidRDefault="00D437E5" w:rsidP="00626B22">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D437E5">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D437E5">
        <w:rPr>
          <w:rFonts w:ascii="Tahoma" w:eastAsia="Times New Roman" w:hAnsi="Tahoma" w:cs="Tahoma"/>
          <w:sz w:val="18"/>
          <w:szCs w:val="20"/>
          <w:lang w:eastAsia="sl-SI"/>
        </w:rPr>
        <w:t>popr</w:t>
      </w:r>
      <w:proofErr w:type="spellEnd"/>
      <w:r w:rsidRPr="00D437E5">
        <w:rPr>
          <w:rFonts w:ascii="Tahoma" w:eastAsia="Times New Roman" w:hAnsi="Tahoma" w:cs="Tahoma"/>
          <w:sz w:val="18"/>
          <w:szCs w:val="20"/>
          <w:lang w:eastAsia="sl-SI"/>
        </w:rPr>
        <w:t>., 54/15, 38/16, 27/17, 23/20, 91/20, 95/21, 186/21, 105/22 – ZZNŠPP, 16/23 in 107/24; v nadaljnjem besedilu: KZ-1) in so našteta v prvem odstavku 75. člena ZJN-3, ali za primerljiva kazniva dejanja, ki so jih izrekla tuja sodišča</w:t>
      </w:r>
      <w:r w:rsidR="00626B22" w:rsidRPr="00B80744">
        <w:rPr>
          <w:rFonts w:ascii="Tahoma" w:eastAsia="Times New Roman" w:hAnsi="Tahoma" w:cs="Tahoma"/>
          <w:sz w:val="18"/>
          <w:szCs w:val="20"/>
          <w:lang w:eastAsia="sl-SI"/>
        </w:rPr>
        <w:t xml:space="preserve">, </w:t>
      </w:r>
    </w:p>
    <w:p w14:paraId="2586BE6E" w14:textId="77777777" w:rsidR="00626B22" w:rsidRPr="00626B22" w:rsidRDefault="00626B22" w:rsidP="00626B22">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7EAE653E" w14:textId="1F14C376" w:rsidR="00626B22" w:rsidRPr="00626B22" w:rsidRDefault="00626B22" w:rsidP="00626B22">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26B22">
        <w:rPr>
          <w:rFonts w:ascii="Tahoma" w:eastAsia="Times New Roman" w:hAnsi="Tahoma" w:cs="Tahoma"/>
          <w:sz w:val="18"/>
          <w:szCs w:val="18"/>
          <w:lang w:eastAsia="sl-SI"/>
        </w:rPr>
        <w:t>in</w:t>
      </w:r>
    </w:p>
    <w:p w14:paraId="036EED1E" w14:textId="77777777" w:rsidR="00626B22" w:rsidRPr="00244DA2" w:rsidRDefault="00626B22" w:rsidP="00626B22">
      <w:pPr>
        <w:keepNext/>
        <w:keepLines/>
        <w:widowControl w:val="0"/>
        <w:tabs>
          <w:tab w:val="left" w:pos="567"/>
          <w:tab w:val="num" w:pos="851"/>
          <w:tab w:val="left" w:pos="993"/>
        </w:tabs>
        <w:spacing w:after="0" w:line="240" w:lineRule="auto"/>
        <w:jc w:val="center"/>
        <w:rPr>
          <w:rFonts w:ascii="Tahoma" w:eastAsia="Times New Roman" w:hAnsi="Tahoma" w:cs="Tahoma"/>
          <w:b/>
          <w:szCs w:val="20"/>
          <w:lang w:eastAsia="sl-SI"/>
        </w:rPr>
      </w:pPr>
      <w:r w:rsidRPr="00244DA2">
        <w:rPr>
          <w:rFonts w:ascii="Tahoma" w:eastAsia="Times New Roman" w:hAnsi="Tahoma" w:cs="Tahoma"/>
          <w:b/>
          <w:szCs w:val="20"/>
          <w:lang w:eastAsia="sl-SI"/>
        </w:rPr>
        <w:t>POOBLAŠČAM</w:t>
      </w:r>
    </w:p>
    <w:p w14:paraId="518B5976" w14:textId="77777777" w:rsidR="00626B22" w:rsidRPr="00244DA2" w:rsidRDefault="00626B22" w:rsidP="00626B22">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0526A1D0" w14:textId="018D26C3" w:rsidR="00090D8E" w:rsidRPr="00626B22" w:rsidRDefault="00626B22" w:rsidP="00626B22">
      <w:pPr>
        <w:keepNext/>
        <w:keepLines/>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626B22">
        <w:rPr>
          <w:rFonts w:ascii="Tahoma" w:eastAsia="Times New Roman" w:hAnsi="Tahoma" w:cs="Tahoma"/>
          <w:sz w:val="18"/>
          <w:szCs w:val="18"/>
          <w:lang w:eastAsia="sl-SI"/>
        </w:rPr>
        <w:t>JAVNI HOLDING Ljubljana, d.o.o., Verovškova ulica 70, 1000 Ljubljana, da za potrebe preverjanja izpolnjevanja pogojev v postopku oddaje javnega naročila št.</w:t>
      </w:r>
      <w:r w:rsidR="00090D8E" w:rsidRPr="00626B22">
        <w:rPr>
          <w:rFonts w:ascii="Tahoma" w:eastAsia="Times New Roman" w:hAnsi="Tahoma" w:cs="Tahoma"/>
          <w:sz w:val="18"/>
          <w:szCs w:val="18"/>
          <w:lang w:eastAsia="sl-SI"/>
        </w:rPr>
        <w:t xml:space="preserve"> </w:t>
      </w:r>
      <w:r w:rsidR="0065183D">
        <w:rPr>
          <w:rFonts w:ascii="Tahoma" w:eastAsia="Times New Roman" w:hAnsi="Tahoma" w:cs="Tahoma"/>
          <w:b/>
          <w:noProof/>
          <w:sz w:val="18"/>
          <w:szCs w:val="18"/>
          <w:lang w:eastAsia="sl-SI"/>
        </w:rPr>
        <w:t>ENLJ-SPV-34/26</w:t>
      </w:r>
      <w:r w:rsidR="00090D8E" w:rsidRPr="00626B22">
        <w:rPr>
          <w:rFonts w:ascii="Tahoma" w:eastAsia="Times New Roman" w:hAnsi="Tahoma" w:cs="Tahoma"/>
          <w:b/>
          <w:noProof/>
          <w:sz w:val="18"/>
          <w:szCs w:val="18"/>
          <w:lang w:eastAsia="sl-SI"/>
        </w:rPr>
        <w:t xml:space="preserve"> - </w:t>
      </w:r>
      <w:r w:rsidR="009F5B40" w:rsidRPr="00626B22">
        <w:rPr>
          <w:rFonts w:ascii="Tahoma" w:eastAsia="Times New Roman" w:hAnsi="Tahoma" w:cs="Tahoma"/>
          <w:b/>
          <w:noProof/>
          <w:sz w:val="18"/>
          <w:szCs w:val="18"/>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090D8E" w:rsidRPr="00626B22">
        <w:rPr>
          <w:rFonts w:ascii="Tahoma" w:eastAsia="Times New Roman" w:hAnsi="Tahoma" w:cs="Tahoma"/>
          <w:sz w:val="18"/>
          <w:szCs w:val="18"/>
          <w:lang w:eastAsia="sl-SI"/>
        </w:rPr>
        <w:t xml:space="preserve">, </w:t>
      </w:r>
      <w:r w:rsidR="00D437E5" w:rsidRPr="00D437E5">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00090D8E" w:rsidRPr="00626B22">
        <w:rPr>
          <w:rFonts w:ascii="Tahoma" w:eastAsia="Times New Roman" w:hAnsi="Tahoma" w:cs="Tahoma"/>
          <w:sz w:val="18"/>
          <w:szCs w:val="18"/>
          <w:lang w:eastAsia="sl-SI"/>
        </w:rPr>
        <w:t>.</w:t>
      </w:r>
    </w:p>
    <w:p w14:paraId="361A6016"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CE4F653"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66CA88D2" w14:textId="77777777" w:rsidR="00090D8E" w:rsidRPr="002E04D2" w:rsidRDefault="00090D8E" w:rsidP="00DA1CF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14:paraId="1EC0C491" w14:textId="77777777" w:rsidTr="00A9443F">
        <w:trPr>
          <w:trHeight w:val="235"/>
        </w:trPr>
        <w:tc>
          <w:tcPr>
            <w:tcW w:w="3402" w:type="dxa"/>
            <w:tcBorders>
              <w:top w:val="single" w:sz="4" w:space="0" w:color="auto"/>
            </w:tcBorders>
          </w:tcPr>
          <w:p w14:paraId="02EFC2C0" w14:textId="77777777" w:rsidR="00090D8E" w:rsidRPr="002E04D2" w:rsidRDefault="00090D8E" w:rsidP="00DA1CF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430EE6CA" w14:textId="77777777" w:rsidR="00090D8E" w:rsidRPr="002E04D2" w:rsidRDefault="00090D8E" w:rsidP="00DA1CFA">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2DB89F37" w14:textId="77777777" w:rsidR="00090D8E" w:rsidRPr="002E04D2" w:rsidRDefault="00090D8E" w:rsidP="00DA1CF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6441C25E" w14:textId="77777777" w:rsidR="00090D8E" w:rsidRPr="002E04D2" w:rsidRDefault="00090D8E" w:rsidP="00DA1CFA">
      <w:pPr>
        <w:keepNext/>
        <w:keepLines/>
        <w:tabs>
          <w:tab w:val="left" w:pos="284"/>
        </w:tabs>
        <w:spacing w:after="0" w:line="240" w:lineRule="auto"/>
        <w:jc w:val="both"/>
        <w:rPr>
          <w:rFonts w:ascii="Tahoma" w:eastAsia="Times New Roman" w:hAnsi="Tahoma" w:cs="Tahoma"/>
          <w:sz w:val="20"/>
          <w:szCs w:val="20"/>
          <w:lang w:eastAsia="sl-SI"/>
        </w:rPr>
      </w:pPr>
    </w:p>
    <w:p w14:paraId="49CA8C3B" w14:textId="77777777" w:rsidR="00090D8E" w:rsidRPr="002E04D2" w:rsidRDefault="00090D8E" w:rsidP="00DA1CFA">
      <w:pPr>
        <w:keepNext/>
        <w:keepLines/>
        <w:tabs>
          <w:tab w:val="left" w:pos="284"/>
        </w:tabs>
        <w:spacing w:after="0" w:line="240" w:lineRule="auto"/>
        <w:jc w:val="both"/>
        <w:rPr>
          <w:rFonts w:ascii="Tahoma" w:eastAsia="Times New Roman" w:hAnsi="Tahoma" w:cs="Tahoma"/>
          <w:sz w:val="20"/>
          <w:szCs w:val="20"/>
          <w:lang w:eastAsia="sl-SI"/>
        </w:rPr>
      </w:pPr>
    </w:p>
    <w:p w14:paraId="7A72857A" w14:textId="77777777" w:rsidR="00090D8E" w:rsidRPr="002E04D2" w:rsidRDefault="00090D8E" w:rsidP="00DA1CFA">
      <w:pPr>
        <w:keepNext/>
        <w:keepLines/>
        <w:tabs>
          <w:tab w:val="left" w:pos="284"/>
        </w:tabs>
        <w:spacing w:after="0" w:line="240" w:lineRule="auto"/>
        <w:jc w:val="both"/>
        <w:rPr>
          <w:rFonts w:ascii="Tahoma" w:eastAsia="Times New Roman" w:hAnsi="Tahoma" w:cs="Tahoma"/>
          <w:sz w:val="20"/>
          <w:szCs w:val="20"/>
          <w:lang w:eastAsia="sl-SI"/>
        </w:rPr>
      </w:pPr>
    </w:p>
    <w:p w14:paraId="1677958E" w14:textId="77777777" w:rsidR="00090D8E" w:rsidRPr="002E04D2" w:rsidRDefault="00090D8E" w:rsidP="00DA1CFA">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04B1225C" w14:textId="77777777" w:rsidR="00090D8E" w:rsidRPr="002E04D2" w:rsidRDefault="00090D8E" w:rsidP="00DA1CF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1A7FD8A0" w14:textId="77777777" w:rsidR="00090D8E" w:rsidRPr="002E04D2" w:rsidRDefault="00090D8E" w:rsidP="00DA1CF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35A62441" w14:textId="77777777" w:rsidR="00090D8E" w:rsidRPr="002E04D2" w:rsidRDefault="00090D8E" w:rsidP="00DA1CFA">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41C998F2" w14:textId="77777777" w:rsidR="00090D8E" w:rsidRPr="002E04D2" w:rsidRDefault="00090D8E" w:rsidP="00DA1CFA">
      <w:pPr>
        <w:keepNext/>
        <w:keepLines/>
        <w:spacing w:after="0" w:line="240" w:lineRule="auto"/>
        <w:jc w:val="both"/>
        <w:rPr>
          <w:rFonts w:ascii="Tahoma" w:eastAsia="Times New Roman" w:hAnsi="Tahoma" w:cs="Tahoma"/>
          <w:b/>
          <w:i/>
          <w:sz w:val="16"/>
          <w:szCs w:val="18"/>
          <w:lang w:eastAsia="sl-SI"/>
        </w:rPr>
      </w:pPr>
    </w:p>
    <w:p w14:paraId="2A5CA3F6" w14:textId="32FA8BFA" w:rsidR="00090D8E" w:rsidRPr="00D80D3A" w:rsidRDefault="00090D8E" w:rsidP="00626B22">
      <w:pPr>
        <w:keepNext/>
        <w:keepLines/>
        <w:spacing w:after="0" w:line="240" w:lineRule="auto"/>
        <w:jc w:val="both"/>
        <w:rPr>
          <w:rFonts w:ascii="Tahoma" w:hAnsi="Tahoma" w:cs="Tahoma"/>
          <w:i/>
          <w:sz w:val="18"/>
          <w:lang w:eastAsia="sl-SI"/>
        </w:rPr>
      </w:pPr>
      <w:r w:rsidRPr="002E04D2">
        <w:rPr>
          <w:rFonts w:ascii="Tahoma" w:eastAsia="Times New Roman" w:hAnsi="Tahoma" w:cs="Tahoma"/>
          <w:i/>
          <w:sz w:val="16"/>
          <w:szCs w:val="18"/>
          <w:lang w:eastAsia="sl-SI"/>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5DB32549" w14:textId="77777777" w:rsidTr="00A9443F">
        <w:tc>
          <w:tcPr>
            <w:tcW w:w="7740" w:type="dxa"/>
            <w:tcBorders>
              <w:top w:val="single" w:sz="4" w:space="0" w:color="000000"/>
              <w:left w:val="single" w:sz="4" w:space="0" w:color="000000"/>
              <w:bottom w:val="single" w:sz="4" w:space="0" w:color="000000"/>
            </w:tcBorders>
          </w:tcPr>
          <w:p w14:paraId="3F0AD2EF" w14:textId="77777777" w:rsidR="00090D8E" w:rsidRPr="005B4A18" w:rsidRDefault="00090D8E" w:rsidP="00DA1CF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5" w:name="_Toc495914071"/>
            <w:r w:rsidRPr="005B4A18">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1D4AE801" w14:textId="77777777" w:rsidR="00090D8E" w:rsidRPr="005B4A18" w:rsidRDefault="00090D8E" w:rsidP="00DA1CF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3CAA40D4" w14:textId="77777777" w:rsidR="00090D8E" w:rsidRPr="005B4A18" w:rsidRDefault="00090D8E" w:rsidP="00DA1CFA">
      <w:pPr>
        <w:keepNext/>
        <w:keepLines/>
        <w:spacing w:after="0" w:line="240" w:lineRule="auto"/>
        <w:jc w:val="both"/>
        <w:rPr>
          <w:rFonts w:ascii="Tahoma" w:eastAsia="Times New Roman" w:hAnsi="Tahoma" w:cs="Tahoma"/>
          <w:lang w:eastAsia="sl-SI"/>
        </w:rPr>
      </w:pPr>
    </w:p>
    <w:p w14:paraId="6A85E0A7"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2D084621" w14:textId="77777777" w:rsidR="00090D8E" w:rsidRPr="005B4A18" w:rsidRDefault="00090D8E" w:rsidP="00DA1CFA">
      <w:pPr>
        <w:keepNext/>
        <w:keepLines/>
        <w:spacing w:after="0" w:line="240" w:lineRule="auto"/>
        <w:jc w:val="both"/>
        <w:rPr>
          <w:rFonts w:ascii="Tahoma" w:eastAsia="Times New Roman" w:hAnsi="Tahoma" w:cs="Tahoma"/>
          <w:lang w:eastAsia="sl-SI"/>
        </w:rPr>
      </w:pPr>
    </w:p>
    <w:p w14:paraId="31772333" w14:textId="05449CC3"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65183D">
        <w:rPr>
          <w:rFonts w:ascii="Tahoma" w:eastAsia="Times New Roman" w:hAnsi="Tahoma" w:cs="Tahoma"/>
          <w:b/>
          <w:noProof/>
          <w:lang w:eastAsia="sl-SI"/>
        </w:rPr>
        <w:t>ENLJ-SPV-34/26</w:t>
      </w:r>
      <w:r w:rsidRPr="00090D8E">
        <w:rPr>
          <w:rFonts w:ascii="Tahoma" w:eastAsia="Times New Roman" w:hAnsi="Tahoma" w:cs="Tahoma"/>
          <w:b/>
          <w:noProof/>
          <w:lang w:eastAsia="sl-SI"/>
        </w:rPr>
        <w:t xml:space="preserve"> - </w:t>
      </w:r>
      <w:r w:rsidR="009F5B40">
        <w:rPr>
          <w:rFonts w:ascii="Tahoma" w:eastAsia="Times New Roman" w:hAnsi="Tahoma" w:cs="Tahoma"/>
          <w:b/>
          <w:noProof/>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428E32BE" w14:textId="77777777" w:rsidR="00090D8E" w:rsidRPr="005B4A18" w:rsidRDefault="00090D8E" w:rsidP="00DA1CFA">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2DB0BF57" w14:textId="77777777" w:rsidTr="00A9443F">
        <w:trPr>
          <w:trHeight w:val="460"/>
        </w:trPr>
        <w:tc>
          <w:tcPr>
            <w:tcW w:w="6062" w:type="dxa"/>
            <w:shd w:val="clear" w:color="auto" w:fill="auto"/>
            <w:vAlign w:val="center"/>
          </w:tcPr>
          <w:p w14:paraId="643D8D58" w14:textId="77777777" w:rsidR="00090D8E" w:rsidRPr="005B4A18" w:rsidRDefault="00090D8E" w:rsidP="00DA1CFA">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8645F82" w14:textId="77777777" w:rsidR="00090D8E" w:rsidRPr="005B4A18" w:rsidRDefault="00090D8E" w:rsidP="00DA1CFA">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05125919" w14:textId="77777777" w:rsidTr="00A9443F">
        <w:trPr>
          <w:trHeight w:val="460"/>
        </w:trPr>
        <w:tc>
          <w:tcPr>
            <w:tcW w:w="6062" w:type="dxa"/>
            <w:shd w:val="clear" w:color="auto" w:fill="auto"/>
          </w:tcPr>
          <w:p w14:paraId="70A94086" w14:textId="77777777" w:rsidR="00090D8E" w:rsidRPr="005B4A18" w:rsidRDefault="00090D8E" w:rsidP="00DA1CFA">
            <w:pPr>
              <w:keepNext/>
              <w:keepLines/>
              <w:spacing w:after="0" w:line="240" w:lineRule="auto"/>
              <w:jc w:val="both"/>
              <w:rPr>
                <w:rFonts w:ascii="Tahoma" w:hAnsi="Tahoma" w:cs="Tahoma"/>
              </w:rPr>
            </w:pPr>
          </w:p>
        </w:tc>
        <w:tc>
          <w:tcPr>
            <w:tcW w:w="3402" w:type="dxa"/>
            <w:shd w:val="clear" w:color="auto" w:fill="auto"/>
          </w:tcPr>
          <w:p w14:paraId="281D3F4E" w14:textId="77777777" w:rsidR="00090D8E" w:rsidRPr="005B4A18" w:rsidRDefault="00090D8E" w:rsidP="00DA1CFA">
            <w:pPr>
              <w:keepNext/>
              <w:keepLines/>
              <w:spacing w:after="0" w:line="240" w:lineRule="auto"/>
              <w:jc w:val="both"/>
              <w:rPr>
                <w:rFonts w:ascii="Tahoma" w:hAnsi="Tahoma" w:cs="Tahoma"/>
              </w:rPr>
            </w:pPr>
          </w:p>
        </w:tc>
      </w:tr>
    </w:tbl>
    <w:p w14:paraId="2BF0CBAE" w14:textId="77777777" w:rsidR="00090D8E" w:rsidRPr="005B4A18" w:rsidRDefault="00090D8E" w:rsidP="00DA1CFA">
      <w:pPr>
        <w:keepNext/>
        <w:keepLines/>
        <w:spacing w:after="0" w:line="240" w:lineRule="auto"/>
        <w:jc w:val="both"/>
        <w:rPr>
          <w:rFonts w:ascii="Tahoma" w:hAnsi="Tahoma" w:cs="Tahoma"/>
          <w:b/>
          <w:bCs/>
        </w:rPr>
      </w:pPr>
    </w:p>
    <w:p w14:paraId="4FC2A382" w14:textId="77777777" w:rsidR="00090D8E" w:rsidRPr="005B4A18" w:rsidRDefault="00090D8E" w:rsidP="00DA1CFA">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79078F22" w14:textId="77777777" w:rsidR="00090D8E" w:rsidRPr="005B4A18" w:rsidRDefault="00090D8E" w:rsidP="00DA1CFA">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320B148C" w14:textId="77777777" w:rsidR="00090D8E" w:rsidRPr="005B4A18" w:rsidRDefault="00090D8E" w:rsidP="00DA1CFA">
      <w:pPr>
        <w:keepNext/>
        <w:keepLines/>
        <w:spacing w:after="0" w:line="240" w:lineRule="auto"/>
        <w:jc w:val="both"/>
        <w:rPr>
          <w:rFonts w:ascii="Tahoma" w:hAnsi="Tahoma" w:cs="Tahoma"/>
        </w:rPr>
      </w:pPr>
    </w:p>
    <w:p w14:paraId="6E2008D0"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DFEF81D"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198167C0" w14:textId="77777777" w:rsidR="00090D8E" w:rsidRPr="005B4A18" w:rsidRDefault="00090D8E" w:rsidP="00DA1CF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1A186FB9" w14:textId="77777777" w:rsidTr="00A9443F">
        <w:trPr>
          <w:trHeight w:val="235"/>
        </w:trPr>
        <w:tc>
          <w:tcPr>
            <w:tcW w:w="3402" w:type="dxa"/>
            <w:tcBorders>
              <w:bottom w:val="single" w:sz="4" w:space="0" w:color="auto"/>
            </w:tcBorders>
          </w:tcPr>
          <w:p w14:paraId="1475E3DB" w14:textId="77777777" w:rsidR="00090D8E" w:rsidRPr="005B4A18" w:rsidRDefault="00090D8E" w:rsidP="00DA1CF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9B2F764" w14:textId="77777777" w:rsidR="00090D8E" w:rsidRPr="005B4A18" w:rsidRDefault="00090D8E" w:rsidP="00DA1CF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1C97EF6" w14:textId="77777777" w:rsidR="00090D8E" w:rsidRPr="005B4A18" w:rsidRDefault="00090D8E"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58BB6B8C" w14:textId="77777777" w:rsidTr="00A9443F">
        <w:trPr>
          <w:trHeight w:val="235"/>
        </w:trPr>
        <w:tc>
          <w:tcPr>
            <w:tcW w:w="3402" w:type="dxa"/>
            <w:tcBorders>
              <w:top w:val="single" w:sz="4" w:space="0" w:color="auto"/>
            </w:tcBorders>
          </w:tcPr>
          <w:p w14:paraId="3682C335" w14:textId="77777777" w:rsidR="00090D8E" w:rsidRPr="005B4A18" w:rsidRDefault="00090D8E" w:rsidP="00DA1CF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187882B" w14:textId="77777777" w:rsidR="00090D8E" w:rsidRPr="005B4A18" w:rsidRDefault="00090D8E" w:rsidP="00DA1CF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77FB123" w14:textId="77777777" w:rsidR="00090D8E" w:rsidRPr="005B4A18" w:rsidRDefault="00090D8E" w:rsidP="00DA1CF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2919BFEA" w14:textId="77777777" w:rsidR="00090D8E" w:rsidRPr="005B4A18" w:rsidRDefault="00090D8E" w:rsidP="00DA1CFA">
      <w:pPr>
        <w:keepNext/>
        <w:keepLines/>
        <w:spacing w:after="0" w:line="240" w:lineRule="auto"/>
        <w:jc w:val="both"/>
        <w:rPr>
          <w:rFonts w:ascii="Tahoma" w:hAnsi="Tahoma" w:cs="Tahoma"/>
          <w:b/>
        </w:rPr>
      </w:pPr>
    </w:p>
    <w:p w14:paraId="5BE4369E" w14:textId="77777777" w:rsidR="00090D8E" w:rsidRPr="005B4A18" w:rsidRDefault="00090D8E" w:rsidP="00DA1CFA">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5D103798" w14:textId="77777777" w:rsidR="00090D8E" w:rsidRPr="005B4A18" w:rsidRDefault="00090D8E" w:rsidP="00DA1CFA">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5231A725" w14:textId="77777777" w:rsidR="00090D8E" w:rsidRPr="005B4A18" w:rsidRDefault="00090D8E" w:rsidP="00DA1CFA">
      <w:pPr>
        <w:keepNext/>
        <w:keepLines/>
        <w:spacing w:after="0" w:line="240" w:lineRule="auto"/>
        <w:jc w:val="both"/>
        <w:rPr>
          <w:rFonts w:ascii="Tahoma" w:hAnsi="Tahoma" w:cs="Tahoma"/>
          <w:b/>
        </w:rPr>
      </w:pPr>
    </w:p>
    <w:p w14:paraId="55E629FB" w14:textId="7A9B3751" w:rsidR="00090D8E"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2FA625A3" w14:textId="77777777" w:rsidR="00D437E5" w:rsidRPr="005B4A18" w:rsidRDefault="00D437E5" w:rsidP="00DA1CFA">
      <w:pPr>
        <w:keepNext/>
        <w:keepLines/>
        <w:spacing w:after="0" w:line="240" w:lineRule="auto"/>
        <w:jc w:val="both"/>
        <w:rPr>
          <w:rFonts w:ascii="Tahoma" w:eastAsia="Times New Roman" w:hAnsi="Tahoma" w:cs="Tahoma"/>
          <w:lang w:eastAsia="sl-SI"/>
        </w:rPr>
      </w:pPr>
    </w:p>
    <w:p w14:paraId="79E55F77"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6F8C5DE6" w14:textId="77777777" w:rsidR="00090D8E" w:rsidRPr="005B4A18" w:rsidRDefault="00090D8E" w:rsidP="00DA1CF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2903DE05" w14:textId="77777777" w:rsidTr="00A9443F">
        <w:trPr>
          <w:trHeight w:val="235"/>
        </w:trPr>
        <w:tc>
          <w:tcPr>
            <w:tcW w:w="3402" w:type="dxa"/>
            <w:tcBorders>
              <w:bottom w:val="single" w:sz="4" w:space="0" w:color="auto"/>
            </w:tcBorders>
          </w:tcPr>
          <w:p w14:paraId="76FB428D" w14:textId="77777777" w:rsidR="00090D8E" w:rsidRPr="005B4A18" w:rsidRDefault="00090D8E" w:rsidP="00DA1CF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035211F" w14:textId="77777777" w:rsidR="00090D8E" w:rsidRPr="005B4A18" w:rsidRDefault="00090D8E" w:rsidP="00DA1CF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1446C84" w14:textId="77777777" w:rsidR="00090D8E" w:rsidRPr="005B4A18" w:rsidRDefault="00090D8E"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657B9489" w14:textId="77777777" w:rsidTr="00A9443F">
        <w:trPr>
          <w:trHeight w:val="235"/>
        </w:trPr>
        <w:tc>
          <w:tcPr>
            <w:tcW w:w="3402" w:type="dxa"/>
            <w:tcBorders>
              <w:top w:val="single" w:sz="4" w:space="0" w:color="auto"/>
            </w:tcBorders>
          </w:tcPr>
          <w:p w14:paraId="14692608" w14:textId="77777777" w:rsidR="00090D8E" w:rsidRPr="005B4A18" w:rsidRDefault="00090D8E" w:rsidP="00DA1CF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20E4CDEF" w14:textId="77777777" w:rsidR="00090D8E" w:rsidRPr="005B4A18" w:rsidRDefault="00090D8E" w:rsidP="00DA1CF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4BD192D" w14:textId="77777777" w:rsidR="00090D8E" w:rsidRPr="005B4A18" w:rsidRDefault="00090D8E" w:rsidP="00DA1CF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0FE26A8" w14:textId="77777777" w:rsidR="00090D8E" w:rsidRDefault="00090D8E" w:rsidP="00DA1CFA">
      <w:pPr>
        <w:keepNext/>
        <w:keepLines/>
        <w:tabs>
          <w:tab w:val="left" w:pos="284"/>
        </w:tabs>
        <w:spacing w:after="0" w:line="240" w:lineRule="auto"/>
        <w:jc w:val="both"/>
        <w:rPr>
          <w:rFonts w:ascii="Tahoma" w:hAnsi="Tahoma" w:cs="Tahoma"/>
          <w:b/>
          <w:i/>
          <w:sz w:val="16"/>
          <w:szCs w:val="16"/>
        </w:rPr>
      </w:pPr>
    </w:p>
    <w:p w14:paraId="411DE189" w14:textId="77777777" w:rsidR="00090D8E" w:rsidRPr="005B4A18" w:rsidRDefault="00090D8E" w:rsidP="00DA1CF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32620AD4" w14:textId="77777777" w:rsidR="00090D8E" w:rsidRPr="005B4A18" w:rsidRDefault="00090D8E" w:rsidP="00DA1CF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76463A7C" w14:textId="77777777" w:rsidR="00090D8E" w:rsidRPr="005B4A18" w:rsidRDefault="00090D8E" w:rsidP="00DA1CF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F3E8E38" w14:textId="77777777" w:rsidR="00090D8E" w:rsidRPr="005B4A18" w:rsidRDefault="00090D8E" w:rsidP="00DA1CF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1DE2FF32" w14:textId="77777777" w:rsidR="00090D8E" w:rsidRPr="005B4A18" w:rsidRDefault="00090D8E" w:rsidP="00DA1CFA">
      <w:pPr>
        <w:keepNext/>
        <w:keepLines/>
        <w:tabs>
          <w:tab w:val="left" w:pos="567"/>
          <w:tab w:val="num" w:pos="851"/>
          <w:tab w:val="left" w:pos="993"/>
        </w:tabs>
        <w:spacing w:after="0" w:line="240" w:lineRule="auto"/>
        <w:jc w:val="both"/>
        <w:rPr>
          <w:rFonts w:ascii="Tahoma" w:hAnsi="Tahoma" w:cs="Tahoma"/>
          <w:b/>
          <w:i/>
          <w:sz w:val="12"/>
          <w:szCs w:val="12"/>
        </w:rPr>
      </w:pPr>
    </w:p>
    <w:p w14:paraId="2864D697" w14:textId="77777777" w:rsidR="00090D8E" w:rsidRPr="005B4A18" w:rsidRDefault="00090D8E" w:rsidP="00DA1CFA">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3F8925E3" w14:textId="77777777" w:rsidR="00090D8E" w:rsidRPr="005B4A18" w:rsidRDefault="00090D8E" w:rsidP="00DA1CFA">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1F09C42F" w14:textId="77777777" w:rsidTr="00A9443F">
        <w:tc>
          <w:tcPr>
            <w:tcW w:w="8008" w:type="dxa"/>
            <w:tcBorders>
              <w:top w:val="single" w:sz="4" w:space="0" w:color="auto"/>
              <w:bottom w:val="single" w:sz="4" w:space="0" w:color="auto"/>
            </w:tcBorders>
          </w:tcPr>
          <w:p w14:paraId="0B7F56CD" w14:textId="77777777" w:rsidR="00090D8E" w:rsidRPr="005B4A18" w:rsidRDefault="00090D8E" w:rsidP="00DA1CFA">
            <w:pPr>
              <w:keepNext/>
              <w:keepLines/>
              <w:spacing w:after="0" w:line="240" w:lineRule="auto"/>
              <w:jc w:val="both"/>
              <w:outlineLvl w:val="1"/>
              <w:rPr>
                <w:rFonts w:ascii="Tahoma" w:eastAsia="Times New Roman" w:hAnsi="Tahoma" w:cs="Tahoma"/>
                <w:b/>
                <w:lang w:eastAsia="sl-SI"/>
              </w:rPr>
            </w:pPr>
            <w:bookmarkStart w:id="26" w:name="_Toc495914072"/>
            <w:r w:rsidRPr="005B4A18">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2F31A814" w14:textId="77777777" w:rsidR="00090D8E" w:rsidRPr="005B4A18" w:rsidRDefault="00090D8E" w:rsidP="00DA1CF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54B80C66" w14:textId="77777777" w:rsidR="00090D8E" w:rsidRPr="005B4A18" w:rsidRDefault="00090D8E" w:rsidP="00DA1CFA">
      <w:pPr>
        <w:keepNext/>
        <w:keepLines/>
        <w:spacing w:after="0" w:line="240" w:lineRule="auto"/>
        <w:jc w:val="both"/>
        <w:rPr>
          <w:rFonts w:ascii="Tahoma" w:eastAsia="Times New Roman" w:hAnsi="Tahoma" w:cs="Tahoma"/>
          <w:lang w:eastAsia="sl-SI"/>
        </w:rPr>
      </w:pPr>
    </w:p>
    <w:p w14:paraId="33C09047" w14:textId="5DF94908" w:rsidR="00090D8E"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090D8E" w:rsidRPr="002E7236">
        <w:rPr>
          <w:rFonts w:ascii="Tahoma" w:eastAsia="Times New Roman" w:hAnsi="Tahoma" w:cs="Tahoma"/>
          <w:b/>
          <w:noProof/>
          <w:sz w:val="20"/>
          <w:lang w:eastAsia="sl-SI"/>
        </w:rPr>
        <w:t xml:space="preserve"> -</w:t>
      </w:r>
      <w:r w:rsidR="00090D8E"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090D8E" w:rsidRPr="002E7236">
        <w:rPr>
          <w:rFonts w:ascii="Tahoma" w:eastAsia="Times New Roman" w:hAnsi="Tahoma" w:cs="Tahoma"/>
          <w:b/>
          <w:sz w:val="20"/>
          <w:lang w:eastAsia="sl-SI"/>
        </w:rPr>
        <w:t xml:space="preserve"> </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244"/>
      </w:tblGrid>
      <w:tr w:rsidR="00090D8E" w:rsidRPr="005B4A18" w14:paraId="135AA732" w14:textId="77777777" w:rsidTr="00D437E5">
        <w:trPr>
          <w:trHeight w:val="385"/>
          <w:jc w:val="center"/>
        </w:trPr>
        <w:tc>
          <w:tcPr>
            <w:tcW w:w="3964" w:type="dxa"/>
          </w:tcPr>
          <w:p w14:paraId="2B52364F"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0BFA4D31"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c>
          <w:tcPr>
            <w:tcW w:w="5244" w:type="dxa"/>
          </w:tcPr>
          <w:p w14:paraId="1C701823"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555150F1" w14:textId="77777777" w:rsidTr="00D437E5">
        <w:trPr>
          <w:jc w:val="center"/>
        </w:trPr>
        <w:tc>
          <w:tcPr>
            <w:tcW w:w="3964" w:type="dxa"/>
          </w:tcPr>
          <w:p w14:paraId="17CCF0A6"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C38CEB9"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c>
          <w:tcPr>
            <w:tcW w:w="5244" w:type="dxa"/>
          </w:tcPr>
          <w:p w14:paraId="1A5F4E73"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652E3D53" w14:textId="77777777" w:rsidTr="00D437E5">
        <w:trPr>
          <w:jc w:val="center"/>
        </w:trPr>
        <w:tc>
          <w:tcPr>
            <w:tcW w:w="3964" w:type="dxa"/>
          </w:tcPr>
          <w:p w14:paraId="2B9B0C1D"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762C70D9"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c>
          <w:tcPr>
            <w:tcW w:w="5244" w:type="dxa"/>
          </w:tcPr>
          <w:p w14:paraId="21F23D81"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35074ABE" w14:textId="77777777" w:rsidTr="00D437E5">
        <w:trPr>
          <w:jc w:val="center"/>
        </w:trPr>
        <w:tc>
          <w:tcPr>
            <w:tcW w:w="3964" w:type="dxa"/>
            <w:tcBorders>
              <w:top w:val="single" w:sz="4" w:space="0" w:color="auto"/>
              <w:left w:val="single" w:sz="4" w:space="0" w:color="auto"/>
              <w:bottom w:val="single" w:sz="4" w:space="0" w:color="auto"/>
              <w:right w:val="single" w:sz="4" w:space="0" w:color="auto"/>
            </w:tcBorders>
          </w:tcPr>
          <w:p w14:paraId="39F39396"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244" w:type="dxa"/>
            <w:tcBorders>
              <w:top w:val="single" w:sz="4" w:space="0" w:color="auto"/>
              <w:left w:val="single" w:sz="4" w:space="0" w:color="auto"/>
              <w:bottom w:val="single" w:sz="4" w:space="0" w:color="auto"/>
              <w:right w:val="single" w:sz="4" w:space="0" w:color="auto"/>
            </w:tcBorders>
          </w:tcPr>
          <w:p w14:paraId="5071B3B0"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2C2594" w:rsidRPr="005B4A18" w14:paraId="5094A7B9" w14:textId="77777777" w:rsidTr="00D437E5">
        <w:trPr>
          <w:jc w:val="center"/>
        </w:trPr>
        <w:tc>
          <w:tcPr>
            <w:tcW w:w="3964" w:type="dxa"/>
            <w:tcBorders>
              <w:top w:val="single" w:sz="4" w:space="0" w:color="auto"/>
              <w:left w:val="single" w:sz="4" w:space="0" w:color="auto"/>
              <w:bottom w:val="single" w:sz="4" w:space="0" w:color="auto"/>
              <w:right w:val="single" w:sz="4" w:space="0" w:color="auto"/>
            </w:tcBorders>
          </w:tcPr>
          <w:p w14:paraId="7897A29A" w14:textId="1004F915" w:rsidR="002C2594" w:rsidRPr="005B4A18" w:rsidRDefault="002C2594" w:rsidP="002C259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244" w:type="dxa"/>
            <w:tcBorders>
              <w:top w:val="single" w:sz="4" w:space="0" w:color="auto"/>
              <w:left w:val="single" w:sz="4" w:space="0" w:color="auto"/>
              <w:bottom w:val="single" w:sz="4" w:space="0" w:color="auto"/>
              <w:right w:val="single" w:sz="4" w:space="0" w:color="auto"/>
            </w:tcBorders>
          </w:tcPr>
          <w:p w14:paraId="6C45E5FA" w14:textId="77777777" w:rsidR="002C2594" w:rsidRPr="005B4A18" w:rsidRDefault="002C2594" w:rsidP="002C2594">
            <w:pPr>
              <w:keepNext/>
              <w:keepLines/>
              <w:spacing w:after="0" w:line="240" w:lineRule="auto"/>
              <w:jc w:val="both"/>
              <w:rPr>
                <w:rFonts w:ascii="Tahoma" w:eastAsia="Times New Roman" w:hAnsi="Tahoma" w:cs="Tahoma"/>
                <w:lang w:eastAsia="sl-SI"/>
              </w:rPr>
            </w:pPr>
          </w:p>
        </w:tc>
      </w:tr>
      <w:tr w:rsidR="00090D8E" w:rsidRPr="005B4A18" w14:paraId="32605CF3" w14:textId="77777777" w:rsidTr="00D437E5">
        <w:trPr>
          <w:trHeight w:val="163"/>
          <w:jc w:val="center"/>
        </w:trPr>
        <w:tc>
          <w:tcPr>
            <w:tcW w:w="3964" w:type="dxa"/>
          </w:tcPr>
          <w:p w14:paraId="71F34071"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244" w:type="dxa"/>
          </w:tcPr>
          <w:p w14:paraId="1BFC1FE5"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48A63387" w14:textId="77777777" w:rsidTr="00D437E5">
        <w:trPr>
          <w:jc w:val="center"/>
        </w:trPr>
        <w:tc>
          <w:tcPr>
            <w:tcW w:w="3964" w:type="dxa"/>
          </w:tcPr>
          <w:p w14:paraId="35DA9811"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244" w:type="dxa"/>
          </w:tcPr>
          <w:p w14:paraId="1E088A16"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5C5123CF" w14:textId="77777777" w:rsidTr="00D437E5">
        <w:trPr>
          <w:jc w:val="center"/>
        </w:trPr>
        <w:tc>
          <w:tcPr>
            <w:tcW w:w="3964" w:type="dxa"/>
          </w:tcPr>
          <w:p w14:paraId="2B138B1A"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5244" w:type="dxa"/>
          </w:tcPr>
          <w:p w14:paraId="27CC1BBF"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2BBC3EA0" w14:textId="77777777" w:rsidTr="00D437E5">
        <w:trPr>
          <w:trHeight w:val="1276"/>
          <w:jc w:val="center"/>
        </w:trPr>
        <w:tc>
          <w:tcPr>
            <w:tcW w:w="3964" w:type="dxa"/>
          </w:tcPr>
          <w:p w14:paraId="2FD7A999" w14:textId="77777777" w:rsidR="00090D8E" w:rsidRPr="005B4A18" w:rsidRDefault="00090D8E" w:rsidP="00DA1CF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5244" w:type="dxa"/>
          </w:tcPr>
          <w:p w14:paraId="7F920D8C" w14:textId="77777777" w:rsidR="00090D8E" w:rsidRPr="005B4A18" w:rsidRDefault="00090D8E" w:rsidP="00DA1CFA">
            <w:pPr>
              <w:keepNext/>
              <w:keepLines/>
              <w:spacing w:after="0" w:line="240" w:lineRule="auto"/>
              <w:jc w:val="both"/>
              <w:rPr>
                <w:rFonts w:ascii="Tahoma" w:eastAsia="Times New Roman" w:hAnsi="Tahoma" w:cs="Tahoma"/>
                <w:lang w:eastAsia="sl-SI"/>
              </w:rPr>
            </w:pPr>
          </w:p>
          <w:p w14:paraId="211EB231" w14:textId="77777777" w:rsidR="00090D8E" w:rsidRPr="005B4A18" w:rsidRDefault="00090D8E" w:rsidP="00DA1CFA">
            <w:pPr>
              <w:keepNext/>
              <w:keepLines/>
              <w:spacing w:after="0" w:line="240" w:lineRule="auto"/>
              <w:jc w:val="both"/>
              <w:rPr>
                <w:rFonts w:ascii="Tahoma" w:eastAsia="Times New Roman" w:hAnsi="Tahoma" w:cs="Tahoma"/>
                <w:lang w:eastAsia="sl-SI"/>
              </w:rPr>
            </w:pPr>
          </w:p>
          <w:p w14:paraId="31A6BEDE" w14:textId="77777777" w:rsidR="00090D8E" w:rsidRPr="005B4A18" w:rsidRDefault="00090D8E" w:rsidP="00DA1CFA">
            <w:pPr>
              <w:keepNext/>
              <w:keepLines/>
              <w:spacing w:after="0" w:line="240" w:lineRule="auto"/>
              <w:jc w:val="both"/>
              <w:rPr>
                <w:rFonts w:ascii="Tahoma" w:eastAsia="Times New Roman" w:hAnsi="Tahoma" w:cs="Tahoma"/>
                <w:lang w:eastAsia="sl-SI"/>
              </w:rPr>
            </w:pPr>
          </w:p>
          <w:p w14:paraId="64F525E9"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32355FD6" w14:textId="77777777" w:rsidTr="00D437E5">
        <w:trPr>
          <w:trHeight w:val="208"/>
          <w:jc w:val="center"/>
        </w:trPr>
        <w:tc>
          <w:tcPr>
            <w:tcW w:w="3964" w:type="dxa"/>
          </w:tcPr>
          <w:p w14:paraId="6FBB57F0" w14:textId="77777777" w:rsidR="00090D8E" w:rsidRPr="005B4A18" w:rsidRDefault="00090D8E" w:rsidP="00DA1CF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5244" w:type="dxa"/>
          </w:tcPr>
          <w:p w14:paraId="01298DE6"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0A3502B9" w14:textId="77777777" w:rsidTr="00D437E5">
        <w:trPr>
          <w:jc w:val="center"/>
        </w:trPr>
        <w:tc>
          <w:tcPr>
            <w:tcW w:w="3964" w:type="dxa"/>
          </w:tcPr>
          <w:p w14:paraId="572AE0C7" w14:textId="3DDEB5B3" w:rsidR="00090D8E" w:rsidRPr="005B4A18" w:rsidRDefault="00090D8E" w:rsidP="002C259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D437E5">
              <w:rPr>
                <w:rFonts w:ascii="Tahoma" w:eastAsia="Times New Roman" w:hAnsi="Tahoma" w:cs="Tahoma"/>
                <w:lang w:eastAsia="sl-SI"/>
              </w:rPr>
              <w:t xml:space="preserve"> v EUR</w:t>
            </w:r>
            <w:r w:rsidR="008E323C">
              <w:rPr>
                <w:rFonts w:ascii="Tahoma" w:eastAsia="Times New Roman" w:hAnsi="Tahoma" w:cs="Tahoma"/>
                <w:lang w:eastAsia="sl-SI"/>
              </w:rPr>
              <w:t xml:space="preserve"> brez DDV</w:t>
            </w:r>
          </w:p>
        </w:tc>
        <w:tc>
          <w:tcPr>
            <w:tcW w:w="5244" w:type="dxa"/>
          </w:tcPr>
          <w:p w14:paraId="22FE2097"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bl>
    <w:p w14:paraId="2EB619B9" w14:textId="77777777" w:rsidR="00090D8E" w:rsidRPr="005B4A18" w:rsidRDefault="00090D8E" w:rsidP="00DA1CF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1B058F9F" w14:textId="77777777" w:rsidR="00090D8E" w:rsidRPr="005B4A18" w:rsidRDefault="00090D8E" w:rsidP="00DA1CFA">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3F639031" w14:textId="77777777" w:rsidR="00090D8E" w:rsidRPr="005B4A18" w:rsidRDefault="00090D8E" w:rsidP="00DA1CFA">
      <w:pPr>
        <w:keepNext/>
        <w:keepLines/>
        <w:spacing w:after="0" w:line="240" w:lineRule="auto"/>
        <w:jc w:val="center"/>
        <w:rPr>
          <w:rFonts w:ascii="Tahoma" w:eastAsia="Times New Roman" w:hAnsi="Tahoma" w:cs="Tahoma"/>
          <w:b/>
          <w:bCs/>
          <w:lang w:eastAsia="sl-SI"/>
        </w:rPr>
      </w:pPr>
    </w:p>
    <w:p w14:paraId="699F81F0" w14:textId="77777777" w:rsidR="00090D8E" w:rsidRPr="005B4A18" w:rsidRDefault="00090D8E" w:rsidP="00DA1CFA">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14:paraId="1AF0249E" w14:textId="77777777" w:rsidTr="00A9443F">
        <w:tc>
          <w:tcPr>
            <w:tcW w:w="4820" w:type="dxa"/>
          </w:tcPr>
          <w:p w14:paraId="2748C1BC" w14:textId="77777777" w:rsidR="00090D8E" w:rsidRPr="005B4A18" w:rsidRDefault="00090D8E" w:rsidP="00DA1CFA">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2D3D1234" w14:textId="77777777" w:rsidR="00090D8E" w:rsidRPr="005B4A18" w:rsidRDefault="00090D8E" w:rsidP="00DA1CFA">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09B97F11" w14:textId="77777777" w:rsidR="00090D8E" w:rsidRPr="005B4A18" w:rsidRDefault="00090D8E" w:rsidP="00DA1CFA">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2C4C7576" w14:textId="77777777" w:rsidR="00090D8E" w:rsidRPr="005B4A18" w:rsidRDefault="00090D8E" w:rsidP="00DA1CFA">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567533BB" w14:textId="77777777" w:rsidTr="00A9443F">
        <w:trPr>
          <w:trHeight w:val="235"/>
        </w:trPr>
        <w:tc>
          <w:tcPr>
            <w:tcW w:w="3374" w:type="dxa"/>
            <w:tcBorders>
              <w:bottom w:val="single" w:sz="4" w:space="0" w:color="auto"/>
            </w:tcBorders>
          </w:tcPr>
          <w:p w14:paraId="0C42F1E2" w14:textId="77777777" w:rsidR="00090D8E" w:rsidRPr="005B4A18" w:rsidRDefault="00090D8E" w:rsidP="00DA1CFA">
            <w:pPr>
              <w:keepNext/>
              <w:keepLines/>
              <w:spacing w:after="0" w:line="240" w:lineRule="auto"/>
              <w:jc w:val="both"/>
              <w:rPr>
                <w:rFonts w:ascii="Tahoma" w:hAnsi="Tahoma" w:cs="Tahoma"/>
                <w:snapToGrid w:val="0"/>
              </w:rPr>
            </w:pPr>
          </w:p>
        </w:tc>
        <w:tc>
          <w:tcPr>
            <w:tcW w:w="2977" w:type="dxa"/>
          </w:tcPr>
          <w:p w14:paraId="7F461F8C" w14:textId="77777777" w:rsidR="00090D8E" w:rsidRPr="005B4A18" w:rsidRDefault="00090D8E" w:rsidP="00DA1CFA">
            <w:pPr>
              <w:keepNext/>
              <w:keepLines/>
              <w:spacing w:after="0" w:line="240" w:lineRule="auto"/>
              <w:jc w:val="both"/>
              <w:rPr>
                <w:rFonts w:ascii="Tahoma" w:hAnsi="Tahoma" w:cs="Tahoma"/>
                <w:snapToGrid w:val="0"/>
              </w:rPr>
            </w:pPr>
          </w:p>
        </w:tc>
        <w:tc>
          <w:tcPr>
            <w:tcW w:w="3119" w:type="dxa"/>
            <w:tcBorders>
              <w:bottom w:val="single" w:sz="4" w:space="0" w:color="auto"/>
            </w:tcBorders>
          </w:tcPr>
          <w:p w14:paraId="403543C2" w14:textId="77777777" w:rsidR="00090D8E" w:rsidRPr="005B4A18" w:rsidRDefault="00090D8E" w:rsidP="00DA1CFA">
            <w:pPr>
              <w:keepNext/>
              <w:keepLines/>
              <w:spacing w:after="0" w:line="240" w:lineRule="auto"/>
              <w:jc w:val="both"/>
              <w:rPr>
                <w:rFonts w:ascii="Tahoma" w:hAnsi="Tahoma" w:cs="Tahoma"/>
                <w:snapToGrid w:val="0"/>
              </w:rPr>
            </w:pPr>
          </w:p>
        </w:tc>
      </w:tr>
      <w:tr w:rsidR="00090D8E" w:rsidRPr="005B4A18" w14:paraId="2C16DE14" w14:textId="77777777" w:rsidTr="00A9443F">
        <w:trPr>
          <w:trHeight w:val="235"/>
        </w:trPr>
        <w:tc>
          <w:tcPr>
            <w:tcW w:w="3374" w:type="dxa"/>
            <w:tcBorders>
              <w:top w:val="single" w:sz="4" w:space="0" w:color="auto"/>
            </w:tcBorders>
          </w:tcPr>
          <w:p w14:paraId="694E66FF" w14:textId="77777777" w:rsidR="00090D8E" w:rsidRPr="005B4A18" w:rsidRDefault="00090D8E" w:rsidP="00DA1CFA">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7FD22B36" w14:textId="77777777" w:rsidR="00090D8E" w:rsidRPr="005B4A18" w:rsidRDefault="00090D8E" w:rsidP="00DA1CFA">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3CD0AA02" w14:textId="77777777" w:rsidR="00090D8E" w:rsidRPr="005B4A18" w:rsidRDefault="00090D8E" w:rsidP="00DA1CFA">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04526675" w14:textId="77777777" w:rsidR="00090D8E" w:rsidRPr="005B4A18" w:rsidRDefault="00090D8E" w:rsidP="00DA1CFA">
      <w:pPr>
        <w:keepNext/>
        <w:keepLines/>
        <w:spacing w:after="0" w:line="240" w:lineRule="auto"/>
        <w:jc w:val="both"/>
        <w:rPr>
          <w:rFonts w:ascii="Tahoma" w:hAnsi="Tahoma" w:cs="Tahoma"/>
        </w:rPr>
      </w:pPr>
    </w:p>
    <w:p w14:paraId="68314B07" w14:textId="77777777" w:rsidR="00090D8E" w:rsidRPr="005B4A18" w:rsidRDefault="00090D8E" w:rsidP="00DA1CF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618320B" w14:textId="77777777" w:rsidR="00090D8E" w:rsidRPr="005B4A18" w:rsidRDefault="00090D8E" w:rsidP="00DA1CF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944BC6B" w14:textId="77777777" w:rsidR="00090D8E" w:rsidRPr="005B4A18" w:rsidRDefault="00090D8E" w:rsidP="00DA1CFA">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4CFD2857" w14:textId="77777777" w:rsidR="00090D8E" w:rsidRPr="005B4A18" w:rsidRDefault="00090D8E" w:rsidP="00DA1CF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270178C9" w14:textId="77777777" w:rsidR="00090D8E" w:rsidRPr="005B4A18" w:rsidRDefault="00090D8E" w:rsidP="00DA1CF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7E836F10" w14:textId="77777777" w:rsidR="00090D8E" w:rsidRPr="005B4A18" w:rsidRDefault="00090D8E" w:rsidP="00DA1CFA">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7DD08451" w14:textId="77777777" w:rsidTr="00A9443F">
        <w:tc>
          <w:tcPr>
            <w:tcW w:w="8008" w:type="dxa"/>
            <w:tcBorders>
              <w:top w:val="single" w:sz="4" w:space="0" w:color="auto"/>
              <w:bottom w:val="single" w:sz="4" w:space="0" w:color="auto"/>
            </w:tcBorders>
          </w:tcPr>
          <w:p w14:paraId="1348B3EC" w14:textId="77777777" w:rsidR="00090D8E" w:rsidRPr="005B4A18" w:rsidRDefault="00090D8E" w:rsidP="00DA1CFA">
            <w:pPr>
              <w:keepNext/>
              <w:keepLines/>
              <w:spacing w:after="0" w:line="240" w:lineRule="auto"/>
              <w:jc w:val="both"/>
              <w:outlineLvl w:val="1"/>
              <w:rPr>
                <w:rFonts w:ascii="Tahoma" w:eastAsia="Times New Roman" w:hAnsi="Tahoma" w:cs="Tahoma"/>
                <w:b/>
                <w:lang w:eastAsia="sl-SI"/>
              </w:rPr>
            </w:pPr>
            <w:bookmarkStart w:id="27" w:name="_Toc495914073"/>
            <w:r w:rsidRPr="005B4A18">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672B28FE" w14:textId="77777777" w:rsidR="00090D8E" w:rsidRPr="005B4A18" w:rsidRDefault="00090D8E" w:rsidP="00DA1CF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437114C8" w14:textId="77777777" w:rsidR="00090D8E" w:rsidRPr="005B4A18" w:rsidRDefault="00090D8E" w:rsidP="00DA1CFA">
      <w:pPr>
        <w:keepNext/>
        <w:keepLines/>
        <w:spacing w:after="0" w:line="240" w:lineRule="auto"/>
        <w:jc w:val="both"/>
        <w:rPr>
          <w:rFonts w:ascii="Tahoma" w:eastAsia="Times New Roman" w:hAnsi="Tahoma" w:cs="Tahoma"/>
          <w:lang w:eastAsia="sl-SI"/>
        </w:rPr>
      </w:pPr>
    </w:p>
    <w:p w14:paraId="64371226" w14:textId="50C4D162" w:rsidR="00090D8E"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090D8E" w:rsidRPr="002E7236">
        <w:rPr>
          <w:rFonts w:ascii="Tahoma" w:eastAsia="Times New Roman" w:hAnsi="Tahoma" w:cs="Tahoma"/>
          <w:b/>
          <w:noProof/>
          <w:sz w:val="20"/>
          <w:lang w:eastAsia="sl-SI"/>
        </w:rPr>
        <w:t xml:space="preserve"> -</w:t>
      </w:r>
      <w:r w:rsidR="00090D8E"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090D8E" w:rsidRPr="002E7236">
        <w:rPr>
          <w:rFonts w:ascii="Tahoma" w:eastAsia="Times New Roman" w:hAnsi="Tahoma" w:cs="Tahoma"/>
          <w:b/>
          <w:sz w:val="20"/>
          <w:lang w:eastAsia="sl-SI"/>
        </w:rPr>
        <w:t xml:space="preserve"> </w:t>
      </w:r>
    </w:p>
    <w:p w14:paraId="2FC01F50" w14:textId="77777777" w:rsidR="00090D8E" w:rsidRPr="005B4A18" w:rsidRDefault="00090D8E" w:rsidP="00DA1CFA">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669"/>
      </w:tblGrid>
      <w:tr w:rsidR="00090D8E" w:rsidRPr="005B4A18" w14:paraId="3B0DA3BF" w14:textId="77777777" w:rsidTr="00D437E5">
        <w:trPr>
          <w:trHeight w:val="385"/>
          <w:jc w:val="center"/>
        </w:trPr>
        <w:tc>
          <w:tcPr>
            <w:tcW w:w="3539" w:type="dxa"/>
          </w:tcPr>
          <w:p w14:paraId="787DFBED" w14:textId="77777777" w:rsidR="00090D8E" w:rsidRPr="00D437E5" w:rsidRDefault="00090D8E" w:rsidP="00DA1CFA">
            <w:pPr>
              <w:keepNext/>
              <w:keepLines/>
              <w:spacing w:after="0" w:line="240" w:lineRule="auto"/>
              <w:jc w:val="both"/>
              <w:rPr>
                <w:rFonts w:ascii="Tahoma" w:eastAsia="Times New Roman" w:hAnsi="Tahoma" w:cs="Tahoma"/>
                <w:sz w:val="20"/>
                <w:szCs w:val="20"/>
                <w:lang w:eastAsia="sl-SI"/>
              </w:rPr>
            </w:pPr>
            <w:r w:rsidRPr="00D437E5">
              <w:rPr>
                <w:rFonts w:ascii="Tahoma" w:eastAsia="Times New Roman" w:hAnsi="Tahoma" w:cs="Tahoma"/>
                <w:sz w:val="20"/>
                <w:szCs w:val="20"/>
                <w:lang w:eastAsia="sl-SI"/>
              </w:rPr>
              <w:t>NAZIV GOSPODARSKEGA SUBJEKTA</w:t>
            </w:r>
          </w:p>
          <w:p w14:paraId="1436B853" w14:textId="77777777" w:rsidR="00090D8E" w:rsidRPr="00D437E5" w:rsidRDefault="00090D8E" w:rsidP="00DA1CFA">
            <w:pPr>
              <w:keepNext/>
              <w:keepLines/>
              <w:spacing w:after="0" w:line="240" w:lineRule="auto"/>
              <w:jc w:val="both"/>
              <w:rPr>
                <w:rFonts w:ascii="Tahoma" w:eastAsia="Times New Roman" w:hAnsi="Tahoma" w:cs="Tahoma"/>
                <w:sz w:val="20"/>
                <w:szCs w:val="20"/>
                <w:lang w:eastAsia="sl-SI"/>
              </w:rPr>
            </w:pPr>
          </w:p>
        </w:tc>
        <w:tc>
          <w:tcPr>
            <w:tcW w:w="5669" w:type="dxa"/>
          </w:tcPr>
          <w:p w14:paraId="1249FA22"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6114EAED" w14:textId="77777777" w:rsidTr="00D437E5">
        <w:trPr>
          <w:jc w:val="center"/>
        </w:trPr>
        <w:tc>
          <w:tcPr>
            <w:tcW w:w="3539" w:type="dxa"/>
          </w:tcPr>
          <w:p w14:paraId="154FB579"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DF1A9B1"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c>
          <w:tcPr>
            <w:tcW w:w="5669" w:type="dxa"/>
          </w:tcPr>
          <w:p w14:paraId="2B07B0C3"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1E24D0DC" w14:textId="77777777" w:rsidTr="00D437E5">
        <w:trPr>
          <w:jc w:val="center"/>
        </w:trPr>
        <w:tc>
          <w:tcPr>
            <w:tcW w:w="3539" w:type="dxa"/>
          </w:tcPr>
          <w:p w14:paraId="7A8567E0"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6AEEFE26"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c>
          <w:tcPr>
            <w:tcW w:w="5669" w:type="dxa"/>
          </w:tcPr>
          <w:p w14:paraId="6D98E8B8"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00A6B127" w14:textId="77777777" w:rsidTr="00D437E5">
        <w:trPr>
          <w:trHeight w:val="341"/>
          <w:jc w:val="center"/>
        </w:trPr>
        <w:tc>
          <w:tcPr>
            <w:tcW w:w="3539" w:type="dxa"/>
          </w:tcPr>
          <w:p w14:paraId="056D3EB3"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669" w:type="dxa"/>
          </w:tcPr>
          <w:p w14:paraId="4B0B0409"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2C2594" w:rsidRPr="005B4A18" w14:paraId="4108F81D" w14:textId="77777777" w:rsidTr="00D437E5">
        <w:trPr>
          <w:jc w:val="center"/>
        </w:trPr>
        <w:tc>
          <w:tcPr>
            <w:tcW w:w="3539" w:type="dxa"/>
          </w:tcPr>
          <w:p w14:paraId="54CCDB35" w14:textId="2D31581D" w:rsidR="002C2594" w:rsidRPr="005B4A18" w:rsidRDefault="002C2594" w:rsidP="002C259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669" w:type="dxa"/>
          </w:tcPr>
          <w:p w14:paraId="520265D2" w14:textId="77777777" w:rsidR="002C2594" w:rsidRPr="005B4A18" w:rsidRDefault="002C2594" w:rsidP="002C2594">
            <w:pPr>
              <w:keepNext/>
              <w:keepLines/>
              <w:spacing w:after="0" w:line="240" w:lineRule="auto"/>
              <w:jc w:val="both"/>
              <w:rPr>
                <w:rFonts w:ascii="Tahoma" w:eastAsia="Times New Roman" w:hAnsi="Tahoma" w:cs="Tahoma"/>
                <w:lang w:eastAsia="sl-SI"/>
              </w:rPr>
            </w:pPr>
          </w:p>
        </w:tc>
      </w:tr>
      <w:tr w:rsidR="00090D8E" w:rsidRPr="005B4A18" w14:paraId="612D0570" w14:textId="77777777" w:rsidTr="00D437E5">
        <w:trPr>
          <w:jc w:val="center"/>
        </w:trPr>
        <w:tc>
          <w:tcPr>
            <w:tcW w:w="3539" w:type="dxa"/>
          </w:tcPr>
          <w:p w14:paraId="10234DAD"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669" w:type="dxa"/>
          </w:tcPr>
          <w:p w14:paraId="356790DC"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1779CFC4" w14:textId="77777777" w:rsidTr="00D437E5">
        <w:trPr>
          <w:jc w:val="center"/>
        </w:trPr>
        <w:tc>
          <w:tcPr>
            <w:tcW w:w="3539" w:type="dxa"/>
          </w:tcPr>
          <w:p w14:paraId="17367866"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669" w:type="dxa"/>
          </w:tcPr>
          <w:p w14:paraId="1FB5AB50"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0769CA79" w14:textId="77777777" w:rsidTr="00D437E5">
        <w:trPr>
          <w:jc w:val="center"/>
        </w:trPr>
        <w:tc>
          <w:tcPr>
            <w:tcW w:w="3539" w:type="dxa"/>
          </w:tcPr>
          <w:p w14:paraId="3724526B" w14:textId="77777777"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077A9FE7"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c>
          <w:tcPr>
            <w:tcW w:w="5669" w:type="dxa"/>
          </w:tcPr>
          <w:p w14:paraId="065509E8"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r w:rsidR="00090D8E" w:rsidRPr="005B4A18" w14:paraId="1ED3771C" w14:textId="77777777" w:rsidTr="00D437E5">
        <w:trPr>
          <w:jc w:val="center"/>
        </w:trPr>
        <w:tc>
          <w:tcPr>
            <w:tcW w:w="3539" w:type="dxa"/>
            <w:vAlign w:val="center"/>
          </w:tcPr>
          <w:p w14:paraId="0089387C" w14:textId="77777777" w:rsidR="00090D8E" w:rsidRPr="005B4A18" w:rsidRDefault="00090D8E" w:rsidP="00DA1CFA">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5669" w:type="dxa"/>
            <w:vAlign w:val="center"/>
          </w:tcPr>
          <w:p w14:paraId="2B48AD30" w14:textId="77777777" w:rsidR="00090D8E" w:rsidRPr="005B4A18" w:rsidRDefault="00090D8E" w:rsidP="00DA1CFA">
            <w:pPr>
              <w:keepNext/>
              <w:keepLines/>
              <w:spacing w:after="0" w:line="240" w:lineRule="auto"/>
              <w:rPr>
                <w:sz w:val="18"/>
                <w:szCs w:val="18"/>
              </w:rPr>
            </w:pPr>
          </w:p>
          <w:p w14:paraId="1E28D080" w14:textId="77777777" w:rsidR="00090D8E" w:rsidRPr="005B4A18" w:rsidRDefault="00090D8E" w:rsidP="00DA1CFA">
            <w:pPr>
              <w:keepNext/>
              <w:keepLines/>
              <w:spacing w:after="0" w:line="240" w:lineRule="auto"/>
              <w:rPr>
                <w:sz w:val="18"/>
                <w:szCs w:val="18"/>
              </w:rPr>
            </w:pPr>
          </w:p>
        </w:tc>
      </w:tr>
      <w:tr w:rsidR="00090D8E" w:rsidRPr="005B4A18" w14:paraId="50199293" w14:textId="77777777" w:rsidTr="00D437E5">
        <w:trPr>
          <w:jc w:val="center"/>
        </w:trPr>
        <w:tc>
          <w:tcPr>
            <w:tcW w:w="3539" w:type="dxa"/>
            <w:vAlign w:val="center"/>
          </w:tcPr>
          <w:p w14:paraId="318D3CA2" w14:textId="77777777" w:rsidR="00090D8E" w:rsidRPr="005B4A18" w:rsidRDefault="00090D8E" w:rsidP="00DA1CFA">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5669" w:type="dxa"/>
            <w:vAlign w:val="center"/>
          </w:tcPr>
          <w:p w14:paraId="125BF1AD" w14:textId="77777777" w:rsidR="00090D8E" w:rsidRPr="005B4A18" w:rsidRDefault="00090D8E" w:rsidP="00DA1CFA">
            <w:pPr>
              <w:keepNext/>
              <w:keepLines/>
              <w:spacing w:after="0" w:line="240" w:lineRule="auto"/>
              <w:rPr>
                <w:sz w:val="18"/>
                <w:szCs w:val="18"/>
              </w:rPr>
            </w:pPr>
          </w:p>
          <w:p w14:paraId="6C533B5F" w14:textId="77777777" w:rsidR="00090D8E" w:rsidRPr="005B4A18" w:rsidRDefault="00090D8E" w:rsidP="00DA1CFA">
            <w:pPr>
              <w:keepNext/>
              <w:keepLines/>
              <w:spacing w:after="0" w:line="240" w:lineRule="auto"/>
              <w:rPr>
                <w:sz w:val="18"/>
                <w:szCs w:val="18"/>
              </w:rPr>
            </w:pPr>
          </w:p>
        </w:tc>
      </w:tr>
      <w:tr w:rsidR="00090D8E" w:rsidRPr="005B4A18" w14:paraId="659C158A" w14:textId="77777777" w:rsidTr="00D437E5">
        <w:trPr>
          <w:jc w:val="center"/>
        </w:trPr>
        <w:tc>
          <w:tcPr>
            <w:tcW w:w="3539" w:type="dxa"/>
          </w:tcPr>
          <w:p w14:paraId="0018F895" w14:textId="1CD64EBC" w:rsidR="00090D8E" w:rsidRPr="005B4A18" w:rsidRDefault="00090D8E" w:rsidP="00DA1CF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D437E5">
              <w:rPr>
                <w:rFonts w:ascii="Tahoma" w:eastAsia="Times New Roman" w:hAnsi="Tahoma" w:cs="Tahoma"/>
                <w:lang w:eastAsia="sl-SI"/>
              </w:rPr>
              <w:t xml:space="preserve"> v EUR</w:t>
            </w:r>
            <w:r w:rsidRPr="005B4A18">
              <w:rPr>
                <w:rFonts w:ascii="Tahoma" w:eastAsia="Times New Roman" w:hAnsi="Tahoma" w:cs="Tahoma"/>
                <w:lang w:eastAsia="sl-SI"/>
              </w:rPr>
              <w:t xml:space="preserve"> brez DDV</w:t>
            </w:r>
          </w:p>
          <w:p w14:paraId="5905242D"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c>
          <w:tcPr>
            <w:tcW w:w="5669" w:type="dxa"/>
          </w:tcPr>
          <w:p w14:paraId="3549A718" w14:textId="77777777" w:rsidR="00090D8E" w:rsidRPr="005B4A18" w:rsidRDefault="00090D8E" w:rsidP="00DA1CFA">
            <w:pPr>
              <w:keepNext/>
              <w:keepLines/>
              <w:spacing w:after="0" w:line="240" w:lineRule="auto"/>
              <w:jc w:val="both"/>
              <w:rPr>
                <w:rFonts w:ascii="Tahoma" w:eastAsia="Times New Roman" w:hAnsi="Tahoma" w:cs="Tahoma"/>
                <w:lang w:eastAsia="sl-SI"/>
              </w:rPr>
            </w:pPr>
          </w:p>
        </w:tc>
      </w:tr>
    </w:tbl>
    <w:p w14:paraId="2FF33676" w14:textId="77777777" w:rsidR="00090D8E" w:rsidRPr="005B4A18" w:rsidRDefault="00090D8E" w:rsidP="00DA1CF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07D12DA" w14:textId="77777777" w:rsidR="00090D8E" w:rsidRPr="005B4A18" w:rsidRDefault="00090D8E" w:rsidP="00DA1CFA">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794901B2" w14:textId="77777777" w:rsidR="00090D8E" w:rsidRDefault="00090D8E" w:rsidP="00DA1CFA">
      <w:pPr>
        <w:keepNext/>
        <w:keepLines/>
        <w:tabs>
          <w:tab w:val="left" w:pos="5400"/>
        </w:tabs>
        <w:spacing w:after="0" w:line="240" w:lineRule="auto"/>
        <w:jc w:val="both"/>
        <w:rPr>
          <w:rFonts w:ascii="Tahoma" w:eastAsia="Times New Roman" w:hAnsi="Tahoma" w:cs="Tahoma"/>
          <w:lang w:eastAsia="x-none"/>
        </w:rPr>
      </w:pPr>
    </w:p>
    <w:p w14:paraId="4DB4CAAF" w14:textId="77777777" w:rsidR="00090D8E" w:rsidRPr="005B4A18" w:rsidRDefault="00090D8E" w:rsidP="00DA1CFA">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3056C087" w14:textId="77777777" w:rsidTr="00A9443F">
        <w:tc>
          <w:tcPr>
            <w:tcW w:w="5495" w:type="dxa"/>
            <w:shd w:val="clear" w:color="auto" w:fill="auto"/>
          </w:tcPr>
          <w:p w14:paraId="2BD07FD4" w14:textId="77777777" w:rsidR="00090D8E" w:rsidRPr="0072775B" w:rsidRDefault="00090D8E" w:rsidP="00DA1CF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78C4C333" w14:textId="77777777" w:rsidR="00090D8E" w:rsidRPr="0072775B" w:rsidRDefault="004A6BBF" w:rsidP="00DA1CFA">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2F817DE7" w14:textId="77777777" w:rsidR="00090D8E" w:rsidRPr="0072775B" w:rsidRDefault="00090D8E" w:rsidP="00DA1CF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15C7E2DC" w14:textId="77777777" w:rsidR="00090D8E" w:rsidRPr="0072775B" w:rsidRDefault="00090D8E" w:rsidP="00DA1CFA">
            <w:pPr>
              <w:keepNext/>
              <w:keepLines/>
              <w:tabs>
                <w:tab w:val="left" w:pos="5400"/>
              </w:tabs>
              <w:spacing w:after="0" w:line="240" w:lineRule="auto"/>
              <w:jc w:val="both"/>
              <w:rPr>
                <w:rFonts w:ascii="Tahoma" w:eastAsia="Times New Roman" w:hAnsi="Tahoma" w:cs="Tahoma"/>
                <w:lang w:eastAsia="x-none"/>
              </w:rPr>
            </w:pPr>
          </w:p>
        </w:tc>
      </w:tr>
    </w:tbl>
    <w:p w14:paraId="0B24D423" w14:textId="77777777" w:rsidR="00090D8E" w:rsidRPr="005B4A18" w:rsidRDefault="00090D8E" w:rsidP="00DA1CFA">
      <w:pPr>
        <w:keepNext/>
        <w:keepLines/>
        <w:tabs>
          <w:tab w:val="left" w:pos="5400"/>
        </w:tabs>
        <w:spacing w:after="0" w:line="240" w:lineRule="auto"/>
        <w:rPr>
          <w:rFonts w:ascii="Tahoma" w:eastAsia="Times New Roman" w:hAnsi="Tahoma" w:cs="Tahoma"/>
          <w:lang w:val="x-none" w:eastAsia="x-none"/>
        </w:rPr>
      </w:pPr>
    </w:p>
    <w:p w14:paraId="1EEAF512" w14:textId="77777777" w:rsidR="00090D8E" w:rsidRPr="005B4A18" w:rsidRDefault="00090D8E" w:rsidP="00DA1CFA">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36C8696A" w14:textId="77777777" w:rsidR="00090D8E" w:rsidRPr="005B4A18" w:rsidRDefault="00090D8E" w:rsidP="00DA1CFA">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4180D1FD" w14:textId="77777777" w:rsidR="00090D8E" w:rsidRPr="005B4A18" w:rsidRDefault="00090D8E" w:rsidP="00DA1CFA">
      <w:pPr>
        <w:keepNext/>
        <w:keepLines/>
        <w:spacing w:after="0" w:line="240" w:lineRule="auto"/>
        <w:jc w:val="both"/>
        <w:rPr>
          <w:rFonts w:ascii="Tahoma" w:hAnsi="Tahoma" w:cs="Tahoma"/>
        </w:rPr>
      </w:pPr>
    </w:p>
    <w:p w14:paraId="06049F85" w14:textId="77777777" w:rsidR="00090D8E" w:rsidRPr="005B4A18" w:rsidRDefault="00090D8E" w:rsidP="00DA1CFA">
      <w:pPr>
        <w:keepNext/>
        <w:keepLines/>
        <w:spacing w:after="0" w:line="240" w:lineRule="auto"/>
        <w:jc w:val="both"/>
        <w:rPr>
          <w:rFonts w:ascii="Tahoma" w:hAnsi="Tahoma" w:cs="Tahoma"/>
        </w:rPr>
      </w:pPr>
    </w:p>
    <w:p w14:paraId="7A68652A" w14:textId="77777777" w:rsidR="00090D8E" w:rsidRPr="002E7236" w:rsidRDefault="00090D8E" w:rsidP="00DA1CFA">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ar-SA"/>
        </w:rPr>
      </w:pPr>
      <w:r w:rsidRPr="002E7236">
        <w:rPr>
          <w:rFonts w:ascii="Tahoma" w:eastAsia="Times New Roman" w:hAnsi="Tahoma" w:cs="Tahoma"/>
          <w:b/>
          <w:i/>
          <w:sz w:val="18"/>
          <w:lang w:eastAsia="ar-SA"/>
        </w:rPr>
        <w:t>Navodilo</w:t>
      </w:r>
      <w:r w:rsidRPr="002E7236">
        <w:rPr>
          <w:rFonts w:ascii="Tahoma" w:eastAsia="Times New Roman" w:hAnsi="Tahoma" w:cs="Tahoma"/>
          <w:i/>
          <w:sz w:val="18"/>
          <w:lang w:eastAsia="ar-SA"/>
        </w:rPr>
        <w:t>: Obrazec se po potrebi kopira!</w:t>
      </w:r>
    </w:p>
    <w:p w14:paraId="11FDF0C6" w14:textId="77777777" w:rsidR="00090D8E" w:rsidRPr="005B4A18" w:rsidRDefault="00090D8E" w:rsidP="00DA1CFA">
      <w:pPr>
        <w:keepNext/>
        <w:keepLines/>
        <w:spacing w:after="0" w:line="240" w:lineRule="auto"/>
        <w:rPr>
          <w:rFonts w:ascii="Tahoma" w:hAnsi="Tahoma" w:cs="Tahoma"/>
        </w:rPr>
      </w:pPr>
    </w:p>
    <w:p w14:paraId="560AA0CA" w14:textId="77777777" w:rsidR="00090D8E" w:rsidRPr="00D80D3A" w:rsidRDefault="00090D8E" w:rsidP="00DA1CFA">
      <w:pPr>
        <w:pStyle w:val="Telobesedila33"/>
        <w:keepNext/>
        <w:keepLines/>
        <w:tabs>
          <w:tab w:val="clear" w:pos="142"/>
          <w:tab w:val="left" w:pos="567"/>
          <w:tab w:val="left" w:pos="851"/>
          <w:tab w:val="left" w:pos="993"/>
        </w:tabs>
        <w:rPr>
          <w:rFonts w:ascii="Tahoma" w:hAnsi="Tahoma" w:cs="Tahoma"/>
          <w:i/>
          <w:sz w:val="18"/>
          <w:lang w:eastAsia="sl-SI"/>
        </w:rPr>
      </w:pPr>
    </w:p>
    <w:p w14:paraId="70C73C72" w14:textId="77777777" w:rsidR="00F03D24" w:rsidRDefault="00090D8E" w:rsidP="00DA1CFA">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61187" w:rsidRPr="00F03D24" w14:paraId="016C4816" w14:textId="77777777" w:rsidTr="00F10D83">
        <w:tc>
          <w:tcPr>
            <w:tcW w:w="7867" w:type="dxa"/>
            <w:tcBorders>
              <w:top w:val="single" w:sz="4" w:space="0" w:color="auto"/>
              <w:bottom w:val="single" w:sz="4" w:space="0" w:color="auto"/>
            </w:tcBorders>
          </w:tcPr>
          <w:p w14:paraId="2666E42A" w14:textId="77777777" w:rsidR="00B61187" w:rsidRPr="00F03D24" w:rsidRDefault="00B61187" w:rsidP="00DA1CFA">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544BF7BF" w14:textId="77777777" w:rsidR="00B61187" w:rsidRPr="00F03D24" w:rsidRDefault="00B61187" w:rsidP="00DA1CFA">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32162479" w14:textId="77777777" w:rsidR="00B61187" w:rsidRPr="00F03D24" w:rsidRDefault="00B61187" w:rsidP="00DA1CF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1681FD71" w14:textId="34F00034" w:rsidR="00B61187"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B61187" w:rsidRPr="002E7236">
        <w:rPr>
          <w:rFonts w:ascii="Tahoma" w:eastAsia="Times New Roman" w:hAnsi="Tahoma" w:cs="Tahoma"/>
          <w:b/>
          <w:noProof/>
          <w:sz w:val="20"/>
          <w:lang w:eastAsia="sl-SI"/>
        </w:rPr>
        <w:t xml:space="preserve"> -</w:t>
      </w:r>
      <w:r w:rsidR="00B61187"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B61187" w:rsidRPr="002E7236">
        <w:rPr>
          <w:rFonts w:ascii="Tahoma" w:eastAsia="Times New Roman" w:hAnsi="Tahoma" w:cs="Tahoma"/>
          <w:b/>
          <w:sz w:val="20"/>
          <w:lang w:eastAsia="sl-SI"/>
        </w:rPr>
        <w:t xml:space="preserve"> </w:t>
      </w:r>
    </w:p>
    <w:p w14:paraId="13E4A1F8" w14:textId="77777777" w:rsidR="00B61187" w:rsidRPr="00F03D24" w:rsidRDefault="00B61187" w:rsidP="00DA1CFA">
      <w:pPr>
        <w:keepNext/>
        <w:keepLines/>
        <w:spacing w:after="0" w:line="240" w:lineRule="auto"/>
        <w:jc w:val="center"/>
        <w:rPr>
          <w:rFonts w:ascii="Tahoma" w:eastAsia="Times New Roman" w:hAnsi="Tahoma" w:cs="Tahoma"/>
          <w:b/>
          <w:lang w:eastAsia="sl-SI"/>
        </w:rPr>
      </w:pPr>
    </w:p>
    <w:p w14:paraId="452674FB" w14:textId="77777777" w:rsidR="00B61187" w:rsidRPr="00F03D24" w:rsidRDefault="00B61187" w:rsidP="00DA1CFA">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6F62A71F" w14:textId="77777777" w:rsidR="00B61187" w:rsidRPr="00F03D24" w:rsidRDefault="00B61187" w:rsidP="00DA1CFA">
      <w:pPr>
        <w:keepNext/>
        <w:keepLines/>
        <w:spacing w:after="0" w:line="240" w:lineRule="auto"/>
        <w:jc w:val="right"/>
        <w:rPr>
          <w:rFonts w:ascii="Tahoma" w:eastAsia="Times New Roman" w:hAnsi="Tahoma" w:cs="Tahoma"/>
          <w:b/>
          <w:i/>
          <w:lang w:eastAsia="sl-SI"/>
        </w:rPr>
      </w:pPr>
    </w:p>
    <w:p w14:paraId="36B24201" w14:textId="77777777" w:rsidR="00B61187" w:rsidRPr="00F03D24" w:rsidRDefault="00B61187" w:rsidP="00DA1CFA">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Seznam referenčnih objektov</w:t>
      </w:r>
    </w:p>
    <w:p w14:paraId="6F9AF002"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827"/>
        <w:gridCol w:w="3402"/>
        <w:gridCol w:w="1842"/>
      </w:tblGrid>
      <w:tr w:rsidR="00B61187" w:rsidRPr="00F03D24" w14:paraId="710C32A9" w14:textId="77777777" w:rsidTr="00E023C3">
        <w:trPr>
          <w:trHeight w:val="482"/>
        </w:trPr>
        <w:tc>
          <w:tcPr>
            <w:tcW w:w="706" w:type="dxa"/>
            <w:tcBorders>
              <w:top w:val="single" w:sz="2" w:space="0" w:color="auto"/>
              <w:left w:val="single" w:sz="2" w:space="0" w:color="auto"/>
              <w:bottom w:val="single" w:sz="12" w:space="0" w:color="auto"/>
              <w:right w:val="single" w:sz="2" w:space="0" w:color="auto"/>
            </w:tcBorders>
            <w:hideMark/>
          </w:tcPr>
          <w:p w14:paraId="25F68027"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Zap. št.</w:t>
            </w:r>
          </w:p>
        </w:tc>
        <w:tc>
          <w:tcPr>
            <w:tcW w:w="3827" w:type="dxa"/>
            <w:tcBorders>
              <w:top w:val="single" w:sz="2" w:space="0" w:color="auto"/>
              <w:left w:val="single" w:sz="2" w:space="0" w:color="auto"/>
              <w:bottom w:val="single" w:sz="12" w:space="0" w:color="auto"/>
              <w:right w:val="single" w:sz="2" w:space="0" w:color="auto"/>
            </w:tcBorders>
            <w:vAlign w:val="center"/>
            <w:hideMark/>
          </w:tcPr>
          <w:p w14:paraId="7C9F22B8"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referenčnega objekta</w:t>
            </w:r>
          </w:p>
          <w:p w14:paraId="0003E2C9"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301FE8E6"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investicije iz pogodbe</w:t>
            </w:r>
          </w:p>
        </w:tc>
        <w:tc>
          <w:tcPr>
            <w:tcW w:w="1842" w:type="dxa"/>
            <w:tcBorders>
              <w:top w:val="single" w:sz="2" w:space="0" w:color="auto"/>
              <w:left w:val="single" w:sz="2" w:space="0" w:color="auto"/>
              <w:bottom w:val="single" w:sz="12" w:space="0" w:color="auto"/>
              <w:right w:val="single" w:sz="2" w:space="0" w:color="auto"/>
            </w:tcBorders>
          </w:tcPr>
          <w:p w14:paraId="53369C04"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 xml:space="preserve">Vrsta referenčnih del po prilogah 5/1 </w:t>
            </w:r>
            <w:r>
              <w:rPr>
                <w:rFonts w:ascii="Tahoma" w:eastAsia="Times New Roman" w:hAnsi="Tahoma" w:cs="Tahoma"/>
                <w:lang w:eastAsia="sl-SI"/>
              </w:rPr>
              <w:t>do</w:t>
            </w:r>
            <w:r w:rsidRPr="00F03D24">
              <w:rPr>
                <w:rFonts w:ascii="Tahoma" w:eastAsia="Times New Roman" w:hAnsi="Tahoma" w:cs="Tahoma"/>
                <w:lang w:eastAsia="sl-SI"/>
              </w:rPr>
              <w:t xml:space="preserve"> 5/</w:t>
            </w:r>
            <w:r>
              <w:rPr>
                <w:rFonts w:ascii="Tahoma" w:eastAsia="Times New Roman" w:hAnsi="Tahoma" w:cs="Tahoma"/>
                <w:lang w:eastAsia="sl-SI"/>
              </w:rPr>
              <w:t>4</w:t>
            </w:r>
          </w:p>
        </w:tc>
      </w:tr>
      <w:tr w:rsidR="00B61187" w:rsidRPr="00F03D24" w14:paraId="6B4DFD48" w14:textId="77777777" w:rsidTr="00E023C3">
        <w:trPr>
          <w:trHeight w:val="780"/>
        </w:trPr>
        <w:tc>
          <w:tcPr>
            <w:tcW w:w="706" w:type="dxa"/>
            <w:tcBorders>
              <w:top w:val="nil"/>
              <w:left w:val="single" w:sz="4" w:space="0" w:color="auto"/>
              <w:bottom w:val="single" w:sz="4" w:space="0" w:color="auto"/>
              <w:right w:val="single" w:sz="4" w:space="0" w:color="auto"/>
            </w:tcBorders>
            <w:vAlign w:val="center"/>
            <w:hideMark/>
          </w:tcPr>
          <w:p w14:paraId="7C006072"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3827" w:type="dxa"/>
            <w:tcBorders>
              <w:top w:val="nil"/>
              <w:left w:val="single" w:sz="4" w:space="0" w:color="auto"/>
              <w:bottom w:val="single" w:sz="4" w:space="0" w:color="auto"/>
              <w:right w:val="single" w:sz="4" w:space="0" w:color="auto"/>
            </w:tcBorders>
          </w:tcPr>
          <w:p w14:paraId="3580FAB6"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301EF75A"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2F040C5E"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tcPr>
          <w:p w14:paraId="495B2F5D"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nil"/>
              <w:left w:val="single" w:sz="4" w:space="0" w:color="auto"/>
              <w:bottom w:val="single" w:sz="4" w:space="0" w:color="auto"/>
              <w:right w:val="single" w:sz="4" w:space="0" w:color="auto"/>
            </w:tcBorders>
          </w:tcPr>
          <w:p w14:paraId="4A34EBFC"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5A410F6A" w14:textId="77777777" w:rsidTr="00E023C3">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29FAB216" w14:textId="77777777" w:rsidR="00B61187" w:rsidRPr="00F03D24" w:rsidRDefault="00B61187" w:rsidP="00E023C3">
            <w:pPr>
              <w:keepNext/>
              <w:keepLine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3827" w:type="dxa"/>
            <w:tcBorders>
              <w:top w:val="single" w:sz="4" w:space="0" w:color="auto"/>
              <w:left w:val="single" w:sz="4" w:space="0" w:color="auto"/>
              <w:bottom w:val="single" w:sz="4" w:space="0" w:color="auto"/>
              <w:right w:val="single" w:sz="4" w:space="0" w:color="auto"/>
            </w:tcBorders>
          </w:tcPr>
          <w:p w14:paraId="118EC472"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2D1303B6"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4D821CBB"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139513F1"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592ACE81"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6D7D940C" w14:textId="77777777" w:rsidTr="00E023C3">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0CF94C93"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3827" w:type="dxa"/>
            <w:tcBorders>
              <w:top w:val="single" w:sz="4" w:space="0" w:color="auto"/>
              <w:left w:val="single" w:sz="4" w:space="0" w:color="auto"/>
              <w:bottom w:val="single" w:sz="4" w:space="0" w:color="auto"/>
              <w:right w:val="single" w:sz="4" w:space="0" w:color="auto"/>
            </w:tcBorders>
          </w:tcPr>
          <w:p w14:paraId="52FB4891"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0D1BC01D"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7CA5DF6A"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278DF45"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721A13FC"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42C035EF" w14:textId="77777777" w:rsidTr="00E023C3">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05A577B0"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3827" w:type="dxa"/>
            <w:tcBorders>
              <w:top w:val="single" w:sz="4" w:space="0" w:color="auto"/>
              <w:left w:val="single" w:sz="4" w:space="0" w:color="auto"/>
              <w:bottom w:val="single" w:sz="4" w:space="0" w:color="auto"/>
              <w:right w:val="single" w:sz="4" w:space="0" w:color="auto"/>
            </w:tcBorders>
          </w:tcPr>
          <w:p w14:paraId="37ED60FF"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28AEEA1C"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5957F4FC"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1E5E45F5"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1AE9CC0"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68D7C303" w14:textId="77777777" w:rsidTr="00E023C3">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62E1F6E7"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3827" w:type="dxa"/>
            <w:tcBorders>
              <w:top w:val="single" w:sz="4" w:space="0" w:color="auto"/>
              <w:left w:val="single" w:sz="4" w:space="0" w:color="auto"/>
              <w:bottom w:val="single" w:sz="4" w:space="0" w:color="auto"/>
              <w:right w:val="single" w:sz="4" w:space="0" w:color="auto"/>
            </w:tcBorders>
          </w:tcPr>
          <w:p w14:paraId="11C9D709"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074B22F4"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6888A455"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D154BD6"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150B2D5B"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74387AB9" w14:textId="77777777" w:rsidTr="00E023C3">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8614AD1"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3827" w:type="dxa"/>
            <w:tcBorders>
              <w:top w:val="single" w:sz="4" w:space="0" w:color="auto"/>
              <w:left w:val="single" w:sz="4" w:space="0" w:color="auto"/>
              <w:bottom w:val="single" w:sz="4" w:space="0" w:color="auto"/>
              <w:right w:val="single" w:sz="4" w:space="0" w:color="auto"/>
            </w:tcBorders>
          </w:tcPr>
          <w:p w14:paraId="07801004"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56F325FE"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4905787C"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71EC0682"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06C2A4CA"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11D2C878" w14:textId="77777777" w:rsidTr="00E023C3">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5C904E4"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3827" w:type="dxa"/>
            <w:tcBorders>
              <w:top w:val="single" w:sz="4" w:space="0" w:color="auto"/>
              <w:left w:val="single" w:sz="4" w:space="0" w:color="auto"/>
              <w:bottom w:val="single" w:sz="4" w:space="0" w:color="auto"/>
              <w:right w:val="single" w:sz="4" w:space="0" w:color="auto"/>
            </w:tcBorders>
          </w:tcPr>
          <w:p w14:paraId="7BCD7810"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14840AD5"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p w14:paraId="28A03B29"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260A6D10"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7906B821"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071B1D86" w14:textId="77777777" w:rsidTr="00E023C3">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5E616E72"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8.</w:t>
            </w:r>
          </w:p>
        </w:tc>
        <w:tc>
          <w:tcPr>
            <w:tcW w:w="3827" w:type="dxa"/>
            <w:tcBorders>
              <w:top w:val="single" w:sz="4" w:space="0" w:color="auto"/>
              <w:left w:val="single" w:sz="4" w:space="0" w:color="auto"/>
              <w:bottom w:val="single" w:sz="4" w:space="0" w:color="auto"/>
              <w:right w:val="single" w:sz="4" w:space="0" w:color="auto"/>
            </w:tcBorders>
          </w:tcPr>
          <w:p w14:paraId="5AD6F6DC"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3C941E6"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5AF1BE37"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507FBCCB" w14:textId="77777777" w:rsidTr="00E023C3">
        <w:trPr>
          <w:trHeight w:val="780"/>
        </w:trPr>
        <w:tc>
          <w:tcPr>
            <w:tcW w:w="706" w:type="dxa"/>
            <w:tcBorders>
              <w:top w:val="single" w:sz="4" w:space="0" w:color="auto"/>
              <w:left w:val="single" w:sz="4" w:space="0" w:color="auto"/>
              <w:bottom w:val="single" w:sz="4" w:space="0" w:color="auto"/>
              <w:right w:val="single" w:sz="4" w:space="0" w:color="auto"/>
            </w:tcBorders>
            <w:vAlign w:val="center"/>
            <w:hideMark/>
          </w:tcPr>
          <w:p w14:paraId="3648537B"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9.</w:t>
            </w:r>
          </w:p>
        </w:tc>
        <w:tc>
          <w:tcPr>
            <w:tcW w:w="3827" w:type="dxa"/>
            <w:tcBorders>
              <w:top w:val="single" w:sz="4" w:space="0" w:color="auto"/>
              <w:left w:val="single" w:sz="4" w:space="0" w:color="auto"/>
              <w:bottom w:val="single" w:sz="4" w:space="0" w:color="auto"/>
              <w:right w:val="single" w:sz="4" w:space="0" w:color="auto"/>
            </w:tcBorders>
          </w:tcPr>
          <w:p w14:paraId="0FB75932"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7E59FE5"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0F33C7AC"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39F377F2" w14:textId="77777777" w:rsidTr="00E023C3">
        <w:trPr>
          <w:trHeight w:val="780"/>
        </w:trPr>
        <w:tc>
          <w:tcPr>
            <w:tcW w:w="706" w:type="dxa"/>
            <w:tcBorders>
              <w:top w:val="single" w:sz="4" w:space="0" w:color="auto"/>
              <w:left w:val="single" w:sz="4" w:space="0" w:color="auto"/>
              <w:bottom w:val="single" w:sz="4" w:space="0" w:color="auto"/>
              <w:right w:val="single" w:sz="4" w:space="0" w:color="auto"/>
            </w:tcBorders>
            <w:vAlign w:val="center"/>
          </w:tcPr>
          <w:p w14:paraId="4F7A9123" w14:textId="77777777" w:rsidR="00B61187" w:rsidRPr="00F03D24" w:rsidRDefault="00B61187"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10.</w:t>
            </w:r>
          </w:p>
        </w:tc>
        <w:tc>
          <w:tcPr>
            <w:tcW w:w="3827" w:type="dxa"/>
            <w:tcBorders>
              <w:top w:val="single" w:sz="4" w:space="0" w:color="auto"/>
              <w:left w:val="single" w:sz="4" w:space="0" w:color="auto"/>
              <w:bottom w:val="single" w:sz="4" w:space="0" w:color="auto"/>
              <w:right w:val="single" w:sz="4" w:space="0" w:color="auto"/>
            </w:tcBorders>
          </w:tcPr>
          <w:p w14:paraId="2C1EB9F1"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31D01E4E"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18276251" w14:textId="77777777" w:rsidR="00B61187" w:rsidRPr="00F03D24" w:rsidRDefault="00B61187" w:rsidP="00DA1CFA">
            <w:pPr>
              <w:keepNext/>
              <w:keepLines/>
              <w:tabs>
                <w:tab w:val="left" w:pos="567"/>
                <w:tab w:val="num" w:pos="851"/>
                <w:tab w:val="left" w:pos="993"/>
              </w:tabs>
              <w:spacing w:after="0" w:line="240" w:lineRule="auto"/>
              <w:rPr>
                <w:rFonts w:ascii="Tahoma" w:eastAsia="Times New Roman" w:hAnsi="Tahoma" w:cs="Tahoma"/>
                <w:lang w:eastAsia="sl-SI"/>
              </w:rPr>
            </w:pPr>
          </w:p>
        </w:tc>
      </w:tr>
    </w:tbl>
    <w:p w14:paraId="4C4D536F" w14:textId="77777777" w:rsidR="00B61187" w:rsidRPr="00F03D24" w:rsidRDefault="00B61187" w:rsidP="00DA1CFA">
      <w:pPr>
        <w:keepNext/>
        <w:keepLines/>
        <w:spacing w:after="0" w:line="240" w:lineRule="auto"/>
        <w:jc w:val="both"/>
        <w:rPr>
          <w:rFonts w:ascii="Tahoma" w:eastAsia="Times New Roman" w:hAnsi="Tahoma" w:cs="Tahoma"/>
          <w:lang w:eastAsia="sl-SI"/>
        </w:rPr>
      </w:pPr>
    </w:p>
    <w:p w14:paraId="4D869EF7" w14:textId="77777777" w:rsidR="00B61187" w:rsidRPr="00F03D24" w:rsidRDefault="00B61187" w:rsidP="00DA1CFA">
      <w:pPr>
        <w:keepNext/>
        <w:keepLines/>
        <w:spacing w:after="0" w:line="240" w:lineRule="auto"/>
        <w:jc w:val="both"/>
        <w:rPr>
          <w:rFonts w:ascii="Tahoma" w:eastAsia="Times New Roman" w:hAnsi="Tahoma" w:cs="Tahoma"/>
          <w:lang w:eastAsia="sl-SI"/>
        </w:rPr>
      </w:pPr>
      <w:r w:rsidRPr="00F03D24">
        <w:rPr>
          <w:rFonts w:ascii="Tahoma" w:eastAsia="Times New Roman" w:hAnsi="Tahoma" w:cs="Tahoma"/>
          <w:lang w:eastAsia="sl-SI"/>
        </w:rPr>
        <w:t>OPOMBA: Obrazec po potrebi tudi kopirate.</w:t>
      </w:r>
    </w:p>
    <w:p w14:paraId="408D5B2C" w14:textId="77777777" w:rsidR="00B61187" w:rsidRPr="00F03D24" w:rsidRDefault="00B61187" w:rsidP="00DA1CFA">
      <w:pPr>
        <w:keepNext/>
        <w:keepLines/>
        <w:spacing w:after="0" w:line="240" w:lineRule="auto"/>
        <w:jc w:val="both"/>
        <w:rPr>
          <w:rFonts w:ascii="Tahoma" w:eastAsia="Times New Roman" w:hAnsi="Tahoma" w:cs="Tahoma"/>
          <w:lang w:eastAsia="sl-SI"/>
        </w:rPr>
      </w:pPr>
    </w:p>
    <w:p w14:paraId="09EF80FA" w14:textId="77777777" w:rsidR="00B61187" w:rsidRPr="00712BC8" w:rsidRDefault="00B61187" w:rsidP="00DA1CF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61187" w:rsidRPr="00712BC8" w14:paraId="72D30EB2" w14:textId="77777777" w:rsidTr="00F10D83">
        <w:trPr>
          <w:trHeight w:val="235"/>
        </w:trPr>
        <w:tc>
          <w:tcPr>
            <w:tcW w:w="2977" w:type="dxa"/>
            <w:tcBorders>
              <w:bottom w:val="single" w:sz="4" w:space="0" w:color="auto"/>
            </w:tcBorders>
          </w:tcPr>
          <w:p w14:paraId="4433B011" w14:textId="77777777" w:rsidR="00B61187" w:rsidRPr="00712BC8" w:rsidRDefault="00B61187" w:rsidP="00DA1CFA">
            <w:pPr>
              <w:keepNext/>
              <w:keepLines/>
              <w:spacing w:after="0" w:line="240" w:lineRule="auto"/>
              <w:jc w:val="both"/>
              <w:rPr>
                <w:rFonts w:ascii="Tahoma" w:eastAsia="Times New Roman" w:hAnsi="Tahoma" w:cs="Tahoma"/>
                <w:snapToGrid w:val="0"/>
                <w:color w:val="000000"/>
                <w:lang w:eastAsia="sl-SI"/>
              </w:rPr>
            </w:pPr>
          </w:p>
        </w:tc>
        <w:tc>
          <w:tcPr>
            <w:tcW w:w="2694" w:type="dxa"/>
          </w:tcPr>
          <w:p w14:paraId="0DF64D54" w14:textId="77777777" w:rsidR="00B61187" w:rsidRPr="00712BC8" w:rsidRDefault="00B61187" w:rsidP="00DA1CF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D013821" w14:textId="77777777" w:rsidR="00B61187" w:rsidRPr="00712BC8" w:rsidRDefault="00B61187"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61187" w:rsidRPr="00712BC8" w14:paraId="49719CB8" w14:textId="77777777" w:rsidTr="00F10D83">
        <w:trPr>
          <w:trHeight w:val="235"/>
        </w:trPr>
        <w:tc>
          <w:tcPr>
            <w:tcW w:w="2977" w:type="dxa"/>
            <w:tcBorders>
              <w:top w:val="single" w:sz="4" w:space="0" w:color="auto"/>
            </w:tcBorders>
          </w:tcPr>
          <w:p w14:paraId="25E7B229" w14:textId="77777777" w:rsidR="00B61187" w:rsidRPr="00712BC8" w:rsidRDefault="00B61187"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4AA8D29" w14:textId="77777777" w:rsidR="00B61187" w:rsidRPr="00712BC8" w:rsidRDefault="00B61187" w:rsidP="00DA1CF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DF6358F" w14:textId="77777777" w:rsidR="00B61187" w:rsidRPr="00712BC8" w:rsidRDefault="00B61187"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26961CA8" w14:textId="77777777" w:rsidR="004D5A5D" w:rsidRDefault="004D5A5D" w:rsidP="00DA1CFA">
      <w:pPr>
        <w:keepNext/>
        <w:keepLines/>
        <w:spacing w:after="0" w:line="240" w:lineRule="auto"/>
      </w:pPr>
    </w:p>
    <w:p w14:paraId="67D61C64" w14:textId="77777777" w:rsidR="00B61187" w:rsidRDefault="00B61187" w:rsidP="00DA1CFA">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2132C" w:rsidRPr="00F03D24" w14:paraId="39797520" w14:textId="77777777" w:rsidTr="00B44AD4">
        <w:tc>
          <w:tcPr>
            <w:tcW w:w="7867" w:type="dxa"/>
            <w:tcBorders>
              <w:top w:val="single" w:sz="4" w:space="0" w:color="auto"/>
              <w:bottom w:val="single" w:sz="4" w:space="0" w:color="auto"/>
            </w:tcBorders>
          </w:tcPr>
          <w:p w14:paraId="1C0C0D7C" w14:textId="77777777" w:rsidR="0042132C" w:rsidRPr="00F03D24" w:rsidRDefault="0042132C" w:rsidP="00DA1CFA">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156E09C5" w14:textId="77777777" w:rsidR="0042132C" w:rsidRPr="00F03D24" w:rsidRDefault="0042132C" w:rsidP="00DA1CFA">
            <w:pPr>
              <w:keepNext/>
              <w:keepLines/>
              <w:spacing w:after="0" w:line="240" w:lineRule="auto"/>
              <w:jc w:val="both"/>
              <w:rPr>
                <w:rFonts w:ascii="Tahoma" w:hAnsi="Tahoma" w:cs="Tahoma"/>
                <w:b/>
                <w:i/>
              </w:rPr>
            </w:pPr>
            <w:r w:rsidRPr="00F03D24">
              <w:rPr>
                <w:rFonts w:ascii="Tahoma" w:hAnsi="Tahoma" w:cs="Tahoma"/>
                <w:b/>
                <w:i/>
              </w:rPr>
              <w:t>Priloga 5</w:t>
            </w:r>
            <w:r w:rsidR="003474B4">
              <w:rPr>
                <w:rFonts w:ascii="Tahoma" w:hAnsi="Tahoma" w:cs="Tahoma"/>
                <w:b/>
                <w:i/>
              </w:rPr>
              <w:t>/1</w:t>
            </w:r>
          </w:p>
        </w:tc>
      </w:tr>
    </w:tbl>
    <w:p w14:paraId="038F2D10" w14:textId="77777777" w:rsidR="0042132C" w:rsidRPr="00F03D24" w:rsidRDefault="0042132C" w:rsidP="00DA1CF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26C06986" w14:textId="4059C3A9" w:rsidR="0042132C"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42132C" w:rsidRPr="002E7236">
        <w:rPr>
          <w:rFonts w:ascii="Tahoma" w:eastAsia="Times New Roman" w:hAnsi="Tahoma" w:cs="Tahoma"/>
          <w:b/>
          <w:noProof/>
          <w:sz w:val="20"/>
          <w:lang w:eastAsia="sl-SI"/>
        </w:rPr>
        <w:t xml:space="preserve"> -</w:t>
      </w:r>
      <w:r w:rsidR="0042132C"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42132C" w:rsidRPr="002E7236">
        <w:rPr>
          <w:rFonts w:ascii="Tahoma" w:eastAsia="Times New Roman" w:hAnsi="Tahoma" w:cs="Tahoma"/>
          <w:b/>
          <w:sz w:val="20"/>
          <w:lang w:eastAsia="sl-SI"/>
        </w:rPr>
        <w:t xml:space="preserve"> </w:t>
      </w:r>
    </w:p>
    <w:p w14:paraId="3E9D01B0" w14:textId="77777777" w:rsidR="0042132C" w:rsidRPr="00F03D24" w:rsidRDefault="0042132C" w:rsidP="00DA1CFA">
      <w:pPr>
        <w:keepNext/>
        <w:keepLines/>
        <w:spacing w:after="0" w:line="240" w:lineRule="auto"/>
        <w:jc w:val="both"/>
        <w:rPr>
          <w:rFonts w:ascii="Tahoma" w:eastAsia="Times New Roman" w:hAnsi="Tahoma" w:cs="Tahoma"/>
          <w:b/>
          <w:lang w:eastAsia="sl-SI"/>
        </w:rPr>
      </w:pPr>
    </w:p>
    <w:p w14:paraId="285685C5" w14:textId="77777777" w:rsidR="0042132C" w:rsidRPr="00B61187" w:rsidRDefault="0042132C" w:rsidP="00DA1CFA">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1A569F53" w14:textId="77777777" w:rsidR="0042132C" w:rsidRPr="0042132C" w:rsidRDefault="0042132C" w:rsidP="00DA1CFA">
      <w:pPr>
        <w:keepNext/>
        <w:keepLines/>
        <w:spacing w:after="0" w:line="240" w:lineRule="auto"/>
        <w:jc w:val="both"/>
        <w:rPr>
          <w:rFonts w:ascii="Tahoma" w:eastAsia="Times New Roman" w:hAnsi="Tahoma" w:cs="Tahoma"/>
          <w:b/>
          <w:i/>
          <w:sz w:val="20"/>
          <w:szCs w:val="20"/>
          <w:lang w:eastAsia="sl-SI"/>
        </w:rPr>
      </w:pPr>
    </w:p>
    <w:p w14:paraId="082AF4F1" w14:textId="77777777" w:rsidR="00B61187" w:rsidRPr="00B61187" w:rsidRDefault="00B61187" w:rsidP="00DA1CFA">
      <w:pPr>
        <w:keepNext/>
        <w:keepLines/>
        <w:spacing w:after="0" w:line="240" w:lineRule="auto"/>
        <w:jc w:val="both"/>
        <w:rPr>
          <w:rFonts w:ascii="Tahoma" w:eastAsia="Times New Roman" w:hAnsi="Tahoma" w:cs="Tahoma"/>
          <w:sz w:val="18"/>
          <w:lang w:eastAsia="sl-SI"/>
        </w:rPr>
      </w:pPr>
      <w:r w:rsidRPr="00B61187">
        <w:rPr>
          <w:rFonts w:ascii="Tahoma" w:eastAsia="Times New Roman" w:hAnsi="Tahoma" w:cs="Tahoma"/>
          <w:sz w:val="18"/>
          <w:lang w:eastAsia="sl-SI"/>
        </w:rPr>
        <w:t xml:space="preserve">Pod kazensko in materialno odgovornostjo izjavljamo, da so spodaj navedeni podatki o referenčnih delih resnični in da se nanašajo na sanacijska gradbena dela za odpravo vplivov olj in kislin na naslednjih elementih; </w:t>
      </w:r>
      <w:r w:rsidRPr="00B61187">
        <w:rPr>
          <w:rFonts w:ascii="Tahoma" w:eastAsia="Times New Roman" w:hAnsi="Tahoma" w:cs="Tahoma"/>
          <w:i/>
          <w:sz w:val="18"/>
          <w:u w:val="single"/>
          <w:lang w:eastAsia="sl-SI"/>
        </w:rPr>
        <w:t xml:space="preserve">lovilne sklede za kisline, olja in goriva, pretakalne ploščadi za kisline, olja in goriva, lovilci olj in maščob ter </w:t>
      </w:r>
      <w:proofErr w:type="spellStart"/>
      <w:r w:rsidRPr="00B61187">
        <w:rPr>
          <w:rFonts w:ascii="Tahoma" w:eastAsia="Times New Roman" w:hAnsi="Tahoma" w:cs="Tahoma"/>
          <w:i/>
          <w:sz w:val="18"/>
          <w:u w:val="single"/>
          <w:lang w:eastAsia="sl-SI"/>
        </w:rPr>
        <w:t>nevtralizacijski</w:t>
      </w:r>
      <w:proofErr w:type="spellEnd"/>
      <w:r w:rsidRPr="00B61187">
        <w:rPr>
          <w:rFonts w:ascii="Tahoma" w:eastAsia="Times New Roman" w:hAnsi="Tahoma" w:cs="Tahoma"/>
          <w:i/>
          <w:sz w:val="18"/>
          <w:u w:val="single"/>
          <w:lang w:eastAsia="sl-SI"/>
        </w:rPr>
        <w:t xml:space="preserve"> bazeni</w:t>
      </w:r>
      <w:r w:rsidRPr="00B61187">
        <w:rPr>
          <w:rFonts w:ascii="Tahoma" w:eastAsia="Times New Roman" w:hAnsi="Tahoma" w:cs="Tahoma"/>
          <w:sz w:val="18"/>
          <w:lang w:eastAsia="sl-SI"/>
        </w:rPr>
        <w:t>. Na podlagi poziva bomo naročniku v zahtevanem roku predložili dodatna dokazila o uspešni izvedbi navedenih referenčnih del oziroma</w:t>
      </w:r>
      <w:r w:rsidRPr="00B61187">
        <w:rPr>
          <w:rFonts w:ascii="Tahoma" w:eastAsia="Times New Roman" w:hAnsi="Tahoma" w:cs="Tahoma"/>
          <w:b/>
          <w:sz w:val="18"/>
          <w:lang w:eastAsia="sl-SI"/>
        </w:rPr>
        <w:t xml:space="preserve"> </w:t>
      </w:r>
      <w:r w:rsidRPr="00B61187">
        <w:rPr>
          <w:rFonts w:ascii="Tahoma" w:eastAsia="Times New Roman" w:hAnsi="Tahoma" w:cs="Tahoma"/>
          <w:sz w:val="18"/>
          <w:lang w:eastAsia="sl-SI"/>
        </w:rPr>
        <w:t xml:space="preserve">uspešno izvedenih poslov ponudnika. </w:t>
      </w:r>
    </w:p>
    <w:p w14:paraId="73038775" w14:textId="77777777" w:rsidR="0042132C" w:rsidRPr="00F03D24" w:rsidRDefault="0042132C" w:rsidP="00DA1CFA">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42132C" w:rsidRPr="00F03D24" w14:paraId="3CC60E9E" w14:textId="77777777" w:rsidTr="003474B4">
        <w:trPr>
          <w:trHeight w:val="310"/>
        </w:trPr>
        <w:tc>
          <w:tcPr>
            <w:tcW w:w="3544" w:type="dxa"/>
            <w:vAlign w:val="center"/>
          </w:tcPr>
          <w:p w14:paraId="69707F66" w14:textId="77777777" w:rsidR="0042132C" w:rsidRPr="00F03D24" w:rsidRDefault="0042132C" w:rsidP="00DA1CFA">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1BD45B7A" w14:textId="77777777" w:rsidR="0042132C" w:rsidRPr="00F03D24" w:rsidRDefault="0042132C" w:rsidP="00DA1CFA">
            <w:pPr>
              <w:keepNext/>
              <w:keepLines/>
              <w:spacing w:after="0" w:line="240" w:lineRule="auto"/>
              <w:rPr>
                <w:rFonts w:ascii="Tahoma" w:eastAsia="Times New Roman" w:hAnsi="Tahoma" w:cs="Tahoma"/>
                <w:b/>
                <w:sz w:val="18"/>
                <w:lang w:eastAsia="sl-SI"/>
              </w:rPr>
            </w:pPr>
          </w:p>
        </w:tc>
      </w:tr>
      <w:tr w:rsidR="0042132C" w:rsidRPr="00F03D24" w14:paraId="5CD2CBED" w14:textId="77777777" w:rsidTr="003474B4">
        <w:trPr>
          <w:trHeight w:val="435"/>
        </w:trPr>
        <w:tc>
          <w:tcPr>
            <w:tcW w:w="3544" w:type="dxa"/>
            <w:vAlign w:val="center"/>
          </w:tcPr>
          <w:p w14:paraId="152B9F30" w14:textId="77777777" w:rsidR="0042132C" w:rsidRPr="00F03D24" w:rsidRDefault="0042132C"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4586BB78" w14:textId="77777777" w:rsidR="0042132C" w:rsidRPr="00F03D24" w:rsidRDefault="0042132C" w:rsidP="00DA1CFA">
            <w:pPr>
              <w:keepNext/>
              <w:keepLines/>
              <w:spacing w:after="0" w:line="240" w:lineRule="auto"/>
              <w:rPr>
                <w:rFonts w:ascii="Tahoma" w:eastAsia="Times New Roman" w:hAnsi="Tahoma" w:cs="Tahoma"/>
                <w:b/>
                <w:sz w:val="18"/>
                <w:lang w:eastAsia="sl-SI"/>
              </w:rPr>
            </w:pPr>
          </w:p>
        </w:tc>
      </w:tr>
      <w:tr w:rsidR="0042132C" w:rsidRPr="00F03D24" w14:paraId="350E1E0C" w14:textId="77777777" w:rsidTr="003474B4">
        <w:trPr>
          <w:trHeight w:val="435"/>
        </w:trPr>
        <w:tc>
          <w:tcPr>
            <w:tcW w:w="3544" w:type="dxa"/>
            <w:vAlign w:val="center"/>
          </w:tcPr>
          <w:p w14:paraId="1DE61B11" w14:textId="77777777" w:rsidR="0042132C" w:rsidRPr="00F03D24" w:rsidRDefault="0042132C"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1FA91818" w14:textId="77777777" w:rsidR="0042132C" w:rsidRPr="00F03D24" w:rsidRDefault="0042132C" w:rsidP="00DA1CFA">
            <w:pPr>
              <w:keepNext/>
              <w:keepLines/>
              <w:spacing w:after="0" w:line="240" w:lineRule="auto"/>
              <w:rPr>
                <w:rFonts w:ascii="Tahoma" w:eastAsia="Times New Roman" w:hAnsi="Tahoma" w:cs="Tahoma"/>
                <w:sz w:val="18"/>
                <w:lang w:eastAsia="sl-SI"/>
              </w:rPr>
            </w:pPr>
          </w:p>
        </w:tc>
      </w:tr>
      <w:tr w:rsidR="0042132C" w:rsidRPr="00F03D24" w14:paraId="11C876AF" w14:textId="77777777" w:rsidTr="003474B4">
        <w:trPr>
          <w:trHeight w:val="435"/>
        </w:trPr>
        <w:tc>
          <w:tcPr>
            <w:tcW w:w="3544" w:type="dxa"/>
            <w:vAlign w:val="center"/>
          </w:tcPr>
          <w:p w14:paraId="79A37737" w14:textId="77777777" w:rsidR="0042132C" w:rsidRPr="00F03D24" w:rsidRDefault="0042132C"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0F21766A" w14:textId="77777777" w:rsidR="0042132C" w:rsidRPr="00F03D24" w:rsidRDefault="0042132C" w:rsidP="00DA1CFA">
            <w:pPr>
              <w:keepNext/>
              <w:keepLines/>
              <w:spacing w:after="0" w:line="240" w:lineRule="auto"/>
              <w:rPr>
                <w:rFonts w:ascii="Tahoma" w:eastAsia="Times New Roman" w:hAnsi="Tahoma" w:cs="Tahoma"/>
                <w:sz w:val="18"/>
                <w:lang w:eastAsia="sl-SI"/>
              </w:rPr>
            </w:pPr>
          </w:p>
        </w:tc>
      </w:tr>
      <w:tr w:rsidR="0042132C" w:rsidRPr="00F03D24" w14:paraId="2923A6D3" w14:textId="77777777" w:rsidTr="003474B4">
        <w:trPr>
          <w:trHeight w:val="435"/>
        </w:trPr>
        <w:tc>
          <w:tcPr>
            <w:tcW w:w="3544" w:type="dxa"/>
            <w:vAlign w:val="center"/>
          </w:tcPr>
          <w:p w14:paraId="527DD790" w14:textId="77777777" w:rsidR="0042132C" w:rsidRPr="00F03D24" w:rsidRDefault="0042132C"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vAlign w:val="center"/>
          </w:tcPr>
          <w:p w14:paraId="40C38DCC" w14:textId="77777777" w:rsidR="0042132C" w:rsidRPr="00F03D24" w:rsidRDefault="0042132C" w:rsidP="00DA1CFA">
            <w:pPr>
              <w:keepNext/>
              <w:keepLines/>
              <w:spacing w:after="0" w:line="240" w:lineRule="auto"/>
              <w:rPr>
                <w:rFonts w:ascii="Tahoma" w:eastAsia="Times New Roman" w:hAnsi="Tahoma" w:cs="Tahoma"/>
                <w:sz w:val="18"/>
                <w:lang w:eastAsia="sl-SI"/>
              </w:rPr>
            </w:pPr>
          </w:p>
        </w:tc>
      </w:tr>
      <w:tr w:rsidR="0042132C" w:rsidRPr="00F03D24" w14:paraId="277A216B" w14:textId="77777777" w:rsidTr="003474B4">
        <w:trPr>
          <w:trHeight w:val="435"/>
        </w:trPr>
        <w:tc>
          <w:tcPr>
            <w:tcW w:w="3544" w:type="dxa"/>
            <w:vAlign w:val="center"/>
          </w:tcPr>
          <w:p w14:paraId="57C3ACB7" w14:textId="77777777" w:rsidR="0042132C" w:rsidRPr="00F03D24" w:rsidRDefault="0042132C"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08C5CDF0" w14:textId="77777777" w:rsidR="0042132C" w:rsidRPr="00F03D24" w:rsidRDefault="0042132C" w:rsidP="00DA1CFA">
            <w:pPr>
              <w:keepNext/>
              <w:keepLines/>
              <w:spacing w:after="0" w:line="240" w:lineRule="auto"/>
              <w:rPr>
                <w:rFonts w:ascii="Tahoma" w:eastAsia="Times New Roman" w:hAnsi="Tahoma" w:cs="Tahoma"/>
                <w:sz w:val="18"/>
                <w:lang w:eastAsia="sl-SI"/>
              </w:rPr>
            </w:pPr>
          </w:p>
        </w:tc>
      </w:tr>
      <w:tr w:rsidR="0042132C" w:rsidRPr="00F03D24" w14:paraId="019957D7" w14:textId="77777777" w:rsidTr="003474B4">
        <w:trPr>
          <w:cantSplit/>
          <w:trHeight w:val="435"/>
        </w:trPr>
        <w:tc>
          <w:tcPr>
            <w:tcW w:w="3544" w:type="dxa"/>
            <w:vAlign w:val="center"/>
          </w:tcPr>
          <w:p w14:paraId="1360C650" w14:textId="77777777" w:rsidR="0042132C" w:rsidRPr="00F03D24" w:rsidRDefault="008E7F9B"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w:t>
            </w:r>
            <w:r w:rsidR="00BA3921">
              <w:rPr>
                <w:rFonts w:ascii="Tahoma" w:eastAsia="Times New Roman" w:hAnsi="Tahoma" w:cs="Tahoma"/>
                <w:sz w:val="18"/>
                <w:lang w:eastAsia="sl-SI"/>
              </w:rPr>
              <w:t xml:space="preserve"> leto izvedbe</w:t>
            </w:r>
            <w:r>
              <w:rPr>
                <w:rFonts w:ascii="Tahoma" w:eastAsia="Times New Roman" w:hAnsi="Tahoma" w:cs="Tahoma"/>
                <w:sz w:val="18"/>
                <w:lang w:eastAsia="sl-SI"/>
              </w:rPr>
              <w:t xml:space="preserve"> del</w:t>
            </w:r>
            <w:r w:rsidRPr="00F03D24">
              <w:rPr>
                <w:rFonts w:ascii="Tahoma" w:eastAsia="Times New Roman" w:hAnsi="Tahoma" w:cs="Tahoma"/>
                <w:sz w:val="18"/>
                <w:lang w:eastAsia="sl-SI"/>
              </w:rPr>
              <w:t>:</w:t>
            </w:r>
          </w:p>
        </w:tc>
        <w:tc>
          <w:tcPr>
            <w:tcW w:w="5812" w:type="dxa"/>
            <w:vAlign w:val="center"/>
          </w:tcPr>
          <w:p w14:paraId="02A4A6A2" w14:textId="77777777" w:rsidR="0042132C" w:rsidRPr="00F03D24" w:rsidRDefault="0042132C" w:rsidP="00DA1CFA">
            <w:pPr>
              <w:keepNext/>
              <w:keepLines/>
              <w:spacing w:after="0" w:line="240" w:lineRule="auto"/>
              <w:rPr>
                <w:rFonts w:ascii="Tahoma" w:eastAsia="Times New Roman" w:hAnsi="Tahoma" w:cs="Tahoma"/>
                <w:sz w:val="18"/>
                <w:lang w:eastAsia="sl-SI"/>
              </w:rPr>
            </w:pPr>
          </w:p>
        </w:tc>
      </w:tr>
      <w:tr w:rsidR="0042132C" w:rsidRPr="00F03D24" w14:paraId="5A105E0A" w14:textId="77777777" w:rsidTr="003474B4">
        <w:trPr>
          <w:trHeight w:val="273"/>
        </w:trPr>
        <w:tc>
          <w:tcPr>
            <w:tcW w:w="3544" w:type="dxa"/>
            <w:tcBorders>
              <w:right w:val="single" w:sz="4" w:space="0" w:color="auto"/>
            </w:tcBorders>
            <w:vAlign w:val="center"/>
          </w:tcPr>
          <w:p w14:paraId="72CB956B" w14:textId="77777777" w:rsidR="0042132C" w:rsidRPr="00F03D24" w:rsidRDefault="0042132C"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07301132" w14:textId="77777777" w:rsidR="0042132C" w:rsidRPr="00F03D24" w:rsidRDefault="0042132C" w:rsidP="00DA1CFA">
            <w:pPr>
              <w:keepNext/>
              <w:keepLines/>
              <w:spacing w:after="0" w:line="240" w:lineRule="auto"/>
              <w:rPr>
                <w:rFonts w:ascii="Tahoma" w:eastAsia="Times New Roman" w:hAnsi="Tahoma" w:cs="Tahoma"/>
                <w:sz w:val="18"/>
                <w:lang w:eastAsia="sl-SI"/>
              </w:rPr>
            </w:pPr>
          </w:p>
        </w:tc>
      </w:tr>
      <w:tr w:rsidR="0042132C" w:rsidRPr="00F03D24" w14:paraId="0F3ED3A4" w14:textId="77777777" w:rsidTr="003474B4">
        <w:trPr>
          <w:trHeight w:val="1052"/>
        </w:trPr>
        <w:tc>
          <w:tcPr>
            <w:tcW w:w="3544" w:type="dxa"/>
            <w:tcBorders>
              <w:right w:val="single" w:sz="4" w:space="0" w:color="auto"/>
            </w:tcBorders>
          </w:tcPr>
          <w:p w14:paraId="40F48C49" w14:textId="77777777" w:rsidR="0042132C" w:rsidRPr="00F03D24" w:rsidRDefault="0042132C"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00B6A085" w14:textId="77777777" w:rsidR="0042132C" w:rsidRPr="00F03D24" w:rsidRDefault="0042132C" w:rsidP="00DA1CF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7938B32E" w14:textId="77777777" w:rsidR="0042132C" w:rsidRPr="00F03D24" w:rsidRDefault="0042132C" w:rsidP="00DA1CFA">
            <w:pPr>
              <w:keepNext/>
              <w:keepLines/>
              <w:spacing w:after="0" w:line="240" w:lineRule="auto"/>
              <w:rPr>
                <w:rFonts w:ascii="Tahoma" w:eastAsia="Times New Roman" w:hAnsi="Tahoma" w:cs="Tahoma"/>
                <w:sz w:val="18"/>
                <w:lang w:eastAsia="sl-SI"/>
              </w:rPr>
            </w:pPr>
          </w:p>
        </w:tc>
      </w:tr>
      <w:tr w:rsidR="00B61187" w:rsidRPr="00482ADF" w14:paraId="4CA14287" w14:textId="77777777" w:rsidTr="003474B4">
        <w:trPr>
          <w:trHeight w:val="410"/>
        </w:trPr>
        <w:tc>
          <w:tcPr>
            <w:tcW w:w="3544" w:type="dxa"/>
            <w:tcBorders>
              <w:top w:val="single" w:sz="2" w:space="0" w:color="auto"/>
              <w:left w:val="single" w:sz="2" w:space="0" w:color="auto"/>
              <w:bottom w:val="single" w:sz="2" w:space="0" w:color="auto"/>
              <w:right w:val="single" w:sz="4" w:space="0" w:color="auto"/>
            </w:tcBorders>
          </w:tcPr>
          <w:p w14:paraId="7849F731" w14:textId="77777777" w:rsidR="00B61187" w:rsidRPr="00B61187" w:rsidRDefault="00B61187" w:rsidP="00DA1CFA">
            <w:pPr>
              <w:keepNext/>
              <w:keepLines/>
              <w:spacing w:after="0" w:line="240" w:lineRule="auto"/>
              <w:rPr>
                <w:rFonts w:ascii="Tahoma" w:eastAsia="Times New Roman" w:hAnsi="Tahoma" w:cs="Tahoma"/>
                <w:sz w:val="18"/>
                <w:lang w:eastAsia="sl-SI"/>
              </w:rPr>
            </w:pPr>
            <w:r w:rsidRPr="00B61187">
              <w:rPr>
                <w:rFonts w:ascii="Tahoma" w:eastAsia="Times New Roman" w:hAnsi="Tahoma" w:cs="Tahoma"/>
                <w:sz w:val="18"/>
                <w:lang w:eastAsia="sl-SI"/>
              </w:rPr>
              <w:t>Vrednost del po pogodbi / naročilnici v EUR brez DDV</w:t>
            </w:r>
          </w:p>
        </w:tc>
        <w:tc>
          <w:tcPr>
            <w:tcW w:w="5812" w:type="dxa"/>
            <w:tcBorders>
              <w:top w:val="single" w:sz="4" w:space="0" w:color="auto"/>
              <w:left w:val="single" w:sz="4" w:space="0" w:color="auto"/>
              <w:bottom w:val="single" w:sz="4" w:space="0" w:color="auto"/>
              <w:right w:val="single" w:sz="4" w:space="0" w:color="auto"/>
            </w:tcBorders>
            <w:vAlign w:val="center"/>
          </w:tcPr>
          <w:p w14:paraId="489D10FB" w14:textId="77777777" w:rsidR="00B61187" w:rsidRPr="00B61187" w:rsidRDefault="00B61187" w:rsidP="00DA1CFA">
            <w:pPr>
              <w:keepNext/>
              <w:keepLines/>
              <w:spacing w:after="0" w:line="240" w:lineRule="auto"/>
              <w:rPr>
                <w:rFonts w:ascii="Tahoma" w:eastAsia="Times New Roman" w:hAnsi="Tahoma" w:cs="Tahoma"/>
                <w:sz w:val="18"/>
                <w:lang w:eastAsia="sl-SI"/>
              </w:rPr>
            </w:pPr>
          </w:p>
        </w:tc>
      </w:tr>
    </w:tbl>
    <w:p w14:paraId="61820A9C" w14:textId="77777777" w:rsidR="0042132C" w:rsidRPr="00F03D24" w:rsidRDefault="0042132C" w:rsidP="00DA1CFA">
      <w:pPr>
        <w:keepNext/>
        <w:keepLines/>
        <w:tabs>
          <w:tab w:val="left" w:pos="2552"/>
        </w:tabs>
        <w:spacing w:after="0" w:line="240" w:lineRule="auto"/>
        <w:ind w:left="284" w:hanging="284"/>
        <w:jc w:val="both"/>
        <w:rPr>
          <w:rFonts w:ascii="Tahoma" w:eastAsia="Times New Roman" w:hAnsi="Tahoma" w:cs="Tahoma"/>
          <w:sz w:val="18"/>
          <w:lang w:eastAsia="sl-SI"/>
        </w:rPr>
      </w:pPr>
    </w:p>
    <w:p w14:paraId="54DDED25" w14:textId="77777777" w:rsidR="0042132C" w:rsidRPr="00F03D24" w:rsidRDefault="0042132C" w:rsidP="00DA1CF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2132C" w:rsidRPr="00F03D24" w14:paraId="0688CEB8" w14:textId="77777777" w:rsidTr="00B44AD4">
        <w:trPr>
          <w:trHeight w:val="235"/>
        </w:trPr>
        <w:tc>
          <w:tcPr>
            <w:tcW w:w="3402" w:type="dxa"/>
            <w:tcBorders>
              <w:bottom w:val="single" w:sz="4" w:space="0" w:color="auto"/>
            </w:tcBorders>
          </w:tcPr>
          <w:p w14:paraId="60DF828D" w14:textId="77777777" w:rsidR="0042132C" w:rsidRPr="00F03D24" w:rsidRDefault="0042132C" w:rsidP="00DA1C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79A03A74" w14:textId="77777777" w:rsidR="0042132C" w:rsidRPr="00F03D24" w:rsidRDefault="0042132C" w:rsidP="00DA1C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12EF6F2D" w14:textId="77777777" w:rsidR="0042132C" w:rsidRPr="00F03D24" w:rsidRDefault="0042132C"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2132C" w:rsidRPr="00F03D24" w14:paraId="33FCF0AB" w14:textId="77777777" w:rsidTr="00B44AD4">
        <w:trPr>
          <w:trHeight w:val="235"/>
        </w:trPr>
        <w:tc>
          <w:tcPr>
            <w:tcW w:w="3402" w:type="dxa"/>
            <w:tcBorders>
              <w:top w:val="single" w:sz="4" w:space="0" w:color="auto"/>
            </w:tcBorders>
          </w:tcPr>
          <w:p w14:paraId="496F1341" w14:textId="77777777" w:rsidR="0042132C" w:rsidRPr="00F03D24" w:rsidRDefault="0042132C"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4542771C" w14:textId="77777777" w:rsidR="0042132C" w:rsidRPr="00F03D24" w:rsidRDefault="0042132C" w:rsidP="00DA1CFA">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21E0467D" w14:textId="77777777" w:rsidR="0042132C" w:rsidRPr="00F03D24" w:rsidRDefault="0042132C"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09A9A000" w14:textId="77777777" w:rsidR="0042132C" w:rsidRPr="00637345" w:rsidRDefault="0042132C" w:rsidP="00DA1CFA">
      <w:pPr>
        <w:keepNext/>
        <w:keepLines/>
        <w:widowControl w:val="0"/>
        <w:pBdr>
          <w:bottom w:val="single" w:sz="12" w:space="1" w:color="auto"/>
        </w:pBdr>
        <w:spacing w:after="0" w:line="240" w:lineRule="auto"/>
        <w:rPr>
          <w:rFonts w:ascii="Tahoma" w:eastAsia="Times New Roman" w:hAnsi="Tahoma" w:cs="Tahoma"/>
          <w:b/>
          <w:sz w:val="18"/>
          <w:lang w:eastAsia="sl-SI"/>
        </w:rPr>
      </w:pPr>
    </w:p>
    <w:p w14:paraId="4B6BC53D" w14:textId="77777777" w:rsidR="0042132C" w:rsidRPr="00637345" w:rsidRDefault="0042132C"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007A9991" w14:textId="77777777" w:rsidR="0042132C" w:rsidRPr="00637345" w:rsidRDefault="0042132C" w:rsidP="00DA1CFA">
      <w:pPr>
        <w:keepNext/>
        <w:keepLines/>
        <w:widowControl w:val="0"/>
        <w:spacing w:after="0" w:line="240" w:lineRule="auto"/>
        <w:jc w:val="both"/>
        <w:rPr>
          <w:rFonts w:ascii="Tahoma" w:eastAsia="Times New Roman" w:hAnsi="Tahoma" w:cs="Tahoma"/>
          <w:sz w:val="18"/>
          <w:lang w:eastAsia="sl-SI"/>
        </w:rPr>
      </w:pPr>
    </w:p>
    <w:p w14:paraId="7A62126F" w14:textId="22C73245" w:rsidR="0042132C" w:rsidRPr="00637345" w:rsidRDefault="0042132C"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sidR="00F24FB9">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navedena dela v skladu s sklenjeno pogodbo/okvirnem sporazumom oziroma v roku, količini, kvaliteti in po ceni, navedeni v izvajalčevi ponudbi.</w:t>
      </w:r>
    </w:p>
    <w:p w14:paraId="1F6A2676" w14:textId="77777777" w:rsidR="0042132C" w:rsidRPr="00637345" w:rsidRDefault="0042132C" w:rsidP="00DA1CFA">
      <w:pPr>
        <w:keepNext/>
        <w:keepLines/>
        <w:widowControl w:val="0"/>
        <w:spacing w:after="0" w:line="240" w:lineRule="auto"/>
        <w:jc w:val="both"/>
        <w:rPr>
          <w:rFonts w:ascii="Tahoma" w:eastAsia="Times New Roman" w:hAnsi="Tahoma" w:cs="Tahoma"/>
          <w:sz w:val="18"/>
          <w:lang w:eastAsia="sl-SI"/>
        </w:rPr>
      </w:pPr>
    </w:p>
    <w:p w14:paraId="46523EBB" w14:textId="77777777" w:rsidR="0042132C" w:rsidRPr="00637345" w:rsidRDefault="0042132C"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C3D58CF" w14:textId="77777777" w:rsidR="0042132C" w:rsidRPr="00637345" w:rsidRDefault="0042132C"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884E4FA" w14:textId="77777777" w:rsidR="0042132C" w:rsidRPr="00637345" w:rsidRDefault="0042132C" w:rsidP="00DA1CF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D511440" w14:textId="77777777" w:rsidR="0042132C" w:rsidRPr="00637345" w:rsidRDefault="0042132C" w:rsidP="00DA1CFA">
      <w:pPr>
        <w:keepNext/>
        <w:keepLines/>
        <w:widowControl w:val="0"/>
        <w:spacing w:after="0" w:line="240" w:lineRule="auto"/>
        <w:rPr>
          <w:rFonts w:ascii="Tahoma" w:eastAsia="Times New Roman" w:hAnsi="Tahoma" w:cs="Tahoma"/>
          <w:sz w:val="18"/>
          <w:lang w:eastAsia="sl-SI"/>
        </w:rPr>
      </w:pPr>
    </w:p>
    <w:p w14:paraId="0A82B564" w14:textId="77777777" w:rsidR="0042132C" w:rsidRPr="00637345" w:rsidRDefault="0042132C"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2132C" w:rsidRPr="00637345" w14:paraId="3CC9C4F4" w14:textId="77777777" w:rsidTr="00B44AD4">
        <w:trPr>
          <w:trHeight w:val="235"/>
        </w:trPr>
        <w:tc>
          <w:tcPr>
            <w:tcW w:w="3402" w:type="dxa"/>
            <w:tcBorders>
              <w:bottom w:val="single" w:sz="4" w:space="0" w:color="auto"/>
            </w:tcBorders>
          </w:tcPr>
          <w:p w14:paraId="53758482" w14:textId="77777777" w:rsidR="0042132C" w:rsidRPr="00637345" w:rsidRDefault="0042132C" w:rsidP="00DA1CF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5E695E7E" w14:textId="77777777" w:rsidR="0042132C" w:rsidRPr="00637345" w:rsidRDefault="0042132C" w:rsidP="00DA1CF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B5AFDDD" w14:textId="77777777" w:rsidR="0042132C" w:rsidRPr="00637345" w:rsidRDefault="0042132C" w:rsidP="00DA1CF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2132C" w:rsidRPr="00637345" w14:paraId="727CA714" w14:textId="77777777" w:rsidTr="00B44AD4">
        <w:trPr>
          <w:trHeight w:val="235"/>
        </w:trPr>
        <w:tc>
          <w:tcPr>
            <w:tcW w:w="3402" w:type="dxa"/>
            <w:tcBorders>
              <w:top w:val="single" w:sz="4" w:space="0" w:color="auto"/>
            </w:tcBorders>
          </w:tcPr>
          <w:p w14:paraId="23958AED" w14:textId="77777777" w:rsidR="0042132C" w:rsidRPr="00637345" w:rsidRDefault="0042132C"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3AFF681C" w14:textId="77777777" w:rsidR="0042132C" w:rsidRPr="00637345" w:rsidRDefault="0042132C"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349D4FB" w14:textId="77777777" w:rsidR="0042132C" w:rsidRPr="00637345" w:rsidRDefault="0042132C"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3229AE2" w14:textId="77777777" w:rsidR="0042132C" w:rsidRDefault="0042132C" w:rsidP="00DA1CFA">
      <w:pPr>
        <w:keepNext/>
        <w:keepLines/>
        <w:widowControl w:val="0"/>
        <w:spacing w:after="0" w:line="240" w:lineRule="auto"/>
        <w:jc w:val="both"/>
        <w:rPr>
          <w:rFonts w:ascii="Tahoma" w:eastAsia="Times New Roman" w:hAnsi="Tahoma" w:cs="Tahoma"/>
          <w:b/>
          <w:sz w:val="14"/>
          <w:lang w:eastAsia="sl-SI"/>
        </w:rPr>
      </w:pPr>
    </w:p>
    <w:p w14:paraId="519CAA3D" w14:textId="77777777" w:rsidR="0042132C" w:rsidRPr="00637345" w:rsidRDefault="0042132C" w:rsidP="00DA1CFA">
      <w:pPr>
        <w:keepNext/>
        <w:keepLines/>
        <w:widowControl w:val="0"/>
        <w:spacing w:after="0" w:line="240" w:lineRule="auto"/>
        <w:jc w:val="both"/>
        <w:rPr>
          <w:rFonts w:ascii="Tahoma" w:eastAsia="Times New Roman" w:hAnsi="Tahoma" w:cs="Tahoma"/>
          <w:b/>
          <w:sz w:val="14"/>
          <w:lang w:eastAsia="sl-SI"/>
        </w:rPr>
      </w:pPr>
    </w:p>
    <w:p w14:paraId="023BD3B6" w14:textId="77777777" w:rsidR="0042132C" w:rsidRDefault="0042132C" w:rsidP="00DA1CF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474B4" w:rsidRPr="00F03D24" w14:paraId="32BE77EF" w14:textId="77777777" w:rsidTr="00F10D83">
        <w:tc>
          <w:tcPr>
            <w:tcW w:w="7867" w:type="dxa"/>
            <w:tcBorders>
              <w:top w:val="single" w:sz="4" w:space="0" w:color="auto"/>
              <w:bottom w:val="single" w:sz="4" w:space="0" w:color="auto"/>
            </w:tcBorders>
          </w:tcPr>
          <w:p w14:paraId="4C358FA9" w14:textId="77777777" w:rsidR="003474B4" w:rsidRPr="00F03D24" w:rsidRDefault="003474B4" w:rsidP="00DA1CFA">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3DD5161F" w14:textId="77777777" w:rsidR="003474B4" w:rsidRPr="00F03D24" w:rsidRDefault="003474B4" w:rsidP="00DA1CFA">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/2</w:t>
            </w:r>
          </w:p>
        </w:tc>
      </w:tr>
    </w:tbl>
    <w:p w14:paraId="500BC90A" w14:textId="77777777" w:rsidR="003474B4" w:rsidRPr="00F03D24" w:rsidRDefault="003474B4" w:rsidP="00DA1CF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6F2C6DD4" w14:textId="6AE54589" w:rsidR="003474B4"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3474B4" w:rsidRPr="002E7236">
        <w:rPr>
          <w:rFonts w:ascii="Tahoma" w:eastAsia="Times New Roman" w:hAnsi="Tahoma" w:cs="Tahoma"/>
          <w:b/>
          <w:noProof/>
          <w:sz w:val="20"/>
          <w:lang w:eastAsia="sl-SI"/>
        </w:rPr>
        <w:t xml:space="preserve"> -</w:t>
      </w:r>
      <w:r w:rsidR="003474B4"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3474B4" w:rsidRPr="002E7236">
        <w:rPr>
          <w:rFonts w:ascii="Tahoma" w:eastAsia="Times New Roman" w:hAnsi="Tahoma" w:cs="Tahoma"/>
          <w:b/>
          <w:sz w:val="20"/>
          <w:lang w:eastAsia="sl-SI"/>
        </w:rPr>
        <w:t xml:space="preserve"> </w:t>
      </w:r>
    </w:p>
    <w:p w14:paraId="167E5F1F" w14:textId="77777777" w:rsidR="003474B4" w:rsidRPr="00F03D24" w:rsidRDefault="003474B4" w:rsidP="00DA1CFA">
      <w:pPr>
        <w:keepNext/>
        <w:keepLines/>
        <w:spacing w:after="0" w:line="240" w:lineRule="auto"/>
        <w:jc w:val="both"/>
        <w:rPr>
          <w:rFonts w:ascii="Tahoma" w:eastAsia="Times New Roman" w:hAnsi="Tahoma" w:cs="Tahoma"/>
          <w:b/>
          <w:lang w:eastAsia="sl-SI"/>
        </w:rPr>
      </w:pPr>
    </w:p>
    <w:p w14:paraId="0913DA8B" w14:textId="77777777" w:rsidR="003474B4" w:rsidRPr="00B61187" w:rsidRDefault="003474B4" w:rsidP="00DA1CFA">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59B3B566" w14:textId="77777777" w:rsidR="003474B4" w:rsidRPr="0042132C" w:rsidRDefault="003474B4" w:rsidP="00DA1CFA">
      <w:pPr>
        <w:keepNext/>
        <w:keepLines/>
        <w:spacing w:after="0" w:line="240" w:lineRule="auto"/>
        <w:jc w:val="both"/>
        <w:rPr>
          <w:rFonts w:ascii="Tahoma" w:eastAsia="Times New Roman" w:hAnsi="Tahoma" w:cs="Tahoma"/>
          <w:b/>
          <w:i/>
          <w:sz w:val="20"/>
          <w:szCs w:val="20"/>
          <w:lang w:eastAsia="sl-SI"/>
        </w:rPr>
      </w:pPr>
    </w:p>
    <w:p w14:paraId="5E42FF04" w14:textId="77777777" w:rsidR="003474B4" w:rsidRPr="003474B4" w:rsidRDefault="003474B4" w:rsidP="00DA1CFA">
      <w:pPr>
        <w:keepNext/>
        <w:keepLines/>
        <w:spacing w:after="0" w:line="240" w:lineRule="auto"/>
        <w:jc w:val="both"/>
        <w:rPr>
          <w:rFonts w:ascii="Tahoma" w:eastAsia="Times New Roman" w:hAnsi="Tahoma" w:cs="Tahoma"/>
          <w:sz w:val="18"/>
          <w:lang w:eastAsia="sl-SI"/>
        </w:rPr>
      </w:pPr>
      <w:r w:rsidRPr="003474B4">
        <w:rPr>
          <w:rFonts w:ascii="Tahoma" w:eastAsia="Times New Roman" w:hAnsi="Tahoma" w:cs="Tahoma"/>
          <w:sz w:val="18"/>
          <w:lang w:eastAsia="sl-SI"/>
        </w:rPr>
        <w:t xml:space="preserve">Pod kazensko in materialno odgovornostjo izjavljamo, da so spodaj navedeni podatki o referenčnih delih resnični in da se nanašajo na sanacijska gradbena dela za odpravo kemijskih vplivov in abrazije na naslednjih elementih; </w:t>
      </w:r>
      <w:r w:rsidRPr="003474B4">
        <w:rPr>
          <w:rFonts w:ascii="Tahoma" w:eastAsia="Times New Roman" w:hAnsi="Tahoma" w:cs="Tahoma"/>
          <w:sz w:val="18"/>
          <w:u w:val="single"/>
          <w:lang w:eastAsia="sl-SI"/>
        </w:rPr>
        <w:t>zalogovniki premoga in zalogovniki lesnih sekancev, deponije premoga in objekti za transport premoga, dovodni kanali, kinete in usedalniki</w:t>
      </w:r>
      <w:r w:rsidRPr="003474B4">
        <w:rPr>
          <w:rFonts w:ascii="Tahoma" w:eastAsia="Times New Roman" w:hAnsi="Tahoma" w:cs="Tahoma"/>
          <w:sz w:val="18"/>
          <w:lang w:eastAsia="sl-SI"/>
        </w:rPr>
        <w:t>. Na podlagi poziva bomo naročniku v zahtevanem roku predložili dodatna dokazila o uspešni izvedbi navedenih referenčnih del oziroma</w:t>
      </w:r>
      <w:r w:rsidRPr="003474B4">
        <w:rPr>
          <w:rFonts w:ascii="Tahoma" w:eastAsia="Times New Roman" w:hAnsi="Tahoma" w:cs="Tahoma"/>
          <w:b/>
          <w:sz w:val="18"/>
          <w:lang w:eastAsia="sl-SI"/>
        </w:rPr>
        <w:t xml:space="preserve"> </w:t>
      </w:r>
      <w:r w:rsidRPr="003474B4">
        <w:rPr>
          <w:rFonts w:ascii="Tahoma" w:eastAsia="Times New Roman" w:hAnsi="Tahoma" w:cs="Tahoma"/>
          <w:sz w:val="18"/>
          <w:lang w:eastAsia="sl-SI"/>
        </w:rPr>
        <w:t xml:space="preserve">uspešno izvedenih poslov ponudnika. </w:t>
      </w:r>
    </w:p>
    <w:p w14:paraId="4B3E2B0C" w14:textId="77777777" w:rsidR="003474B4" w:rsidRPr="00F03D24" w:rsidRDefault="003474B4" w:rsidP="00DA1CFA">
      <w:pPr>
        <w:keepNext/>
        <w:keepLines/>
        <w:spacing w:after="0" w:line="240" w:lineRule="auto"/>
        <w:jc w:val="both"/>
        <w:rPr>
          <w:rFonts w:ascii="Tahoma" w:hAnsi="Tahoma" w:cs="Tahoma"/>
          <w:lang w:eastAsia="sl-SI"/>
        </w:rPr>
      </w:pPr>
    </w:p>
    <w:tbl>
      <w:tblPr>
        <w:tblW w:w="938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43"/>
      </w:tblGrid>
      <w:tr w:rsidR="003474B4" w:rsidRPr="00F03D24" w14:paraId="45320B3B" w14:textId="77777777" w:rsidTr="003474B4">
        <w:trPr>
          <w:trHeight w:val="310"/>
        </w:trPr>
        <w:tc>
          <w:tcPr>
            <w:tcW w:w="3544" w:type="dxa"/>
            <w:vAlign w:val="center"/>
          </w:tcPr>
          <w:p w14:paraId="2B064919" w14:textId="77777777" w:rsidR="003474B4" w:rsidRPr="00F03D24" w:rsidRDefault="003474B4" w:rsidP="00DA1CFA">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43" w:type="dxa"/>
            <w:vAlign w:val="center"/>
          </w:tcPr>
          <w:p w14:paraId="2B2F007A" w14:textId="77777777" w:rsidR="003474B4" w:rsidRPr="00F03D24" w:rsidRDefault="003474B4" w:rsidP="00DA1CFA">
            <w:pPr>
              <w:keepNext/>
              <w:keepLines/>
              <w:spacing w:after="0" w:line="240" w:lineRule="auto"/>
              <w:rPr>
                <w:rFonts w:ascii="Tahoma" w:eastAsia="Times New Roman" w:hAnsi="Tahoma" w:cs="Tahoma"/>
                <w:b/>
                <w:sz w:val="18"/>
                <w:lang w:eastAsia="sl-SI"/>
              </w:rPr>
            </w:pPr>
          </w:p>
        </w:tc>
      </w:tr>
      <w:tr w:rsidR="003474B4" w:rsidRPr="00F03D24" w14:paraId="7D6B105A" w14:textId="77777777" w:rsidTr="003474B4">
        <w:trPr>
          <w:trHeight w:val="435"/>
        </w:trPr>
        <w:tc>
          <w:tcPr>
            <w:tcW w:w="3544" w:type="dxa"/>
            <w:vAlign w:val="center"/>
          </w:tcPr>
          <w:p w14:paraId="2BE5B824"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43" w:type="dxa"/>
            <w:vAlign w:val="center"/>
          </w:tcPr>
          <w:p w14:paraId="26D61186" w14:textId="77777777" w:rsidR="003474B4" w:rsidRPr="00F03D24" w:rsidRDefault="003474B4" w:rsidP="00DA1CFA">
            <w:pPr>
              <w:keepNext/>
              <w:keepLines/>
              <w:spacing w:after="0" w:line="240" w:lineRule="auto"/>
              <w:rPr>
                <w:rFonts w:ascii="Tahoma" w:eastAsia="Times New Roman" w:hAnsi="Tahoma" w:cs="Tahoma"/>
                <w:b/>
                <w:sz w:val="18"/>
                <w:lang w:eastAsia="sl-SI"/>
              </w:rPr>
            </w:pPr>
          </w:p>
        </w:tc>
      </w:tr>
      <w:tr w:rsidR="003474B4" w:rsidRPr="00F03D24" w14:paraId="75FBDEDA" w14:textId="77777777" w:rsidTr="003474B4">
        <w:trPr>
          <w:trHeight w:val="435"/>
        </w:trPr>
        <w:tc>
          <w:tcPr>
            <w:tcW w:w="3544" w:type="dxa"/>
            <w:vAlign w:val="center"/>
          </w:tcPr>
          <w:p w14:paraId="0F5F4243"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43" w:type="dxa"/>
            <w:vAlign w:val="center"/>
          </w:tcPr>
          <w:p w14:paraId="547DB7AA"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1D4DA876" w14:textId="77777777" w:rsidTr="003474B4">
        <w:trPr>
          <w:trHeight w:val="435"/>
        </w:trPr>
        <w:tc>
          <w:tcPr>
            <w:tcW w:w="3544" w:type="dxa"/>
            <w:vAlign w:val="center"/>
          </w:tcPr>
          <w:p w14:paraId="5AA15930"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43" w:type="dxa"/>
            <w:vAlign w:val="center"/>
          </w:tcPr>
          <w:p w14:paraId="7AE77A59"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428811DB" w14:textId="77777777" w:rsidTr="003474B4">
        <w:trPr>
          <w:trHeight w:val="435"/>
        </w:trPr>
        <w:tc>
          <w:tcPr>
            <w:tcW w:w="3544" w:type="dxa"/>
            <w:vAlign w:val="center"/>
          </w:tcPr>
          <w:p w14:paraId="474481B8"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43" w:type="dxa"/>
            <w:vAlign w:val="center"/>
          </w:tcPr>
          <w:p w14:paraId="2A315B4B"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723C935B" w14:textId="77777777" w:rsidTr="003474B4">
        <w:trPr>
          <w:trHeight w:val="435"/>
        </w:trPr>
        <w:tc>
          <w:tcPr>
            <w:tcW w:w="3544" w:type="dxa"/>
            <w:vAlign w:val="center"/>
          </w:tcPr>
          <w:p w14:paraId="7921CE94"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43" w:type="dxa"/>
            <w:vAlign w:val="center"/>
          </w:tcPr>
          <w:p w14:paraId="20FF03AC"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4EEE06A2" w14:textId="77777777" w:rsidTr="003474B4">
        <w:trPr>
          <w:cantSplit/>
          <w:trHeight w:val="435"/>
        </w:trPr>
        <w:tc>
          <w:tcPr>
            <w:tcW w:w="3544" w:type="dxa"/>
            <w:vAlign w:val="center"/>
          </w:tcPr>
          <w:p w14:paraId="18EDFAE7" w14:textId="77777777" w:rsidR="003474B4" w:rsidRPr="00F03D24" w:rsidRDefault="003474B4"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leto izvedbe del</w:t>
            </w:r>
            <w:r w:rsidRPr="00F03D24">
              <w:rPr>
                <w:rFonts w:ascii="Tahoma" w:eastAsia="Times New Roman" w:hAnsi="Tahoma" w:cs="Tahoma"/>
                <w:sz w:val="18"/>
                <w:lang w:eastAsia="sl-SI"/>
              </w:rPr>
              <w:t>:</w:t>
            </w:r>
          </w:p>
        </w:tc>
        <w:tc>
          <w:tcPr>
            <w:tcW w:w="5843" w:type="dxa"/>
            <w:vAlign w:val="center"/>
          </w:tcPr>
          <w:p w14:paraId="7CBF38AC"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2DB997BB" w14:textId="77777777" w:rsidTr="003474B4">
        <w:trPr>
          <w:trHeight w:val="273"/>
        </w:trPr>
        <w:tc>
          <w:tcPr>
            <w:tcW w:w="3544" w:type="dxa"/>
            <w:tcBorders>
              <w:right w:val="single" w:sz="4" w:space="0" w:color="auto"/>
            </w:tcBorders>
            <w:vAlign w:val="center"/>
          </w:tcPr>
          <w:p w14:paraId="1C816146"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43" w:type="dxa"/>
            <w:tcBorders>
              <w:top w:val="single" w:sz="4" w:space="0" w:color="auto"/>
              <w:left w:val="single" w:sz="4" w:space="0" w:color="auto"/>
              <w:bottom w:val="single" w:sz="4" w:space="0" w:color="auto"/>
              <w:right w:val="single" w:sz="4" w:space="0" w:color="auto"/>
            </w:tcBorders>
            <w:vAlign w:val="center"/>
          </w:tcPr>
          <w:p w14:paraId="2A7D8DE7"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2E72ADD6" w14:textId="77777777" w:rsidTr="003474B4">
        <w:trPr>
          <w:trHeight w:val="898"/>
        </w:trPr>
        <w:tc>
          <w:tcPr>
            <w:tcW w:w="3544" w:type="dxa"/>
            <w:tcBorders>
              <w:right w:val="single" w:sz="4" w:space="0" w:color="auto"/>
            </w:tcBorders>
          </w:tcPr>
          <w:p w14:paraId="43FEBF58"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1EFF67B7" w14:textId="77777777" w:rsidR="003474B4" w:rsidRPr="00F03D24" w:rsidRDefault="003474B4" w:rsidP="00DA1CFA">
            <w:pPr>
              <w:keepNext/>
              <w:keepLines/>
              <w:spacing w:after="0" w:line="240" w:lineRule="auto"/>
              <w:rPr>
                <w:rFonts w:ascii="Tahoma" w:eastAsia="Times New Roman" w:hAnsi="Tahoma" w:cs="Tahoma"/>
                <w:sz w:val="18"/>
                <w:lang w:eastAsia="sl-SI"/>
              </w:rPr>
            </w:pPr>
          </w:p>
        </w:tc>
        <w:tc>
          <w:tcPr>
            <w:tcW w:w="5843" w:type="dxa"/>
            <w:tcBorders>
              <w:top w:val="single" w:sz="4" w:space="0" w:color="auto"/>
              <w:left w:val="single" w:sz="4" w:space="0" w:color="auto"/>
              <w:bottom w:val="single" w:sz="4" w:space="0" w:color="auto"/>
              <w:right w:val="single" w:sz="4" w:space="0" w:color="auto"/>
            </w:tcBorders>
            <w:vAlign w:val="center"/>
          </w:tcPr>
          <w:p w14:paraId="473A9BAA"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482ADF" w14:paraId="6C43EF01" w14:textId="77777777" w:rsidTr="003474B4">
        <w:trPr>
          <w:trHeight w:val="542"/>
        </w:trPr>
        <w:tc>
          <w:tcPr>
            <w:tcW w:w="3544" w:type="dxa"/>
            <w:tcBorders>
              <w:right w:val="single" w:sz="4" w:space="0" w:color="auto"/>
            </w:tcBorders>
            <w:vAlign w:val="center"/>
          </w:tcPr>
          <w:p w14:paraId="0083C5DC" w14:textId="7B7E1DC2" w:rsidR="003474B4" w:rsidRPr="003474B4" w:rsidRDefault="002636AA" w:rsidP="002636A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Vrsta objekta</w:t>
            </w:r>
            <w:r w:rsidR="003474B4" w:rsidRPr="003474B4">
              <w:rPr>
                <w:rFonts w:ascii="Tahoma" w:eastAsia="Times New Roman" w:hAnsi="Tahoma" w:cs="Tahoma"/>
                <w:sz w:val="18"/>
                <w:lang w:eastAsia="sl-SI"/>
              </w:rPr>
              <w:t xml:space="preserve"> skladno z opisom objekta iz 3.2.3</w:t>
            </w:r>
            <w:r w:rsidR="003474B4">
              <w:rPr>
                <w:rFonts w:ascii="Tahoma" w:eastAsia="Times New Roman" w:hAnsi="Tahoma" w:cs="Tahoma"/>
                <w:sz w:val="18"/>
                <w:lang w:eastAsia="sl-SI"/>
              </w:rPr>
              <w:t xml:space="preserve">. </w:t>
            </w:r>
            <w:r w:rsidR="003474B4" w:rsidRPr="003474B4">
              <w:rPr>
                <w:rFonts w:ascii="Tahoma" w:eastAsia="Times New Roman" w:hAnsi="Tahoma" w:cs="Tahoma"/>
                <w:sz w:val="18"/>
                <w:lang w:eastAsia="sl-SI"/>
              </w:rPr>
              <w:t>točk</w:t>
            </w:r>
            <w:r w:rsidR="003474B4">
              <w:rPr>
                <w:rFonts w:ascii="Tahoma" w:eastAsia="Times New Roman" w:hAnsi="Tahoma" w:cs="Tahoma"/>
                <w:sz w:val="18"/>
                <w:lang w:eastAsia="sl-SI"/>
              </w:rPr>
              <w:t>e</w:t>
            </w:r>
          </w:p>
        </w:tc>
        <w:tc>
          <w:tcPr>
            <w:tcW w:w="5843" w:type="dxa"/>
            <w:tcBorders>
              <w:top w:val="single" w:sz="4" w:space="0" w:color="auto"/>
              <w:left w:val="single" w:sz="4" w:space="0" w:color="auto"/>
              <w:bottom w:val="single" w:sz="4" w:space="0" w:color="auto"/>
              <w:right w:val="single" w:sz="4" w:space="0" w:color="auto"/>
            </w:tcBorders>
            <w:vAlign w:val="center"/>
          </w:tcPr>
          <w:p w14:paraId="5A4A379A" w14:textId="77777777" w:rsidR="003474B4" w:rsidRPr="00482ADF" w:rsidRDefault="003474B4" w:rsidP="00DA1CFA">
            <w:pPr>
              <w:keepNext/>
              <w:keepLines/>
              <w:rPr>
                <w:sz w:val="18"/>
              </w:rPr>
            </w:pPr>
          </w:p>
        </w:tc>
      </w:tr>
      <w:tr w:rsidR="003474B4" w:rsidRPr="00482ADF" w14:paraId="44E1D95E" w14:textId="77777777" w:rsidTr="003474B4">
        <w:trPr>
          <w:trHeight w:val="410"/>
        </w:trPr>
        <w:tc>
          <w:tcPr>
            <w:tcW w:w="3544" w:type="dxa"/>
            <w:tcBorders>
              <w:top w:val="single" w:sz="2" w:space="0" w:color="auto"/>
              <w:left w:val="single" w:sz="2" w:space="0" w:color="auto"/>
              <w:bottom w:val="single" w:sz="2" w:space="0" w:color="auto"/>
              <w:right w:val="single" w:sz="4" w:space="0" w:color="auto"/>
            </w:tcBorders>
          </w:tcPr>
          <w:p w14:paraId="0534D96D" w14:textId="77777777" w:rsidR="003474B4" w:rsidRPr="00B61187" w:rsidRDefault="003474B4" w:rsidP="00DA1CFA">
            <w:pPr>
              <w:keepNext/>
              <w:keepLines/>
              <w:spacing w:after="0" w:line="240" w:lineRule="auto"/>
              <w:rPr>
                <w:rFonts w:ascii="Tahoma" w:eastAsia="Times New Roman" w:hAnsi="Tahoma" w:cs="Tahoma"/>
                <w:sz w:val="18"/>
                <w:lang w:eastAsia="sl-SI"/>
              </w:rPr>
            </w:pPr>
            <w:r w:rsidRPr="00B61187">
              <w:rPr>
                <w:rFonts w:ascii="Tahoma" w:eastAsia="Times New Roman" w:hAnsi="Tahoma" w:cs="Tahoma"/>
                <w:sz w:val="18"/>
                <w:lang w:eastAsia="sl-SI"/>
              </w:rPr>
              <w:t>Vrednost del po pogodbi / naročilnici v EUR brez DDV</w:t>
            </w:r>
          </w:p>
        </w:tc>
        <w:tc>
          <w:tcPr>
            <w:tcW w:w="5843" w:type="dxa"/>
            <w:tcBorders>
              <w:top w:val="single" w:sz="4" w:space="0" w:color="auto"/>
              <w:left w:val="single" w:sz="4" w:space="0" w:color="auto"/>
              <w:bottom w:val="single" w:sz="4" w:space="0" w:color="auto"/>
              <w:right w:val="single" w:sz="4" w:space="0" w:color="auto"/>
            </w:tcBorders>
            <w:vAlign w:val="center"/>
          </w:tcPr>
          <w:p w14:paraId="5785D8FA" w14:textId="77777777" w:rsidR="003474B4" w:rsidRPr="00B61187" w:rsidRDefault="003474B4" w:rsidP="00DA1CFA">
            <w:pPr>
              <w:keepNext/>
              <w:keepLines/>
              <w:spacing w:after="0" w:line="240" w:lineRule="auto"/>
              <w:rPr>
                <w:rFonts w:ascii="Tahoma" w:eastAsia="Times New Roman" w:hAnsi="Tahoma" w:cs="Tahoma"/>
                <w:sz w:val="18"/>
                <w:lang w:eastAsia="sl-SI"/>
              </w:rPr>
            </w:pPr>
          </w:p>
        </w:tc>
      </w:tr>
    </w:tbl>
    <w:p w14:paraId="275CD03B" w14:textId="77777777" w:rsidR="003474B4" w:rsidRPr="00F03D24" w:rsidRDefault="003474B4" w:rsidP="00DA1CF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474B4" w:rsidRPr="00F03D24" w14:paraId="4EB11D99" w14:textId="77777777" w:rsidTr="00F10D83">
        <w:trPr>
          <w:trHeight w:val="235"/>
        </w:trPr>
        <w:tc>
          <w:tcPr>
            <w:tcW w:w="3402" w:type="dxa"/>
            <w:tcBorders>
              <w:bottom w:val="single" w:sz="4" w:space="0" w:color="auto"/>
            </w:tcBorders>
          </w:tcPr>
          <w:p w14:paraId="2EAD1C2F"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421F0C1E"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C20BAF5" w14:textId="77777777" w:rsidR="003474B4" w:rsidRPr="00F03D24" w:rsidRDefault="003474B4"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3474B4" w:rsidRPr="00F03D24" w14:paraId="5AFEA528" w14:textId="77777777" w:rsidTr="00F10D83">
        <w:trPr>
          <w:trHeight w:val="235"/>
        </w:trPr>
        <w:tc>
          <w:tcPr>
            <w:tcW w:w="3402" w:type="dxa"/>
            <w:tcBorders>
              <w:top w:val="single" w:sz="4" w:space="0" w:color="auto"/>
            </w:tcBorders>
          </w:tcPr>
          <w:p w14:paraId="7BC95331"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75896C1E" w14:textId="77777777" w:rsidR="003474B4" w:rsidRPr="00F03D24" w:rsidRDefault="003474B4" w:rsidP="00DA1CFA">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3405BBB4"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7612D548" w14:textId="77777777" w:rsidR="003474B4" w:rsidRPr="00637345" w:rsidRDefault="003474B4" w:rsidP="00DA1CFA">
      <w:pPr>
        <w:keepNext/>
        <w:keepLines/>
        <w:widowControl w:val="0"/>
        <w:pBdr>
          <w:bottom w:val="single" w:sz="12" w:space="1" w:color="auto"/>
        </w:pBdr>
        <w:spacing w:after="0" w:line="240" w:lineRule="auto"/>
        <w:rPr>
          <w:rFonts w:ascii="Tahoma" w:eastAsia="Times New Roman" w:hAnsi="Tahoma" w:cs="Tahoma"/>
          <w:b/>
          <w:sz w:val="18"/>
          <w:lang w:eastAsia="sl-SI"/>
        </w:rPr>
      </w:pPr>
    </w:p>
    <w:p w14:paraId="4B8D1E9F"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7FDC9027"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p>
    <w:p w14:paraId="4B931291" w14:textId="53389FDF"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sidR="00F24FB9">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navedena dela v skladu s sklenjeno pogodbo/okvirnem sporazumom oziroma v roku, količini, kvaliteti in po ceni, navedeni v izvajalčevi ponudbi.</w:t>
      </w:r>
    </w:p>
    <w:p w14:paraId="643C1BD1"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p>
    <w:p w14:paraId="71040447"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2251273" w14:textId="77777777" w:rsidR="003474B4" w:rsidRPr="00637345" w:rsidRDefault="003474B4"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341ACF5" w14:textId="77777777" w:rsidR="003474B4" w:rsidRPr="00637345" w:rsidRDefault="003474B4" w:rsidP="00DA1CF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994EB0D" w14:textId="77777777" w:rsidR="003474B4" w:rsidRPr="00637345" w:rsidRDefault="003474B4" w:rsidP="00DA1CFA">
      <w:pPr>
        <w:keepNext/>
        <w:keepLines/>
        <w:widowControl w:val="0"/>
        <w:spacing w:after="0" w:line="240" w:lineRule="auto"/>
        <w:rPr>
          <w:rFonts w:ascii="Tahoma" w:eastAsia="Times New Roman" w:hAnsi="Tahoma" w:cs="Tahoma"/>
          <w:sz w:val="18"/>
          <w:lang w:eastAsia="sl-SI"/>
        </w:rPr>
      </w:pPr>
    </w:p>
    <w:p w14:paraId="510A2677" w14:textId="77777777" w:rsidR="003474B4" w:rsidRPr="00637345" w:rsidRDefault="003474B4"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474B4" w:rsidRPr="00637345" w14:paraId="586F9A2B" w14:textId="77777777" w:rsidTr="00F10D83">
        <w:trPr>
          <w:trHeight w:val="235"/>
        </w:trPr>
        <w:tc>
          <w:tcPr>
            <w:tcW w:w="3402" w:type="dxa"/>
            <w:tcBorders>
              <w:bottom w:val="single" w:sz="4" w:space="0" w:color="auto"/>
            </w:tcBorders>
          </w:tcPr>
          <w:p w14:paraId="0D728DC8" w14:textId="77777777" w:rsidR="003474B4" w:rsidRPr="00637345" w:rsidRDefault="003474B4" w:rsidP="00DA1CF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7EB5F05E"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4D347A0" w14:textId="77777777" w:rsidR="003474B4" w:rsidRPr="00637345" w:rsidRDefault="003474B4" w:rsidP="00DA1CF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3474B4" w:rsidRPr="00637345" w14:paraId="16949FBD" w14:textId="77777777" w:rsidTr="00F10D83">
        <w:trPr>
          <w:trHeight w:val="235"/>
        </w:trPr>
        <w:tc>
          <w:tcPr>
            <w:tcW w:w="3402" w:type="dxa"/>
            <w:tcBorders>
              <w:top w:val="single" w:sz="4" w:space="0" w:color="auto"/>
            </w:tcBorders>
          </w:tcPr>
          <w:p w14:paraId="4C7A43AE"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09833ECF"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B0D4173"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5EC0C9A9" w14:textId="77777777" w:rsidR="003474B4" w:rsidRDefault="003474B4" w:rsidP="00DA1CFA">
      <w:pPr>
        <w:keepNext/>
        <w:keepLines/>
        <w:widowControl w:val="0"/>
        <w:spacing w:after="0" w:line="240" w:lineRule="auto"/>
        <w:jc w:val="both"/>
        <w:rPr>
          <w:rFonts w:ascii="Tahoma" w:eastAsia="Times New Roman" w:hAnsi="Tahoma" w:cs="Tahoma"/>
          <w:b/>
          <w:sz w:val="14"/>
          <w:lang w:eastAsia="sl-SI"/>
        </w:rPr>
      </w:pPr>
    </w:p>
    <w:p w14:paraId="2505347C" w14:textId="77777777" w:rsidR="003474B4" w:rsidRPr="00637345" w:rsidRDefault="003474B4" w:rsidP="00DA1CFA">
      <w:pPr>
        <w:keepNext/>
        <w:keepLines/>
        <w:widowControl w:val="0"/>
        <w:spacing w:after="0" w:line="240" w:lineRule="auto"/>
        <w:jc w:val="both"/>
        <w:rPr>
          <w:rFonts w:ascii="Tahoma" w:eastAsia="Times New Roman" w:hAnsi="Tahoma" w:cs="Tahoma"/>
          <w:b/>
          <w:sz w:val="14"/>
          <w:lang w:eastAsia="sl-SI"/>
        </w:rPr>
      </w:pPr>
    </w:p>
    <w:p w14:paraId="53BB3597" w14:textId="77777777" w:rsidR="003474B4" w:rsidRDefault="003474B4" w:rsidP="00DA1CF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474B4" w:rsidRPr="00F03D24" w14:paraId="3D21B2C1" w14:textId="77777777" w:rsidTr="00F10D83">
        <w:tc>
          <w:tcPr>
            <w:tcW w:w="7867" w:type="dxa"/>
            <w:tcBorders>
              <w:top w:val="single" w:sz="4" w:space="0" w:color="auto"/>
              <w:bottom w:val="single" w:sz="4" w:space="0" w:color="auto"/>
            </w:tcBorders>
          </w:tcPr>
          <w:p w14:paraId="5003B2B4" w14:textId="77777777" w:rsidR="003474B4" w:rsidRPr="00F03D24" w:rsidRDefault="003474B4" w:rsidP="00DA1CFA">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38EB7CDB" w14:textId="77777777" w:rsidR="003474B4" w:rsidRPr="00F03D24" w:rsidRDefault="003474B4" w:rsidP="00DA1CFA">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/3</w:t>
            </w:r>
          </w:p>
        </w:tc>
      </w:tr>
    </w:tbl>
    <w:p w14:paraId="50D35DBE" w14:textId="77777777" w:rsidR="003474B4" w:rsidRPr="00F03D24" w:rsidRDefault="003474B4" w:rsidP="00DA1CF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57C034BD" w14:textId="1BAF2D9B" w:rsidR="003474B4"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3474B4" w:rsidRPr="002E7236">
        <w:rPr>
          <w:rFonts w:ascii="Tahoma" w:eastAsia="Times New Roman" w:hAnsi="Tahoma" w:cs="Tahoma"/>
          <w:b/>
          <w:noProof/>
          <w:sz w:val="20"/>
          <w:lang w:eastAsia="sl-SI"/>
        </w:rPr>
        <w:t xml:space="preserve"> -</w:t>
      </w:r>
      <w:r w:rsidR="003474B4"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3474B4" w:rsidRPr="002E7236">
        <w:rPr>
          <w:rFonts w:ascii="Tahoma" w:eastAsia="Times New Roman" w:hAnsi="Tahoma" w:cs="Tahoma"/>
          <w:b/>
          <w:sz w:val="20"/>
          <w:lang w:eastAsia="sl-SI"/>
        </w:rPr>
        <w:t xml:space="preserve"> </w:t>
      </w:r>
    </w:p>
    <w:p w14:paraId="03B41406" w14:textId="77777777" w:rsidR="003474B4" w:rsidRPr="00F03D24" w:rsidRDefault="003474B4" w:rsidP="00DA1CFA">
      <w:pPr>
        <w:keepNext/>
        <w:keepLines/>
        <w:spacing w:after="0" w:line="240" w:lineRule="auto"/>
        <w:jc w:val="both"/>
        <w:rPr>
          <w:rFonts w:ascii="Tahoma" w:eastAsia="Times New Roman" w:hAnsi="Tahoma" w:cs="Tahoma"/>
          <w:b/>
          <w:lang w:eastAsia="sl-SI"/>
        </w:rPr>
      </w:pPr>
    </w:p>
    <w:p w14:paraId="2E70EA18" w14:textId="77777777" w:rsidR="003474B4" w:rsidRPr="00B61187" w:rsidRDefault="003474B4" w:rsidP="00DA1CFA">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3CD1723C" w14:textId="77777777" w:rsidR="003474B4" w:rsidRPr="0042132C" w:rsidRDefault="003474B4" w:rsidP="00DA1CFA">
      <w:pPr>
        <w:keepNext/>
        <w:keepLines/>
        <w:spacing w:after="0" w:line="240" w:lineRule="auto"/>
        <w:jc w:val="both"/>
        <w:rPr>
          <w:rFonts w:ascii="Tahoma" w:eastAsia="Times New Roman" w:hAnsi="Tahoma" w:cs="Tahoma"/>
          <w:b/>
          <w:i/>
          <w:sz w:val="20"/>
          <w:szCs w:val="20"/>
          <w:lang w:eastAsia="sl-SI"/>
        </w:rPr>
      </w:pPr>
    </w:p>
    <w:p w14:paraId="4A1847A1" w14:textId="06B8734D" w:rsidR="003474B4" w:rsidRPr="003474B4" w:rsidRDefault="003474B4" w:rsidP="00DA1CFA">
      <w:pPr>
        <w:keepNext/>
        <w:keepLines/>
        <w:spacing w:after="0" w:line="240" w:lineRule="auto"/>
        <w:jc w:val="both"/>
        <w:rPr>
          <w:rFonts w:ascii="Tahoma" w:eastAsia="Times New Roman" w:hAnsi="Tahoma" w:cs="Tahoma"/>
          <w:sz w:val="18"/>
          <w:lang w:eastAsia="sl-SI"/>
        </w:rPr>
      </w:pPr>
      <w:r w:rsidRPr="003474B4">
        <w:rPr>
          <w:rFonts w:ascii="Tahoma" w:eastAsia="Times New Roman" w:hAnsi="Tahoma" w:cs="Tahoma"/>
          <w:sz w:val="18"/>
          <w:lang w:eastAsia="sl-SI"/>
        </w:rPr>
        <w:t xml:space="preserve">Pod kazensko in materialno odgovornostjo izjavljamo, da so spodaj navedeni podatki o referenčnih delih resnični in da se nanašajo na sanacijska gradbena dela za zagotavljanje statične stabilnosti nosilnih betonskih konstrukcij na naslednjih elementih; </w:t>
      </w:r>
      <w:r w:rsidRPr="003474B4">
        <w:rPr>
          <w:rFonts w:ascii="Tahoma" w:eastAsia="Times New Roman" w:hAnsi="Tahoma" w:cs="Tahoma"/>
          <w:i/>
          <w:sz w:val="18"/>
          <w:u w:val="single"/>
          <w:lang w:eastAsia="sl-SI"/>
        </w:rPr>
        <w:t>toplovodne in inštalacijske kinete, mostovi oz. premostitveni objekti, rezervoarji in silosi, ostale betonske inženirske konstrukcije</w:t>
      </w:r>
      <w:r w:rsidRPr="003474B4">
        <w:rPr>
          <w:rFonts w:ascii="Tahoma" w:eastAsia="Times New Roman" w:hAnsi="Tahoma" w:cs="Tahoma"/>
          <w:sz w:val="18"/>
          <w:lang w:eastAsia="sl-SI"/>
        </w:rPr>
        <w:t>. Na podlagi poziva bomo naročniku v zahtevanem roku predložili dodatna dokazila o uspešni izvedbi navedenih referenčnih del oziroma</w:t>
      </w:r>
      <w:r w:rsidRPr="003474B4">
        <w:rPr>
          <w:rFonts w:ascii="Tahoma" w:eastAsia="Times New Roman" w:hAnsi="Tahoma" w:cs="Tahoma"/>
          <w:b/>
          <w:sz w:val="18"/>
          <w:lang w:eastAsia="sl-SI"/>
        </w:rPr>
        <w:t xml:space="preserve"> </w:t>
      </w:r>
      <w:r w:rsidRPr="003474B4">
        <w:rPr>
          <w:rFonts w:ascii="Tahoma" w:eastAsia="Times New Roman" w:hAnsi="Tahoma" w:cs="Tahoma"/>
          <w:sz w:val="18"/>
          <w:lang w:eastAsia="sl-SI"/>
        </w:rPr>
        <w:t xml:space="preserve">uspešno izvedenih poslov ponudnika. </w:t>
      </w:r>
    </w:p>
    <w:p w14:paraId="2080D18B" w14:textId="77777777" w:rsidR="003474B4" w:rsidRPr="00F03D24" w:rsidRDefault="003474B4" w:rsidP="00DA1CFA">
      <w:pPr>
        <w:keepNext/>
        <w:keepLines/>
        <w:spacing w:after="0" w:line="240" w:lineRule="auto"/>
        <w:jc w:val="both"/>
        <w:rPr>
          <w:rFonts w:ascii="Tahoma" w:hAnsi="Tahoma" w:cs="Tahoma"/>
          <w:lang w:eastAsia="sl-SI"/>
        </w:rPr>
      </w:pPr>
    </w:p>
    <w:tbl>
      <w:tblPr>
        <w:tblW w:w="938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43"/>
      </w:tblGrid>
      <w:tr w:rsidR="003474B4" w:rsidRPr="00F03D24" w14:paraId="40ADC74B" w14:textId="77777777" w:rsidTr="003474B4">
        <w:trPr>
          <w:trHeight w:val="310"/>
        </w:trPr>
        <w:tc>
          <w:tcPr>
            <w:tcW w:w="3544" w:type="dxa"/>
            <w:vAlign w:val="center"/>
          </w:tcPr>
          <w:p w14:paraId="08F3841C" w14:textId="77777777" w:rsidR="003474B4" w:rsidRPr="00F03D24" w:rsidRDefault="003474B4" w:rsidP="00DA1CFA">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43" w:type="dxa"/>
            <w:vAlign w:val="center"/>
          </w:tcPr>
          <w:p w14:paraId="011FEC02" w14:textId="77777777" w:rsidR="003474B4" w:rsidRPr="00F03D24" w:rsidRDefault="003474B4" w:rsidP="00DA1CFA">
            <w:pPr>
              <w:keepNext/>
              <w:keepLines/>
              <w:spacing w:after="0" w:line="240" w:lineRule="auto"/>
              <w:rPr>
                <w:rFonts w:ascii="Tahoma" w:eastAsia="Times New Roman" w:hAnsi="Tahoma" w:cs="Tahoma"/>
                <w:b/>
                <w:sz w:val="18"/>
                <w:lang w:eastAsia="sl-SI"/>
              </w:rPr>
            </w:pPr>
          </w:p>
        </w:tc>
      </w:tr>
      <w:tr w:rsidR="003474B4" w:rsidRPr="00F03D24" w14:paraId="4D4CB2D6" w14:textId="77777777" w:rsidTr="003474B4">
        <w:trPr>
          <w:trHeight w:val="435"/>
        </w:trPr>
        <w:tc>
          <w:tcPr>
            <w:tcW w:w="3544" w:type="dxa"/>
            <w:vAlign w:val="center"/>
          </w:tcPr>
          <w:p w14:paraId="65C3556C"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43" w:type="dxa"/>
            <w:vAlign w:val="center"/>
          </w:tcPr>
          <w:p w14:paraId="11B0F8FD" w14:textId="77777777" w:rsidR="003474B4" w:rsidRPr="00F03D24" w:rsidRDefault="003474B4" w:rsidP="00DA1CFA">
            <w:pPr>
              <w:keepNext/>
              <w:keepLines/>
              <w:spacing w:after="0" w:line="240" w:lineRule="auto"/>
              <w:rPr>
                <w:rFonts w:ascii="Tahoma" w:eastAsia="Times New Roman" w:hAnsi="Tahoma" w:cs="Tahoma"/>
                <w:b/>
                <w:sz w:val="18"/>
                <w:lang w:eastAsia="sl-SI"/>
              </w:rPr>
            </w:pPr>
          </w:p>
        </w:tc>
      </w:tr>
      <w:tr w:rsidR="003474B4" w:rsidRPr="00F03D24" w14:paraId="7AD877A3" w14:textId="77777777" w:rsidTr="003474B4">
        <w:trPr>
          <w:trHeight w:val="435"/>
        </w:trPr>
        <w:tc>
          <w:tcPr>
            <w:tcW w:w="3544" w:type="dxa"/>
            <w:vAlign w:val="center"/>
          </w:tcPr>
          <w:p w14:paraId="1275AD09"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43" w:type="dxa"/>
            <w:vAlign w:val="center"/>
          </w:tcPr>
          <w:p w14:paraId="477BFE52"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53618988" w14:textId="77777777" w:rsidTr="003474B4">
        <w:trPr>
          <w:trHeight w:val="435"/>
        </w:trPr>
        <w:tc>
          <w:tcPr>
            <w:tcW w:w="3544" w:type="dxa"/>
            <w:vAlign w:val="center"/>
          </w:tcPr>
          <w:p w14:paraId="5D729EFA"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43" w:type="dxa"/>
            <w:vAlign w:val="center"/>
          </w:tcPr>
          <w:p w14:paraId="1149B2EB"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1C365D39" w14:textId="77777777" w:rsidTr="003474B4">
        <w:trPr>
          <w:trHeight w:val="435"/>
        </w:trPr>
        <w:tc>
          <w:tcPr>
            <w:tcW w:w="3544" w:type="dxa"/>
            <w:vAlign w:val="center"/>
          </w:tcPr>
          <w:p w14:paraId="5FE60E08"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43" w:type="dxa"/>
            <w:vAlign w:val="center"/>
          </w:tcPr>
          <w:p w14:paraId="17B52AC4"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40CA8A30" w14:textId="77777777" w:rsidTr="003474B4">
        <w:trPr>
          <w:trHeight w:val="435"/>
        </w:trPr>
        <w:tc>
          <w:tcPr>
            <w:tcW w:w="3544" w:type="dxa"/>
            <w:vAlign w:val="center"/>
          </w:tcPr>
          <w:p w14:paraId="6CA31A23"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43" w:type="dxa"/>
            <w:vAlign w:val="center"/>
          </w:tcPr>
          <w:p w14:paraId="482EA707"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0ADE8F0D" w14:textId="77777777" w:rsidTr="003474B4">
        <w:trPr>
          <w:cantSplit/>
          <w:trHeight w:val="435"/>
        </w:trPr>
        <w:tc>
          <w:tcPr>
            <w:tcW w:w="3544" w:type="dxa"/>
            <w:vAlign w:val="center"/>
          </w:tcPr>
          <w:p w14:paraId="35243AB1" w14:textId="77777777" w:rsidR="003474B4" w:rsidRPr="00F03D24" w:rsidRDefault="003474B4"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leto izvedbe del</w:t>
            </w:r>
            <w:r w:rsidRPr="00F03D24">
              <w:rPr>
                <w:rFonts w:ascii="Tahoma" w:eastAsia="Times New Roman" w:hAnsi="Tahoma" w:cs="Tahoma"/>
                <w:sz w:val="18"/>
                <w:lang w:eastAsia="sl-SI"/>
              </w:rPr>
              <w:t>:</w:t>
            </w:r>
          </w:p>
        </w:tc>
        <w:tc>
          <w:tcPr>
            <w:tcW w:w="5843" w:type="dxa"/>
            <w:vAlign w:val="center"/>
          </w:tcPr>
          <w:p w14:paraId="49EC5751"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0DDCCBFE" w14:textId="77777777" w:rsidTr="003474B4">
        <w:trPr>
          <w:trHeight w:val="273"/>
        </w:trPr>
        <w:tc>
          <w:tcPr>
            <w:tcW w:w="3544" w:type="dxa"/>
            <w:tcBorders>
              <w:right w:val="single" w:sz="4" w:space="0" w:color="auto"/>
            </w:tcBorders>
            <w:vAlign w:val="center"/>
          </w:tcPr>
          <w:p w14:paraId="1722AA49"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43" w:type="dxa"/>
            <w:tcBorders>
              <w:top w:val="single" w:sz="4" w:space="0" w:color="auto"/>
              <w:left w:val="single" w:sz="4" w:space="0" w:color="auto"/>
              <w:bottom w:val="single" w:sz="4" w:space="0" w:color="auto"/>
              <w:right w:val="single" w:sz="4" w:space="0" w:color="auto"/>
            </w:tcBorders>
            <w:vAlign w:val="center"/>
          </w:tcPr>
          <w:p w14:paraId="27EB6DB7"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64A79171" w14:textId="77777777" w:rsidTr="003474B4">
        <w:trPr>
          <w:trHeight w:val="959"/>
        </w:trPr>
        <w:tc>
          <w:tcPr>
            <w:tcW w:w="3544" w:type="dxa"/>
            <w:tcBorders>
              <w:right w:val="single" w:sz="4" w:space="0" w:color="auto"/>
            </w:tcBorders>
          </w:tcPr>
          <w:p w14:paraId="6A8A7FD3"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5E56B677" w14:textId="77777777" w:rsidR="003474B4" w:rsidRPr="00F03D24" w:rsidRDefault="003474B4" w:rsidP="00DA1CFA">
            <w:pPr>
              <w:keepNext/>
              <w:keepLines/>
              <w:spacing w:after="0" w:line="240" w:lineRule="auto"/>
              <w:rPr>
                <w:rFonts w:ascii="Tahoma" w:eastAsia="Times New Roman" w:hAnsi="Tahoma" w:cs="Tahoma"/>
                <w:sz w:val="18"/>
                <w:lang w:eastAsia="sl-SI"/>
              </w:rPr>
            </w:pPr>
          </w:p>
        </w:tc>
        <w:tc>
          <w:tcPr>
            <w:tcW w:w="5843" w:type="dxa"/>
            <w:tcBorders>
              <w:top w:val="single" w:sz="4" w:space="0" w:color="auto"/>
              <w:left w:val="single" w:sz="4" w:space="0" w:color="auto"/>
              <w:bottom w:val="single" w:sz="4" w:space="0" w:color="auto"/>
              <w:right w:val="single" w:sz="4" w:space="0" w:color="auto"/>
            </w:tcBorders>
            <w:vAlign w:val="center"/>
          </w:tcPr>
          <w:p w14:paraId="3FA2D3E3"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482ADF" w14:paraId="4B2C86F9" w14:textId="77777777" w:rsidTr="003474B4">
        <w:trPr>
          <w:trHeight w:val="542"/>
        </w:trPr>
        <w:tc>
          <w:tcPr>
            <w:tcW w:w="3544" w:type="dxa"/>
            <w:tcBorders>
              <w:right w:val="single" w:sz="4" w:space="0" w:color="auto"/>
            </w:tcBorders>
            <w:vAlign w:val="center"/>
          </w:tcPr>
          <w:p w14:paraId="0B837E0F" w14:textId="4CC0009B" w:rsidR="003474B4" w:rsidRPr="003474B4" w:rsidRDefault="002636AA"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Vrsta objekta</w:t>
            </w:r>
            <w:r w:rsidR="003474B4" w:rsidRPr="003474B4">
              <w:rPr>
                <w:rFonts w:ascii="Tahoma" w:eastAsia="Times New Roman" w:hAnsi="Tahoma" w:cs="Tahoma"/>
                <w:sz w:val="18"/>
                <w:lang w:eastAsia="sl-SI"/>
              </w:rPr>
              <w:t xml:space="preserve"> skladno z opisom objekta iz 3.2.3</w:t>
            </w:r>
            <w:r w:rsidR="003474B4">
              <w:rPr>
                <w:rFonts w:ascii="Tahoma" w:eastAsia="Times New Roman" w:hAnsi="Tahoma" w:cs="Tahoma"/>
                <w:sz w:val="18"/>
                <w:lang w:eastAsia="sl-SI"/>
              </w:rPr>
              <w:t xml:space="preserve">. </w:t>
            </w:r>
            <w:r w:rsidR="003474B4" w:rsidRPr="003474B4">
              <w:rPr>
                <w:rFonts w:ascii="Tahoma" w:eastAsia="Times New Roman" w:hAnsi="Tahoma" w:cs="Tahoma"/>
                <w:sz w:val="18"/>
                <w:lang w:eastAsia="sl-SI"/>
              </w:rPr>
              <w:t>točk</w:t>
            </w:r>
            <w:r w:rsidR="003474B4">
              <w:rPr>
                <w:rFonts w:ascii="Tahoma" w:eastAsia="Times New Roman" w:hAnsi="Tahoma" w:cs="Tahoma"/>
                <w:sz w:val="18"/>
                <w:lang w:eastAsia="sl-SI"/>
              </w:rPr>
              <w:t>e</w:t>
            </w:r>
          </w:p>
        </w:tc>
        <w:tc>
          <w:tcPr>
            <w:tcW w:w="5843" w:type="dxa"/>
            <w:tcBorders>
              <w:top w:val="single" w:sz="4" w:space="0" w:color="auto"/>
              <w:left w:val="single" w:sz="4" w:space="0" w:color="auto"/>
              <w:bottom w:val="single" w:sz="4" w:space="0" w:color="auto"/>
              <w:right w:val="single" w:sz="4" w:space="0" w:color="auto"/>
            </w:tcBorders>
            <w:vAlign w:val="center"/>
          </w:tcPr>
          <w:p w14:paraId="4E87CF67" w14:textId="77777777" w:rsidR="003474B4" w:rsidRPr="00482ADF" w:rsidRDefault="003474B4" w:rsidP="00DA1CFA">
            <w:pPr>
              <w:keepNext/>
              <w:keepLines/>
              <w:rPr>
                <w:sz w:val="18"/>
              </w:rPr>
            </w:pPr>
          </w:p>
        </w:tc>
      </w:tr>
      <w:tr w:rsidR="003474B4" w:rsidRPr="00482ADF" w14:paraId="692605E2" w14:textId="77777777" w:rsidTr="003474B4">
        <w:trPr>
          <w:trHeight w:val="410"/>
        </w:trPr>
        <w:tc>
          <w:tcPr>
            <w:tcW w:w="3544" w:type="dxa"/>
            <w:tcBorders>
              <w:top w:val="single" w:sz="2" w:space="0" w:color="auto"/>
              <w:left w:val="single" w:sz="2" w:space="0" w:color="auto"/>
              <w:bottom w:val="single" w:sz="2" w:space="0" w:color="auto"/>
              <w:right w:val="single" w:sz="4" w:space="0" w:color="auto"/>
            </w:tcBorders>
          </w:tcPr>
          <w:p w14:paraId="0642CF29" w14:textId="77777777" w:rsidR="003474B4" w:rsidRPr="00B61187" w:rsidRDefault="003474B4" w:rsidP="00DA1CFA">
            <w:pPr>
              <w:keepNext/>
              <w:keepLines/>
              <w:spacing w:after="0" w:line="240" w:lineRule="auto"/>
              <w:rPr>
                <w:rFonts w:ascii="Tahoma" w:eastAsia="Times New Roman" w:hAnsi="Tahoma" w:cs="Tahoma"/>
                <w:sz w:val="18"/>
                <w:lang w:eastAsia="sl-SI"/>
              </w:rPr>
            </w:pPr>
            <w:r w:rsidRPr="00B61187">
              <w:rPr>
                <w:rFonts w:ascii="Tahoma" w:eastAsia="Times New Roman" w:hAnsi="Tahoma" w:cs="Tahoma"/>
                <w:sz w:val="18"/>
                <w:lang w:eastAsia="sl-SI"/>
              </w:rPr>
              <w:t>Vrednost del po pogodbi / naročilnici v EUR brez DDV</w:t>
            </w:r>
          </w:p>
        </w:tc>
        <w:tc>
          <w:tcPr>
            <w:tcW w:w="5843" w:type="dxa"/>
            <w:tcBorders>
              <w:top w:val="single" w:sz="4" w:space="0" w:color="auto"/>
              <w:left w:val="single" w:sz="4" w:space="0" w:color="auto"/>
              <w:bottom w:val="single" w:sz="4" w:space="0" w:color="auto"/>
              <w:right w:val="single" w:sz="4" w:space="0" w:color="auto"/>
            </w:tcBorders>
            <w:vAlign w:val="center"/>
          </w:tcPr>
          <w:p w14:paraId="4C11FD0F" w14:textId="77777777" w:rsidR="003474B4" w:rsidRPr="00B61187" w:rsidRDefault="003474B4" w:rsidP="00DA1CFA">
            <w:pPr>
              <w:keepNext/>
              <w:keepLines/>
              <w:spacing w:after="0" w:line="240" w:lineRule="auto"/>
              <w:rPr>
                <w:rFonts w:ascii="Tahoma" w:eastAsia="Times New Roman" w:hAnsi="Tahoma" w:cs="Tahoma"/>
                <w:sz w:val="18"/>
                <w:lang w:eastAsia="sl-SI"/>
              </w:rPr>
            </w:pPr>
          </w:p>
        </w:tc>
      </w:tr>
    </w:tbl>
    <w:p w14:paraId="72BC9C58" w14:textId="77777777" w:rsidR="003474B4" w:rsidRPr="00F03D24" w:rsidRDefault="003474B4" w:rsidP="00DA1CFA">
      <w:pPr>
        <w:keepNext/>
        <w:keepLines/>
        <w:tabs>
          <w:tab w:val="left" w:pos="2552"/>
        </w:tabs>
        <w:spacing w:after="0" w:line="240" w:lineRule="auto"/>
        <w:ind w:left="284" w:hanging="284"/>
        <w:jc w:val="both"/>
        <w:rPr>
          <w:rFonts w:ascii="Tahoma" w:eastAsia="Times New Roman" w:hAnsi="Tahoma" w:cs="Tahoma"/>
          <w:sz w:val="18"/>
          <w:lang w:eastAsia="sl-SI"/>
        </w:rPr>
      </w:pPr>
    </w:p>
    <w:p w14:paraId="48C6D5BA" w14:textId="77777777" w:rsidR="003474B4" w:rsidRPr="00F03D24" w:rsidRDefault="003474B4" w:rsidP="00DA1CF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474B4" w:rsidRPr="00F03D24" w14:paraId="1207B918" w14:textId="77777777" w:rsidTr="00F10D83">
        <w:trPr>
          <w:trHeight w:val="235"/>
        </w:trPr>
        <w:tc>
          <w:tcPr>
            <w:tcW w:w="3402" w:type="dxa"/>
            <w:tcBorders>
              <w:bottom w:val="single" w:sz="4" w:space="0" w:color="auto"/>
            </w:tcBorders>
          </w:tcPr>
          <w:p w14:paraId="0F0220DB"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5FB334B1"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8F960E9" w14:textId="77777777" w:rsidR="003474B4" w:rsidRPr="00F03D24" w:rsidRDefault="003474B4"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3474B4" w:rsidRPr="00F03D24" w14:paraId="7E9F76CF" w14:textId="77777777" w:rsidTr="00F10D83">
        <w:trPr>
          <w:trHeight w:val="235"/>
        </w:trPr>
        <w:tc>
          <w:tcPr>
            <w:tcW w:w="3402" w:type="dxa"/>
            <w:tcBorders>
              <w:top w:val="single" w:sz="4" w:space="0" w:color="auto"/>
            </w:tcBorders>
          </w:tcPr>
          <w:p w14:paraId="4D54774E"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3C71BDE8" w14:textId="77777777" w:rsidR="003474B4" w:rsidRPr="00F03D24" w:rsidRDefault="003474B4" w:rsidP="00DA1CFA">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728F4D90"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469DD9D0" w14:textId="77777777" w:rsidR="003474B4" w:rsidRPr="00637345" w:rsidRDefault="003474B4" w:rsidP="00DA1CFA">
      <w:pPr>
        <w:keepNext/>
        <w:keepLines/>
        <w:widowControl w:val="0"/>
        <w:pBdr>
          <w:bottom w:val="single" w:sz="12" w:space="1" w:color="auto"/>
        </w:pBdr>
        <w:spacing w:after="0" w:line="240" w:lineRule="auto"/>
        <w:rPr>
          <w:rFonts w:ascii="Tahoma" w:eastAsia="Times New Roman" w:hAnsi="Tahoma" w:cs="Tahoma"/>
          <w:b/>
          <w:sz w:val="18"/>
          <w:lang w:eastAsia="sl-SI"/>
        </w:rPr>
      </w:pPr>
    </w:p>
    <w:p w14:paraId="30B9C8B8"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6256119C"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p>
    <w:p w14:paraId="1AEE748D" w14:textId="63159C1D"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sidR="00F24FB9">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navedena dela v skladu s sklenjeno pogodbo/okvirnem sporazumom oziroma v roku, količini, kvaliteti in po ceni, navedeni v izvajalčevi ponudbi.</w:t>
      </w:r>
    </w:p>
    <w:p w14:paraId="48FA07C2"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p>
    <w:p w14:paraId="3B0882B5"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08B1C70" w14:textId="77777777" w:rsidR="003474B4" w:rsidRPr="00637345" w:rsidRDefault="003474B4"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03CEE7DB" w14:textId="77777777" w:rsidR="003474B4" w:rsidRPr="00637345" w:rsidRDefault="003474B4" w:rsidP="00DA1CF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33A17701" w14:textId="77777777" w:rsidR="003474B4" w:rsidRPr="00637345" w:rsidRDefault="003474B4" w:rsidP="00DA1CFA">
      <w:pPr>
        <w:keepNext/>
        <w:keepLines/>
        <w:widowControl w:val="0"/>
        <w:spacing w:after="0" w:line="240" w:lineRule="auto"/>
        <w:rPr>
          <w:rFonts w:ascii="Tahoma" w:eastAsia="Times New Roman" w:hAnsi="Tahoma" w:cs="Tahoma"/>
          <w:sz w:val="18"/>
          <w:lang w:eastAsia="sl-SI"/>
        </w:rPr>
      </w:pPr>
    </w:p>
    <w:p w14:paraId="545F2EEA" w14:textId="77777777" w:rsidR="003474B4" w:rsidRPr="00637345" w:rsidRDefault="003474B4"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474B4" w:rsidRPr="00637345" w14:paraId="745B97A2" w14:textId="77777777" w:rsidTr="00F10D83">
        <w:trPr>
          <w:trHeight w:val="235"/>
        </w:trPr>
        <w:tc>
          <w:tcPr>
            <w:tcW w:w="3402" w:type="dxa"/>
            <w:tcBorders>
              <w:bottom w:val="single" w:sz="4" w:space="0" w:color="auto"/>
            </w:tcBorders>
          </w:tcPr>
          <w:p w14:paraId="6297A0C5" w14:textId="77777777" w:rsidR="003474B4" w:rsidRPr="00637345" w:rsidRDefault="003474B4" w:rsidP="00DA1CF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6DFF96A1"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142A25E" w14:textId="77777777" w:rsidR="003474B4" w:rsidRPr="00637345" w:rsidRDefault="003474B4" w:rsidP="00DA1CF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3474B4" w:rsidRPr="00637345" w14:paraId="73D23C50" w14:textId="77777777" w:rsidTr="00F10D83">
        <w:trPr>
          <w:trHeight w:val="235"/>
        </w:trPr>
        <w:tc>
          <w:tcPr>
            <w:tcW w:w="3402" w:type="dxa"/>
            <w:tcBorders>
              <w:top w:val="single" w:sz="4" w:space="0" w:color="auto"/>
            </w:tcBorders>
          </w:tcPr>
          <w:p w14:paraId="78D5177D"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1F30289"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2B4F972"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360C837" w14:textId="77777777" w:rsidR="003474B4" w:rsidRDefault="003474B4" w:rsidP="00DA1CFA">
      <w:pPr>
        <w:keepNext/>
        <w:keepLines/>
        <w:widowControl w:val="0"/>
        <w:spacing w:after="0" w:line="240" w:lineRule="auto"/>
        <w:jc w:val="both"/>
        <w:rPr>
          <w:rFonts w:ascii="Tahoma" w:eastAsia="Times New Roman" w:hAnsi="Tahoma" w:cs="Tahoma"/>
          <w:b/>
          <w:sz w:val="14"/>
          <w:lang w:eastAsia="sl-SI"/>
        </w:rPr>
      </w:pPr>
    </w:p>
    <w:p w14:paraId="12EDE031" w14:textId="77777777" w:rsidR="003474B4" w:rsidRPr="00637345" w:rsidRDefault="003474B4" w:rsidP="00DA1CFA">
      <w:pPr>
        <w:keepNext/>
        <w:keepLines/>
        <w:widowControl w:val="0"/>
        <w:spacing w:after="0" w:line="240" w:lineRule="auto"/>
        <w:jc w:val="both"/>
        <w:rPr>
          <w:rFonts w:ascii="Tahoma" w:eastAsia="Times New Roman" w:hAnsi="Tahoma" w:cs="Tahoma"/>
          <w:b/>
          <w:sz w:val="14"/>
          <w:lang w:eastAsia="sl-SI"/>
        </w:rPr>
      </w:pPr>
    </w:p>
    <w:p w14:paraId="4ABE7518" w14:textId="77777777" w:rsidR="003474B4" w:rsidRDefault="003474B4" w:rsidP="00DA1CF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474B4" w:rsidRPr="00F03D24" w14:paraId="7F46D68C" w14:textId="77777777" w:rsidTr="00F10D83">
        <w:tc>
          <w:tcPr>
            <w:tcW w:w="7867" w:type="dxa"/>
            <w:tcBorders>
              <w:top w:val="single" w:sz="4" w:space="0" w:color="auto"/>
              <w:bottom w:val="single" w:sz="4" w:space="0" w:color="auto"/>
            </w:tcBorders>
          </w:tcPr>
          <w:p w14:paraId="079EE387" w14:textId="77777777" w:rsidR="003474B4" w:rsidRPr="00F03D24" w:rsidRDefault="003474B4" w:rsidP="00DA1CFA">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758B624B" w14:textId="77777777" w:rsidR="003474B4" w:rsidRPr="00F03D24" w:rsidRDefault="003474B4" w:rsidP="00DA1CFA">
            <w:pPr>
              <w:keepNext/>
              <w:keepLines/>
              <w:spacing w:after="0" w:line="240" w:lineRule="auto"/>
              <w:jc w:val="both"/>
              <w:rPr>
                <w:rFonts w:ascii="Tahoma" w:hAnsi="Tahoma" w:cs="Tahoma"/>
                <w:b/>
                <w:i/>
              </w:rPr>
            </w:pPr>
            <w:r w:rsidRPr="00F03D24">
              <w:rPr>
                <w:rFonts w:ascii="Tahoma" w:hAnsi="Tahoma" w:cs="Tahoma"/>
                <w:b/>
                <w:i/>
              </w:rPr>
              <w:t>Priloga 5</w:t>
            </w:r>
            <w:r w:rsidR="00A32915">
              <w:rPr>
                <w:rFonts w:ascii="Tahoma" w:hAnsi="Tahoma" w:cs="Tahoma"/>
                <w:b/>
                <w:i/>
              </w:rPr>
              <w:t>/4</w:t>
            </w:r>
          </w:p>
        </w:tc>
      </w:tr>
    </w:tbl>
    <w:p w14:paraId="5BA1AA13" w14:textId="77777777" w:rsidR="003474B4" w:rsidRPr="00F03D24" w:rsidRDefault="003474B4" w:rsidP="00DA1CF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6406866C" w14:textId="71CD0BCF" w:rsidR="003474B4"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3474B4" w:rsidRPr="002E7236">
        <w:rPr>
          <w:rFonts w:ascii="Tahoma" w:eastAsia="Times New Roman" w:hAnsi="Tahoma" w:cs="Tahoma"/>
          <w:b/>
          <w:noProof/>
          <w:sz w:val="20"/>
          <w:lang w:eastAsia="sl-SI"/>
        </w:rPr>
        <w:t xml:space="preserve"> -</w:t>
      </w:r>
      <w:r w:rsidR="003474B4"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3474B4" w:rsidRPr="002E7236">
        <w:rPr>
          <w:rFonts w:ascii="Tahoma" w:eastAsia="Times New Roman" w:hAnsi="Tahoma" w:cs="Tahoma"/>
          <w:b/>
          <w:sz w:val="20"/>
          <w:lang w:eastAsia="sl-SI"/>
        </w:rPr>
        <w:t xml:space="preserve"> </w:t>
      </w:r>
    </w:p>
    <w:p w14:paraId="695FD02C" w14:textId="77777777" w:rsidR="003474B4" w:rsidRPr="00F03D24" w:rsidRDefault="003474B4" w:rsidP="00DA1CFA">
      <w:pPr>
        <w:keepNext/>
        <w:keepLines/>
        <w:spacing w:after="0" w:line="240" w:lineRule="auto"/>
        <w:jc w:val="both"/>
        <w:rPr>
          <w:rFonts w:ascii="Tahoma" w:eastAsia="Times New Roman" w:hAnsi="Tahoma" w:cs="Tahoma"/>
          <w:b/>
          <w:lang w:eastAsia="sl-SI"/>
        </w:rPr>
      </w:pPr>
    </w:p>
    <w:p w14:paraId="1BC21A41" w14:textId="77777777" w:rsidR="003474B4" w:rsidRPr="00B61187" w:rsidRDefault="003474B4" w:rsidP="00DA1CFA">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0075E32B" w14:textId="77777777" w:rsidR="003474B4" w:rsidRPr="0042132C" w:rsidRDefault="003474B4" w:rsidP="00DA1CFA">
      <w:pPr>
        <w:keepNext/>
        <w:keepLines/>
        <w:spacing w:after="0" w:line="240" w:lineRule="auto"/>
        <w:jc w:val="both"/>
        <w:rPr>
          <w:rFonts w:ascii="Tahoma" w:eastAsia="Times New Roman" w:hAnsi="Tahoma" w:cs="Tahoma"/>
          <w:b/>
          <w:i/>
          <w:sz w:val="20"/>
          <w:szCs w:val="20"/>
          <w:lang w:eastAsia="sl-SI"/>
        </w:rPr>
      </w:pPr>
    </w:p>
    <w:p w14:paraId="45989AE6" w14:textId="77777777" w:rsidR="00A32915" w:rsidRPr="00A32915" w:rsidRDefault="00A32915" w:rsidP="00DA1CFA">
      <w:pPr>
        <w:keepNext/>
        <w:keepLines/>
        <w:spacing w:after="0" w:line="240" w:lineRule="auto"/>
        <w:jc w:val="both"/>
        <w:rPr>
          <w:rFonts w:ascii="Tahoma" w:eastAsia="Times New Roman" w:hAnsi="Tahoma" w:cs="Tahoma"/>
          <w:sz w:val="18"/>
          <w:lang w:eastAsia="sl-SI"/>
        </w:rPr>
      </w:pPr>
      <w:r w:rsidRPr="00A32915">
        <w:rPr>
          <w:rFonts w:ascii="Tahoma" w:eastAsia="Times New Roman" w:hAnsi="Tahoma" w:cs="Tahoma"/>
          <w:sz w:val="18"/>
          <w:lang w:eastAsia="sl-SI"/>
        </w:rPr>
        <w:t xml:space="preserve">Pod kazensko in materialno odgovornostjo izjavljamo, da so spodaj navedeni podatki o referenčnih delih resnični in da se nanašajo na sanacijska gradbena dela za odpravo razpok in površinskih poškodb tlakov na naslednjih elementih; </w:t>
      </w:r>
      <w:r w:rsidRPr="00A32915">
        <w:rPr>
          <w:rFonts w:ascii="Tahoma" w:eastAsia="Times New Roman" w:hAnsi="Tahoma" w:cs="Tahoma"/>
          <w:i/>
          <w:sz w:val="18"/>
          <w:u w:val="single"/>
          <w:lang w:eastAsia="sl-SI"/>
        </w:rPr>
        <w:t>industrijski tlaki, stopnišča in betonske ograje, fasadne betonske obloge, kletni prostori, protipožarne stene</w:t>
      </w:r>
      <w:r w:rsidRPr="00A32915">
        <w:rPr>
          <w:rFonts w:ascii="Tahoma" w:eastAsia="Times New Roman" w:hAnsi="Tahoma" w:cs="Tahoma"/>
          <w:sz w:val="18"/>
          <w:lang w:eastAsia="sl-SI"/>
        </w:rPr>
        <w:t>. Na podlagi poziva bomo naročniku v zahtevanem roku predložili dodatna dokazila o uspešni izvedbi navedenih referenčnih del oziroma</w:t>
      </w:r>
      <w:r w:rsidRPr="00A32915">
        <w:rPr>
          <w:rFonts w:ascii="Tahoma" w:eastAsia="Times New Roman" w:hAnsi="Tahoma" w:cs="Tahoma"/>
          <w:b/>
          <w:sz w:val="18"/>
          <w:lang w:eastAsia="sl-SI"/>
        </w:rPr>
        <w:t xml:space="preserve"> </w:t>
      </w:r>
      <w:r w:rsidRPr="00A32915">
        <w:rPr>
          <w:rFonts w:ascii="Tahoma" w:eastAsia="Times New Roman" w:hAnsi="Tahoma" w:cs="Tahoma"/>
          <w:sz w:val="18"/>
          <w:lang w:eastAsia="sl-SI"/>
        </w:rPr>
        <w:t xml:space="preserve">uspešno izvedenih poslov ponudnika. </w:t>
      </w:r>
    </w:p>
    <w:p w14:paraId="0A7B3ED4" w14:textId="77777777" w:rsidR="003474B4" w:rsidRPr="00F03D24" w:rsidRDefault="003474B4" w:rsidP="00DA1CFA">
      <w:pPr>
        <w:keepNext/>
        <w:keepLines/>
        <w:spacing w:after="0" w:line="240" w:lineRule="auto"/>
        <w:jc w:val="both"/>
        <w:rPr>
          <w:rFonts w:ascii="Tahoma" w:hAnsi="Tahoma" w:cs="Tahoma"/>
          <w:lang w:eastAsia="sl-SI"/>
        </w:rPr>
      </w:pPr>
    </w:p>
    <w:tbl>
      <w:tblPr>
        <w:tblW w:w="938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43"/>
      </w:tblGrid>
      <w:tr w:rsidR="003474B4" w:rsidRPr="00F03D24" w14:paraId="3E61A17A" w14:textId="77777777" w:rsidTr="00A32915">
        <w:trPr>
          <w:trHeight w:val="310"/>
        </w:trPr>
        <w:tc>
          <w:tcPr>
            <w:tcW w:w="3544" w:type="dxa"/>
            <w:vAlign w:val="center"/>
          </w:tcPr>
          <w:p w14:paraId="3525FEB8" w14:textId="77777777" w:rsidR="003474B4" w:rsidRPr="00F03D24" w:rsidRDefault="003474B4" w:rsidP="00DA1CFA">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43" w:type="dxa"/>
            <w:vAlign w:val="center"/>
          </w:tcPr>
          <w:p w14:paraId="0DA99910" w14:textId="77777777" w:rsidR="003474B4" w:rsidRPr="00F03D24" w:rsidRDefault="003474B4" w:rsidP="00DA1CFA">
            <w:pPr>
              <w:keepNext/>
              <w:keepLines/>
              <w:spacing w:after="0" w:line="240" w:lineRule="auto"/>
              <w:rPr>
                <w:rFonts w:ascii="Tahoma" w:eastAsia="Times New Roman" w:hAnsi="Tahoma" w:cs="Tahoma"/>
                <w:b/>
                <w:sz w:val="18"/>
                <w:lang w:eastAsia="sl-SI"/>
              </w:rPr>
            </w:pPr>
          </w:p>
        </w:tc>
      </w:tr>
      <w:tr w:rsidR="003474B4" w:rsidRPr="00F03D24" w14:paraId="4943E05F" w14:textId="77777777" w:rsidTr="00A32915">
        <w:trPr>
          <w:trHeight w:val="435"/>
        </w:trPr>
        <w:tc>
          <w:tcPr>
            <w:tcW w:w="3544" w:type="dxa"/>
            <w:vAlign w:val="center"/>
          </w:tcPr>
          <w:p w14:paraId="427C94AB"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43" w:type="dxa"/>
            <w:vAlign w:val="center"/>
          </w:tcPr>
          <w:p w14:paraId="40604BAC" w14:textId="77777777" w:rsidR="003474B4" w:rsidRPr="00F03D24" w:rsidRDefault="003474B4" w:rsidP="00DA1CFA">
            <w:pPr>
              <w:keepNext/>
              <w:keepLines/>
              <w:spacing w:after="0" w:line="240" w:lineRule="auto"/>
              <w:rPr>
                <w:rFonts w:ascii="Tahoma" w:eastAsia="Times New Roman" w:hAnsi="Tahoma" w:cs="Tahoma"/>
                <w:b/>
                <w:sz w:val="18"/>
                <w:lang w:eastAsia="sl-SI"/>
              </w:rPr>
            </w:pPr>
          </w:p>
        </w:tc>
      </w:tr>
      <w:tr w:rsidR="003474B4" w:rsidRPr="00F03D24" w14:paraId="6E8ED30F" w14:textId="77777777" w:rsidTr="00A32915">
        <w:trPr>
          <w:trHeight w:val="435"/>
        </w:trPr>
        <w:tc>
          <w:tcPr>
            <w:tcW w:w="3544" w:type="dxa"/>
            <w:vAlign w:val="center"/>
          </w:tcPr>
          <w:p w14:paraId="4C038303"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43" w:type="dxa"/>
            <w:vAlign w:val="center"/>
          </w:tcPr>
          <w:p w14:paraId="3DC5F683"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5E2BA975" w14:textId="77777777" w:rsidTr="00A32915">
        <w:trPr>
          <w:trHeight w:val="435"/>
        </w:trPr>
        <w:tc>
          <w:tcPr>
            <w:tcW w:w="3544" w:type="dxa"/>
            <w:vAlign w:val="center"/>
          </w:tcPr>
          <w:p w14:paraId="7843CD9F"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43" w:type="dxa"/>
            <w:vAlign w:val="center"/>
          </w:tcPr>
          <w:p w14:paraId="5C34519C"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529EFE6E" w14:textId="77777777" w:rsidTr="00A32915">
        <w:trPr>
          <w:trHeight w:val="435"/>
        </w:trPr>
        <w:tc>
          <w:tcPr>
            <w:tcW w:w="3544" w:type="dxa"/>
            <w:vAlign w:val="center"/>
          </w:tcPr>
          <w:p w14:paraId="4C10DAE6"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43" w:type="dxa"/>
            <w:vAlign w:val="center"/>
          </w:tcPr>
          <w:p w14:paraId="3DAA8AE3"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415B580E" w14:textId="77777777" w:rsidTr="00A32915">
        <w:trPr>
          <w:trHeight w:val="435"/>
        </w:trPr>
        <w:tc>
          <w:tcPr>
            <w:tcW w:w="3544" w:type="dxa"/>
            <w:vAlign w:val="center"/>
          </w:tcPr>
          <w:p w14:paraId="3893A53E"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43" w:type="dxa"/>
            <w:vAlign w:val="center"/>
          </w:tcPr>
          <w:p w14:paraId="133708DA"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3918AC01" w14:textId="77777777" w:rsidTr="00A32915">
        <w:trPr>
          <w:cantSplit/>
          <w:trHeight w:val="435"/>
        </w:trPr>
        <w:tc>
          <w:tcPr>
            <w:tcW w:w="3544" w:type="dxa"/>
            <w:vAlign w:val="center"/>
          </w:tcPr>
          <w:p w14:paraId="684DE827" w14:textId="77777777" w:rsidR="003474B4" w:rsidRPr="00F03D24" w:rsidRDefault="003474B4"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leto izvedbe del</w:t>
            </w:r>
            <w:r w:rsidRPr="00F03D24">
              <w:rPr>
                <w:rFonts w:ascii="Tahoma" w:eastAsia="Times New Roman" w:hAnsi="Tahoma" w:cs="Tahoma"/>
                <w:sz w:val="18"/>
                <w:lang w:eastAsia="sl-SI"/>
              </w:rPr>
              <w:t>:</w:t>
            </w:r>
          </w:p>
        </w:tc>
        <w:tc>
          <w:tcPr>
            <w:tcW w:w="5843" w:type="dxa"/>
            <w:vAlign w:val="center"/>
          </w:tcPr>
          <w:p w14:paraId="0FCFFC8F"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0952D2E2" w14:textId="77777777" w:rsidTr="00A32915">
        <w:trPr>
          <w:trHeight w:val="273"/>
        </w:trPr>
        <w:tc>
          <w:tcPr>
            <w:tcW w:w="3544" w:type="dxa"/>
            <w:tcBorders>
              <w:right w:val="single" w:sz="4" w:space="0" w:color="auto"/>
            </w:tcBorders>
            <w:vAlign w:val="center"/>
          </w:tcPr>
          <w:p w14:paraId="028B62BB"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43" w:type="dxa"/>
            <w:tcBorders>
              <w:top w:val="single" w:sz="4" w:space="0" w:color="auto"/>
              <w:left w:val="single" w:sz="4" w:space="0" w:color="auto"/>
              <w:bottom w:val="single" w:sz="4" w:space="0" w:color="auto"/>
              <w:right w:val="single" w:sz="4" w:space="0" w:color="auto"/>
            </w:tcBorders>
            <w:vAlign w:val="center"/>
          </w:tcPr>
          <w:p w14:paraId="38575489"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3474B4" w:rsidRPr="00F03D24" w14:paraId="3455630F" w14:textId="77777777" w:rsidTr="00A32915">
        <w:trPr>
          <w:trHeight w:val="898"/>
        </w:trPr>
        <w:tc>
          <w:tcPr>
            <w:tcW w:w="3544" w:type="dxa"/>
            <w:tcBorders>
              <w:right w:val="single" w:sz="4" w:space="0" w:color="auto"/>
            </w:tcBorders>
          </w:tcPr>
          <w:p w14:paraId="4970DAAE" w14:textId="77777777" w:rsidR="003474B4" w:rsidRPr="00F03D24" w:rsidRDefault="003474B4"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09820FFE" w14:textId="77777777" w:rsidR="003474B4" w:rsidRPr="00F03D24" w:rsidRDefault="003474B4" w:rsidP="00DA1CFA">
            <w:pPr>
              <w:keepNext/>
              <w:keepLines/>
              <w:spacing w:after="0" w:line="240" w:lineRule="auto"/>
              <w:rPr>
                <w:rFonts w:ascii="Tahoma" w:eastAsia="Times New Roman" w:hAnsi="Tahoma" w:cs="Tahoma"/>
                <w:sz w:val="18"/>
                <w:lang w:eastAsia="sl-SI"/>
              </w:rPr>
            </w:pPr>
          </w:p>
        </w:tc>
        <w:tc>
          <w:tcPr>
            <w:tcW w:w="5843" w:type="dxa"/>
            <w:tcBorders>
              <w:top w:val="single" w:sz="4" w:space="0" w:color="auto"/>
              <w:left w:val="single" w:sz="4" w:space="0" w:color="auto"/>
              <w:bottom w:val="single" w:sz="4" w:space="0" w:color="auto"/>
              <w:right w:val="single" w:sz="4" w:space="0" w:color="auto"/>
            </w:tcBorders>
            <w:vAlign w:val="center"/>
          </w:tcPr>
          <w:p w14:paraId="5DAC4163" w14:textId="77777777" w:rsidR="003474B4" w:rsidRPr="00F03D24" w:rsidRDefault="003474B4" w:rsidP="00DA1CFA">
            <w:pPr>
              <w:keepNext/>
              <w:keepLines/>
              <w:spacing w:after="0" w:line="240" w:lineRule="auto"/>
              <w:rPr>
                <w:rFonts w:ascii="Tahoma" w:eastAsia="Times New Roman" w:hAnsi="Tahoma" w:cs="Tahoma"/>
                <w:sz w:val="18"/>
                <w:lang w:eastAsia="sl-SI"/>
              </w:rPr>
            </w:pPr>
          </w:p>
        </w:tc>
      </w:tr>
      <w:tr w:rsidR="00A32915" w:rsidRPr="00482ADF" w14:paraId="492BB7D8" w14:textId="77777777" w:rsidTr="00A32915">
        <w:trPr>
          <w:trHeight w:val="542"/>
        </w:trPr>
        <w:tc>
          <w:tcPr>
            <w:tcW w:w="3544" w:type="dxa"/>
            <w:tcBorders>
              <w:right w:val="single" w:sz="4" w:space="0" w:color="auto"/>
            </w:tcBorders>
            <w:vAlign w:val="center"/>
          </w:tcPr>
          <w:p w14:paraId="4AC60619" w14:textId="0A7B7D7F" w:rsidR="00A32915" w:rsidRPr="003474B4" w:rsidRDefault="002636AA"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Vrsta objekta</w:t>
            </w:r>
            <w:r w:rsidR="00A32915" w:rsidRPr="003474B4">
              <w:rPr>
                <w:rFonts w:ascii="Tahoma" w:eastAsia="Times New Roman" w:hAnsi="Tahoma" w:cs="Tahoma"/>
                <w:sz w:val="18"/>
                <w:lang w:eastAsia="sl-SI"/>
              </w:rPr>
              <w:t xml:space="preserve"> skladno z opisom objekta iz 3.2.3</w:t>
            </w:r>
            <w:r w:rsidR="00A32915">
              <w:rPr>
                <w:rFonts w:ascii="Tahoma" w:eastAsia="Times New Roman" w:hAnsi="Tahoma" w:cs="Tahoma"/>
                <w:sz w:val="18"/>
                <w:lang w:eastAsia="sl-SI"/>
              </w:rPr>
              <w:t xml:space="preserve">. </w:t>
            </w:r>
            <w:r w:rsidR="00A32915" w:rsidRPr="003474B4">
              <w:rPr>
                <w:rFonts w:ascii="Tahoma" w:eastAsia="Times New Roman" w:hAnsi="Tahoma" w:cs="Tahoma"/>
                <w:sz w:val="18"/>
                <w:lang w:eastAsia="sl-SI"/>
              </w:rPr>
              <w:t>točk</w:t>
            </w:r>
            <w:r w:rsidR="00A32915">
              <w:rPr>
                <w:rFonts w:ascii="Tahoma" w:eastAsia="Times New Roman" w:hAnsi="Tahoma" w:cs="Tahoma"/>
                <w:sz w:val="18"/>
                <w:lang w:eastAsia="sl-SI"/>
              </w:rPr>
              <w:t>e</w:t>
            </w:r>
          </w:p>
        </w:tc>
        <w:tc>
          <w:tcPr>
            <w:tcW w:w="5843" w:type="dxa"/>
            <w:tcBorders>
              <w:top w:val="single" w:sz="4" w:space="0" w:color="auto"/>
              <w:left w:val="single" w:sz="4" w:space="0" w:color="auto"/>
              <w:bottom w:val="single" w:sz="4" w:space="0" w:color="auto"/>
              <w:right w:val="single" w:sz="4" w:space="0" w:color="auto"/>
            </w:tcBorders>
            <w:vAlign w:val="center"/>
          </w:tcPr>
          <w:p w14:paraId="29E4CA25" w14:textId="77777777" w:rsidR="00A32915" w:rsidRPr="00482ADF" w:rsidRDefault="00A32915" w:rsidP="00DA1CFA">
            <w:pPr>
              <w:keepNext/>
              <w:keepLines/>
              <w:rPr>
                <w:sz w:val="18"/>
              </w:rPr>
            </w:pPr>
          </w:p>
        </w:tc>
      </w:tr>
      <w:tr w:rsidR="003474B4" w:rsidRPr="00482ADF" w14:paraId="70A7D63C" w14:textId="77777777" w:rsidTr="00A32915">
        <w:trPr>
          <w:trHeight w:val="410"/>
        </w:trPr>
        <w:tc>
          <w:tcPr>
            <w:tcW w:w="3544" w:type="dxa"/>
            <w:tcBorders>
              <w:top w:val="single" w:sz="2" w:space="0" w:color="auto"/>
              <w:left w:val="single" w:sz="2" w:space="0" w:color="auto"/>
              <w:bottom w:val="single" w:sz="2" w:space="0" w:color="auto"/>
              <w:right w:val="single" w:sz="4" w:space="0" w:color="auto"/>
            </w:tcBorders>
          </w:tcPr>
          <w:p w14:paraId="2D38C178" w14:textId="77777777" w:rsidR="003474B4" w:rsidRPr="00B61187" w:rsidRDefault="003474B4" w:rsidP="00DA1CFA">
            <w:pPr>
              <w:keepNext/>
              <w:keepLines/>
              <w:spacing w:after="0" w:line="240" w:lineRule="auto"/>
              <w:rPr>
                <w:rFonts w:ascii="Tahoma" w:eastAsia="Times New Roman" w:hAnsi="Tahoma" w:cs="Tahoma"/>
                <w:sz w:val="18"/>
                <w:lang w:eastAsia="sl-SI"/>
              </w:rPr>
            </w:pPr>
            <w:r w:rsidRPr="00B61187">
              <w:rPr>
                <w:rFonts w:ascii="Tahoma" w:eastAsia="Times New Roman" w:hAnsi="Tahoma" w:cs="Tahoma"/>
                <w:sz w:val="18"/>
                <w:lang w:eastAsia="sl-SI"/>
              </w:rPr>
              <w:t>Vrednost del po pogodbi / naročilnici v EUR brez DDV</w:t>
            </w:r>
          </w:p>
        </w:tc>
        <w:tc>
          <w:tcPr>
            <w:tcW w:w="5843" w:type="dxa"/>
            <w:tcBorders>
              <w:top w:val="single" w:sz="4" w:space="0" w:color="auto"/>
              <w:left w:val="single" w:sz="4" w:space="0" w:color="auto"/>
              <w:bottom w:val="single" w:sz="4" w:space="0" w:color="auto"/>
              <w:right w:val="single" w:sz="4" w:space="0" w:color="auto"/>
            </w:tcBorders>
            <w:vAlign w:val="center"/>
          </w:tcPr>
          <w:p w14:paraId="7562F6ED" w14:textId="77777777" w:rsidR="003474B4" w:rsidRPr="00B61187" w:rsidRDefault="003474B4" w:rsidP="00DA1CFA">
            <w:pPr>
              <w:keepNext/>
              <w:keepLines/>
              <w:spacing w:after="0" w:line="240" w:lineRule="auto"/>
              <w:rPr>
                <w:rFonts w:ascii="Tahoma" w:eastAsia="Times New Roman" w:hAnsi="Tahoma" w:cs="Tahoma"/>
                <w:sz w:val="18"/>
                <w:lang w:eastAsia="sl-SI"/>
              </w:rPr>
            </w:pPr>
          </w:p>
        </w:tc>
      </w:tr>
    </w:tbl>
    <w:p w14:paraId="71D2AA9D" w14:textId="77777777" w:rsidR="003474B4" w:rsidRPr="00F03D24" w:rsidRDefault="003474B4" w:rsidP="00DA1CFA">
      <w:pPr>
        <w:keepNext/>
        <w:keepLines/>
        <w:tabs>
          <w:tab w:val="left" w:pos="2552"/>
        </w:tabs>
        <w:spacing w:after="0" w:line="240" w:lineRule="auto"/>
        <w:ind w:left="284" w:hanging="284"/>
        <w:jc w:val="both"/>
        <w:rPr>
          <w:rFonts w:ascii="Tahoma" w:eastAsia="Times New Roman" w:hAnsi="Tahoma" w:cs="Tahoma"/>
          <w:sz w:val="18"/>
          <w:lang w:eastAsia="sl-SI"/>
        </w:rPr>
      </w:pPr>
    </w:p>
    <w:p w14:paraId="39E83BC0" w14:textId="77777777" w:rsidR="003474B4" w:rsidRPr="00F03D24" w:rsidRDefault="003474B4" w:rsidP="00DA1CF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474B4" w:rsidRPr="00F03D24" w14:paraId="34C48648" w14:textId="77777777" w:rsidTr="00F10D83">
        <w:trPr>
          <w:trHeight w:val="235"/>
        </w:trPr>
        <w:tc>
          <w:tcPr>
            <w:tcW w:w="3402" w:type="dxa"/>
            <w:tcBorders>
              <w:bottom w:val="single" w:sz="4" w:space="0" w:color="auto"/>
            </w:tcBorders>
          </w:tcPr>
          <w:p w14:paraId="1D491230"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174B8253"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6D3572F" w14:textId="77777777" w:rsidR="003474B4" w:rsidRPr="00F03D24" w:rsidRDefault="003474B4"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3474B4" w:rsidRPr="00F03D24" w14:paraId="59E524EB" w14:textId="77777777" w:rsidTr="00F10D83">
        <w:trPr>
          <w:trHeight w:val="235"/>
        </w:trPr>
        <w:tc>
          <w:tcPr>
            <w:tcW w:w="3402" w:type="dxa"/>
            <w:tcBorders>
              <w:top w:val="single" w:sz="4" w:space="0" w:color="auto"/>
            </w:tcBorders>
          </w:tcPr>
          <w:p w14:paraId="72605AAF"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7583E64E" w14:textId="77777777" w:rsidR="003474B4" w:rsidRPr="00F03D24" w:rsidRDefault="003474B4" w:rsidP="00DA1CFA">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60272C8E" w14:textId="77777777" w:rsidR="003474B4" w:rsidRPr="00F03D24" w:rsidRDefault="003474B4"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46C62356" w14:textId="77777777" w:rsidR="003474B4" w:rsidRPr="00637345" w:rsidRDefault="003474B4" w:rsidP="00DA1CFA">
      <w:pPr>
        <w:keepNext/>
        <w:keepLines/>
        <w:widowControl w:val="0"/>
        <w:pBdr>
          <w:bottom w:val="single" w:sz="12" w:space="1" w:color="auto"/>
        </w:pBdr>
        <w:spacing w:after="0" w:line="240" w:lineRule="auto"/>
        <w:rPr>
          <w:rFonts w:ascii="Tahoma" w:eastAsia="Times New Roman" w:hAnsi="Tahoma" w:cs="Tahoma"/>
          <w:b/>
          <w:sz w:val="18"/>
          <w:lang w:eastAsia="sl-SI"/>
        </w:rPr>
      </w:pPr>
    </w:p>
    <w:p w14:paraId="3A467D86"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3D4A4B02"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p>
    <w:p w14:paraId="662C5095" w14:textId="49FA6138"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sidR="00F24FB9">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navedena dela v skladu s sklenjeno pogodbo/okvirnem sporazumom oziroma v roku, količini, kvaliteti in po ceni, navedeni v izvajalčevi ponudbi.</w:t>
      </w:r>
    </w:p>
    <w:p w14:paraId="4D1C618F"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p>
    <w:p w14:paraId="54D78756" w14:textId="77777777" w:rsidR="003474B4" w:rsidRPr="00637345" w:rsidRDefault="003474B4"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B6FC6A8" w14:textId="77777777" w:rsidR="003474B4" w:rsidRPr="00637345" w:rsidRDefault="003474B4"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A2501C2" w14:textId="77777777" w:rsidR="003474B4" w:rsidRPr="00637345" w:rsidRDefault="003474B4" w:rsidP="00DA1CF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38C14A84" w14:textId="77777777" w:rsidR="003474B4" w:rsidRPr="00637345" w:rsidRDefault="003474B4" w:rsidP="00DA1CFA">
      <w:pPr>
        <w:keepNext/>
        <w:keepLines/>
        <w:widowControl w:val="0"/>
        <w:spacing w:after="0" w:line="240" w:lineRule="auto"/>
        <w:rPr>
          <w:rFonts w:ascii="Tahoma" w:eastAsia="Times New Roman" w:hAnsi="Tahoma" w:cs="Tahoma"/>
          <w:sz w:val="18"/>
          <w:lang w:eastAsia="sl-SI"/>
        </w:rPr>
      </w:pPr>
    </w:p>
    <w:p w14:paraId="6A547807" w14:textId="77777777" w:rsidR="003474B4" w:rsidRPr="00637345" w:rsidRDefault="003474B4"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474B4" w:rsidRPr="00637345" w14:paraId="46967F7F" w14:textId="77777777" w:rsidTr="00F10D83">
        <w:trPr>
          <w:trHeight w:val="235"/>
        </w:trPr>
        <w:tc>
          <w:tcPr>
            <w:tcW w:w="3402" w:type="dxa"/>
            <w:tcBorders>
              <w:bottom w:val="single" w:sz="4" w:space="0" w:color="auto"/>
            </w:tcBorders>
          </w:tcPr>
          <w:p w14:paraId="458D88B9" w14:textId="77777777" w:rsidR="003474B4" w:rsidRPr="00637345" w:rsidRDefault="003474B4" w:rsidP="00DA1CF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61C2F56D"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F4E36BC" w14:textId="77777777" w:rsidR="003474B4" w:rsidRPr="00637345" w:rsidRDefault="003474B4" w:rsidP="00DA1CF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3474B4" w:rsidRPr="00637345" w14:paraId="11FF00E9" w14:textId="77777777" w:rsidTr="00F10D83">
        <w:trPr>
          <w:trHeight w:val="235"/>
        </w:trPr>
        <w:tc>
          <w:tcPr>
            <w:tcW w:w="3402" w:type="dxa"/>
            <w:tcBorders>
              <w:top w:val="single" w:sz="4" w:space="0" w:color="auto"/>
            </w:tcBorders>
          </w:tcPr>
          <w:p w14:paraId="16A603A1"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9E5FED1"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76D9522" w14:textId="77777777" w:rsidR="003474B4" w:rsidRPr="00637345" w:rsidRDefault="003474B4"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7ED2B006" w14:textId="77777777" w:rsidR="003474B4" w:rsidRDefault="003474B4" w:rsidP="00DA1CFA">
      <w:pPr>
        <w:keepNext/>
        <w:keepLines/>
        <w:widowControl w:val="0"/>
        <w:spacing w:after="0" w:line="240" w:lineRule="auto"/>
        <w:jc w:val="both"/>
        <w:rPr>
          <w:rFonts w:ascii="Tahoma" w:eastAsia="Times New Roman" w:hAnsi="Tahoma" w:cs="Tahoma"/>
          <w:b/>
          <w:sz w:val="14"/>
          <w:lang w:eastAsia="sl-SI"/>
        </w:rPr>
      </w:pPr>
    </w:p>
    <w:p w14:paraId="73B7DE06" w14:textId="77777777" w:rsidR="003474B4" w:rsidRPr="00637345" w:rsidRDefault="003474B4" w:rsidP="00DA1CFA">
      <w:pPr>
        <w:keepNext/>
        <w:keepLines/>
        <w:widowControl w:val="0"/>
        <w:spacing w:after="0" w:line="240" w:lineRule="auto"/>
        <w:jc w:val="both"/>
        <w:rPr>
          <w:rFonts w:ascii="Tahoma" w:eastAsia="Times New Roman" w:hAnsi="Tahoma" w:cs="Tahoma"/>
          <w:b/>
          <w:sz w:val="14"/>
          <w:lang w:eastAsia="sl-SI"/>
        </w:rPr>
      </w:pPr>
    </w:p>
    <w:p w14:paraId="6FCD7228" w14:textId="77777777" w:rsidR="003474B4" w:rsidRDefault="003474B4" w:rsidP="00DA1CF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37A14A9D" w14:textId="77777777" w:rsidR="005D0701" w:rsidRPr="005D0701" w:rsidRDefault="005D0701" w:rsidP="00DA1CFA">
      <w:pPr>
        <w:keepNext/>
        <w:keepLines/>
        <w:spacing w:after="0" w:line="240" w:lineRule="auto"/>
        <w:rPr>
          <w:rFonts w:ascii="Tahoma" w:eastAsia="Times New Roman" w:hAnsi="Tahoma" w:cs="Tahoma"/>
          <w:sz w:val="18"/>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698B9FA6" w14:textId="77777777" w:rsidTr="006D62CE">
        <w:tc>
          <w:tcPr>
            <w:tcW w:w="8150" w:type="dxa"/>
            <w:tcBorders>
              <w:top w:val="single" w:sz="4" w:space="0" w:color="auto"/>
              <w:bottom w:val="single" w:sz="4" w:space="0" w:color="auto"/>
            </w:tcBorders>
          </w:tcPr>
          <w:p w14:paraId="41B83A08" w14:textId="77777777" w:rsidR="00100B17" w:rsidRPr="004D2511" w:rsidRDefault="00100B17" w:rsidP="00DA1CFA">
            <w:pPr>
              <w:keepNext/>
              <w:keepLines/>
              <w:spacing w:after="0" w:line="240" w:lineRule="auto"/>
              <w:jc w:val="both"/>
              <w:rPr>
                <w:rFonts w:ascii="Tahoma" w:eastAsia="Times New Roman" w:hAnsi="Tahoma" w:cs="Tahoma"/>
                <w:lang w:eastAsia="sl-SI"/>
              </w:rPr>
            </w:pPr>
            <w:r>
              <w:br w:type="page"/>
            </w:r>
            <w:r>
              <w:br w:type="page"/>
            </w:r>
            <w:r>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53972C4E" w14:textId="77777777" w:rsidR="00100B17" w:rsidRPr="004D2511" w:rsidRDefault="00100B17" w:rsidP="00DA1CFA">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5D0701">
              <w:rPr>
                <w:rFonts w:ascii="Tahoma" w:eastAsia="Times New Roman" w:hAnsi="Tahoma" w:cs="Tahoma"/>
                <w:b/>
                <w:i/>
                <w:lang w:eastAsia="sl-SI"/>
              </w:rPr>
              <w:t>6</w:t>
            </w:r>
          </w:p>
        </w:tc>
      </w:tr>
    </w:tbl>
    <w:p w14:paraId="2C78920D" w14:textId="77777777" w:rsidR="00100B17" w:rsidRDefault="00100B17" w:rsidP="00DA1CFA">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2887C208" w14:textId="6EF56334" w:rsidR="00100B17" w:rsidRDefault="0065183D" w:rsidP="00DA1CF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ENLJ-SPV-34/26</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9F5B40">
        <w:rPr>
          <w:rFonts w:ascii="Tahoma" w:eastAsia="Times New Roman" w:hAnsi="Tahoma" w:cs="Tahoma"/>
          <w:b/>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100B17">
        <w:rPr>
          <w:rFonts w:ascii="Tahoma" w:eastAsia="Times New Roman" w:hAnsi="Tahoma" w:cs="Tahoma"/>
          <w:b/>
          <w:lang w:eastAsia="sl-SI"/>
        </w:rPr>
        <w:t xml:space="preserve"> </w:t>
      </w:r>
    </w:p>
    <w:p w14:paraId="7B2B876B" w14:textId="77777777" w:rsidR="00100B17" w:rsidRPr="004D2511" w:rsidRDefault="00100B17" w:rsidP="00DA1CFA">
      <w:pPr>
        <w:keepNext/>
        <w:keepLines/>
        <w:spacing w:after="0" w:line="240" w:lineRule="auto"/>
        <w:jc w:val="both"/>
        <w:rPr>
          <w:rFonts w:ascii="Tahoma" w:eastAsia="Times New Roman" w:hAnsi="Tahoma" w:cs="Tahoma"/>
          <w:lang w:eastAsia="sl-SI"/>
        </w:rPr>
      </w:pPr>
    </w:p>
    <w:p w14:paraId="4FF6FDE5" w14:textId="77777777" w:rsidR="00100B17" w:rsidRPr="003D154C" w:rsidRDefault="00100B17" w:rsidP="00DA1CFA">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517714EE" w14:textId="77777777" w:rsidR="00F10D83" w:rsidRDefault="00F10D83" w:rsidP="00DA1CFA">
      <w:pPr>
        <w:keepNext/>
        <w:keepLines/>
        <w:spacing w:after="0" w:line="240" w:lineRule="auto"/>
        <w:jc w:val="both"/>
        <w:rPr>
          <w:rFonts w:ascii="Tahoma" w:eastAsia="Times New Roman" w:hAnsi="Tahoma" w:cs="Tahoma"/>
          <w:sz w:val="20"/>
          <w:lang w:eastAsia="sl-SI"/>
        </w:rPr>
      </w:pPr>
    </w:p>
    <w:p w14:paraId="606AC706" w14:textId="77777777" w:rsidR="00F10D83" w:rsidRPr="00A163EA" w:rsidRDefault="00F10D83" w:rsidP="00DA1CFA">
      <w:pPr>
        <w:keepNext/>
        <w:keepLines/>
        <w:spacing w:after="0" w:line="240" w:lineRule="auto"/>
        <w:jc w:val="both"/>
        <w:rPr>
          <w:rFonts w:ascii="Tahoma" w:eastAsia="Times New Roman" w:hAnsi="Tahoma" w:cs="Tahoma"/>
          <w:sz w:val="20"/>
          <w:lang w:eastAsia="sl-SI"/>
        </w:rPr>
      </w:pPr>
      <w:r w:rsidRPr="00D71BD3">
        <w:rPr>
          <w:rFonts w:ascii="Tahoma" w:eastAsia="Times New Roman" w:hAnsi="Tahoma" w:cs="Tahoma"/>
          <w:sz w:val="20"/>
          <w:lang w:eastAsia="sl-SI"/>
        </w:rPr>
        <w:t xml:space="preserve">Vodja </w:t>
      </w:r>
      <w:r>
        <w:rPr>
          <w:rFonts w:ascii="Tahoma" w:eastAsia="Times New Roman" w:hAnsi="Tahoma" w:cs="Tahoma"/>
          <w:sz w:val="20"/>
          <w:lang w:eastAsia="sl-SI"/>
        </w:rPr>
        <w:t>gradbenih</w:t>
      </w:r>
      <w:r w:rsidRPr="00D71BD3">
        <w:rPr>
          <w:rFonts w:ascii="Tahoma" w:eastAsia="Times New Roman" w:hAnsi="Tahoma" w:cs="Tahoma"/>
          <w:sz w:val="20"/>
          <w:lang w:eastAsia="sl-SI"/>
        </w:rPr>
        <w:t xml:space="preserve"> del: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402"/>
        <w:gridCol w:w="3260"/>
      </w:tblGrid>
      <w:tr w:rsidR="00F10D83" w:rsidRPr="00A163EA" w14:paraId="458A835D" w14:textId="77777777" w:rsidTr="00853AF3">
        <w:tc>
          <w:tcPr>
            <w:tcW w:w="2972" w:type="dxa"/>
          </w:tcPr>
          <w:p w14:paraId="7B6225D7" w14:textId="77777777" w:rsidR="00F10D83" w:rsidRPr="00A163EA" w:rsidRDefault="00F10D83" w:rsidP="00DA1CFA">
            <w:pPr>
              <w:keepNext/>
              <w:keepLines/>
              <w:spacing w:after="0" w:line="240" w:lineRule="auto"/>
              <w:jc w:val="both"/>
              <w:rPr>
                <w:rFonts w:ascii="Tahoma" w:eastAsia="Times New Roman" w:hAnsi="Tahoma" w:cs="Tahoma"/>
                <w:sz w:val="20"/>
                <w:lang w:eastAsia="sl-SI"/>
              </w:rPr>
            </w:pPr>
            <w:r w:rsidRPr="00A163EA">
              <w:rPr>
                <w:rFonts w:ascii="Tahoma" w:eastAsia="Times New Roman" w:hAnsi="Tahoma" w:cs="Tahoma"/>
                <w:sz w:val="20"/>
                <w:lang w:eastAsia="sl-SI"/>
              </w:rPr>
              <w:t>Ime in priimek</w:t>
            </w:r>
          </w:p>
        </w:tc>
        <w:tc>
          <w:tcPr>
            <w:tcW w:w="3402" w:type="dxa"/>
          </w:tcPr>
          <w:p w14:paraId="7F52A230" w14:textId="77777777" w:rsidR="00F10D83" w:rsidRPr="00A163EA" w:rsidRDefault="00F10D83" w:rsidP="00DA1CFA">
            <w:pPr>
              <w:keepNext/>
              <w:keepLines/>
              <w:spacing w:after="0" w:line="240" w:lineRule="auto"/>
              <w:jc w:val="both"/>
              <w:rPr>
                <w:rFonts w:ascii="Tahoma" w:eastAsia="Times New Roman" w:hAnsi="Tahoma" w:cs="Tahoma"/>
                <w:sz w:val="20"/>
                <w:lang w:eastAsia="sl-SI"/>
              </w:rPr>
            </w:pPr>
            <w:r w:rsidRPr="00A163EA">
              <w:rPr>
                <w:rFonts w:ascii="Tahoma" w:eastAsia="Times New Roman" w:hAnsi="Tahoma" w:cs="Tahoma"/>
                <w:sz w:val="20"/>
                <w:lang w:eastAsia="sl-SI"/>
              </w:rPr>
              <w:t>delodajalec</w:t>
            </w:r>
          </w:p>
        </w:tc>
        <w:tc>
          <w:tcPr>
            <w:tcW w:w="3260" w:type="dxa"/>
          </w:tcPr>
          <w:p w14:paraId="2024F9A9" w14:textId="77777777" w:rsidR="00F10D83" w:rsidRPr="00A163EA" w:rsidRDefault="00F10D83" w:rsidP="00DA1CFA">
            <w:pPr>
              <w:keepNext/>
              <w:keepLines/>
              <w:spacing w:after="0" w:line="240" w:lineRule="auto"/>
              <w:jc w:val="both"/>
              <w:rPr>
                <w:rFonts w:ascii="Tahoma" w:eastAsia="Times New Roman" w:hAnsi="Tahoma" w:cs="Tahoma"/>
                <w:sz w:val="20"/>
                <w:lang w:eastAsia="sl-SI"/>
              </w:rPr>
            </w:pPr>
            <w:r w:rsidRPr="00A163EA">
              <w:rPr>
                <w:rFonts w:ascii="Tahoma" w:eastAsia="Times New Roman" w:hAnsi="Tahoma" w:cs="Tahoma"/>
                <w:sz w:val="20"/>
                <w:lang w:eastAsia="sl-SI"/>
              </w:rPr>
              <w:t>Št. potrdila</w:t>
            </w:r>
            <w:r>
              <w:rPr>
                <w:rFonts w:ascii="Tahoma" w:eastAsia="Times New Roman" w:hAnsi="Tahoma" w:cs="Tahoma"/>
                <w:sz w:val="20"/>
                <w:lang w:eastAsia="sl-SI"/>
              </w:rPr>
              <w:t xml:space="preserve"> (vpis v imenik IZS)</w:t>
            </w:r>
          </w:p>
        </w:tc>
      </w:tr>
      <w:tr w:rsidR="00853AF3" w:rsidRPr="00A163EA" w14:paraId="08712988" w14:textId="77777777" w:rsidTr="00853AF3">
        <w:tc>
          <w:tcPr>
            <w:tcW w:w="2972" w:type="dxa"/>
            <w:vMerge w:val="restart"/>
          </w:tcPr>
          <w:p w14:paraId="6DDE5EC0" w14:textId="77777777" w:rsidR="00853AF3" w:rsidRPr="00A163EA" w:rsidRDefault="00853AF3" w:rsidP="00DA1CFA">
            <w:pPr>
              <w:keepNext/>
              <w:keepLines/>
              <w:spacing w:before="120" w:after="120" w:line="240" w:lineRule="auto"/>
              <w:jc w:val="both"/>
              <w:rPr>
                <w:rFonts w:ascii="Tahoma" w:eastAsia="Times New Roman" w:hAnsi="Tahoma" w:cs="Tahoma"/>
                <w:sz w:val="20"/>
                <w:lang w:eastAsia="sl-SI"/>
              </w:rPr>
            </w:pPr>
          </w:p>
        </w:tc>
        <w:tc>
          <w:tcPr>
            <w:tcW w:w="3402" w:type="dxa"/>
          </w:tcPr>
          <w:p w14:paraId="06E5CF09" w14:textId="77777777" w:rsidR="00853AF3" w:rsidRPr="00A163EA" w:rsidRDefault="00853AF3" w:rsidP="00DA1CFA">
            <w:pPr>
              <w:keepNext/>
              <w:keepLines/>
              <w:spacing w:before="120" w:after="120" w:line="240" w:lineRule="auto"/>
              <w:jc w:val="both"/>
              <w:rPr>
                <w:rFonts w:ascii="Tahoma" w:eastAsia="Times New Roman" w:hAnsi="Tahoma" w:cs="Tahoma"/>
                <w:sz w:val="20"/>
                <w:lang w:eastAsia="sl-SI"/>
              </w:rPr>
            </w:pPr>
          </w:p>
        </w:tc>
        <w:tc>
          <w:tcPr>
            <w:tcW w:w="3260" w:type="dxa"/>
          </w:tcPr>
          <w:p w14:paraId="3944334F" w14:textId="77777777" w:rsidR="00853AF3" w:rsidRPr="00A163EA" w:rsidRDefault="00853AF3" w:rsidP="00DA1CFA">
            <w:pPr>
              <w:keepNext/>
              <w:keepLines/>
              <w:spacing w:before="120" w:after="120" w:line="240" w:lineRule="auto"/>
              <w:jc w:val="both"/>
              <w:rPr>
                <w:rFonts w:ascii="Tahoma" w:eastAsia="Times New Roman" w:hAnsi="Tahoma" w:cs="Tahoma"/>
                <w:sz w:val="20"/>
                <w:lang w:eastAsia="sl-SI"/>
              </w:rPr>
            </w:pPr>
          </w:p>
        </w:tc>
      </w:tr>
      <w:tr w:rsidR="00853AF3" w:rsidRPr="00A163EA" w14:paraId="60E39A19" w14:textId="77777777" w:rsidTr="00853AF3">
        <w:tc>
          <w:tcPr>
            <w:tcW w:w="2972" w:type="dxa"/>
            <w:vMerge/>
          </w:tcPr>
          <w:p w14:paraId="7852F2FC" w14:textId="77777777" w:rsidR="00853AF3" w:rsidRPr="00A163EA" w:rsidRDefault="00853AF3" w:rsidP="00DA1CFA">
            <w:pPr>
              <w:keepNext/>
              <w:keepLines/>
              <w:spacing w:before="120" w:after="120" w:line="240" w:lineRule="auto"/>
              <w:jc w:val="both"/>
              <w:rPr>
                <w:rFonts w:ascii="Tahoma" w:eastAsia="Times New Roman" w:hAnsi="Tahoma" w:cs="Tahoma"/>
                <w:sz w:val="20"/>
                <w:lang w:eastAsia="sl-SI"/>
              </w:rPr>
            </w:pPr>
          </w:p>
        </w:tc>
        <w:tc>
          <w:tcPr>
            <w:tcW w:w="3402" w:type="dxa"/>
          </w:tcPr>
          <w:p w14:paraId="2140B0AC" w14:textId="77777777" w:rsidR="00853AF3" w:rsidRPr="00853AF3" w:rsidRDefault="00853AF3" w:rsidP="00DA1CFA">
            <w:pPr>
              <w:keepNext/>
              <w:keepLines/>
              <w:spacing w:after="0" w:line="240" w:lineRule="auto"/>
              <w:jc w:val="both"/>
              <w:rPr>
                <w:rFonts w:ascii="Tahoma" w:eastAsia="Times New Roman" w:hAnsi="Tahoma" w:cs="Tahoma"/>
                <w:sz w:val="18"/>
                <w:lang w:eastAsia="sl-SI"/>
              </w:rPr>
            </w:pPr>
            <w:r w:rsidRPr="00853AF3">
              <w:rPr>
                <w:rFonts w:ascii="Tahoma" w:eastAsia="Times New Roman" w:hAnsi="Tahoma" w:cs="Tahoma"/>
                <w:sz w:val="18"/>
                <w:lang w:eastAsia="sl-SI"/>
              </w:rPr>
              <w:t>Št. potrdila o opravljenem izpitu za delo v Ex – nevarnih conah in datum izdaje</w:t>
            </w:r>
          </w:p>
        </w:tc>
        <w:tc>
          <w:tcPr>
            <w:tcW w:w="3260" w:type="dxa"/>
          </w:tcPr>
          <w:p w14:paraId="49C68B87" w14:textId="77777777" w:rsidR="00853AF3" w:rsidRPr="00853AF3" w:rsidRDefault="00853AF3" w:rsidP="00DA1CFA">
            <w:pPr>
              <w:keepNext/>
              <w:keepLines/>
              <w:spacing w:after="0" w:line="240" w:lineRule="auto"/>
              <w:jc w:val="both"/>
              <w:rPr>
                <w:rFonts w:ascii="Tahoma" w:eastAsia="Times New Roman" w:hAnsi="Tahoma" w:cs="Tahoma"/>
                <w:sz w:val="18"/>
                <w:lang w:eastAsia="sl-SI"/>
              </w:rPr>
            </w:pPr>
            <w:r w:rsidRPr="00853AF3">
              <w:rPr>
                <w:rFonts w:ascii="Tahoma" w:eastAsia="Times New Roman" w:hAnsi="Tahoma" w:cs="Tahoma"/>
                <w:sz w:val="18"/>
                <w:lang w:eastAsia="sl-SI"/>
              </w:rPr>
              <w:t>Inštitucija oz. podjetje, kjer je bil izpit opravljen</w:t>
            </w:r>
          </w:p>
        </w:tc>
      </w:tr>
      <w:tr w:rsidR="00853AF3" w:rsidRPr="00A163EA" w14:paraId="0E05CBE9" w14:textId="77777777" w:rsidTr="00853AF3">
        <w:tc>
          <w:tcPr>
            <w:tcW w:w="2972" w:type="dxa"/>
            <w:vMerge/>
          </w:tcPr>
          <w:p w14:paraId="169BAC0B" w14:textId="77777777" w:rsidR="00853AF3" w:rsidRPr="00A163EA" w:rsidRDefault="00853AF3" w:rsidP="00DA1CFA">
            <w:pPr>
              <w:keepNext/>
              <w:keepLines/>
              <w:spacing w:before="120" w:after="120" w:line="240" w:lineRule="auto"/>
              <w:jc w:val="both"/>
              <w:rPr>
                <w:rFonts w:ascii="Tahoma" w:eastAsia="Times New Roman" w:hAnsi="Tahoma" w:cs="Tahoma"/>
                <w:sz w:val="20"/>
                <w:lang w:eastAsia="sl-SI"/>
              </w:rPr>
            </w:pPr>
          </w:p>
        </w:tc>
        <w:tc>
          <w:tcPr>
            <w:tcW w:w="3402" w:type="dxa"/>
          </w:tcPr>
          <w:p w14:paraId="6D23D83E" w14:textId="77777777" w:rsidR="00853AF3" w:rsidRPr="00A163EA" w:rsidRDefault="00853AF3" w:rsidP="00DA1CFA">
            <w:pPr>
              <w:keepNext/>
              <w:keepLines/>
              <w:spacing w:before="120" w:after="120" w:line="240" w:lineRule="auto"/>
              <w:jc w:val="both"/>
              <w:rPr>
                <w:rFonts w:ascii="Tahoma" w:eastAsia="Times New Roman" w:hAnsi="Tahoma" w:cs="Tahoma"/>
                <w:sz w:val="20"/>
                <w:lang w:eastAsia="sl-SI"/>
              </w:rPr>
            </w:pPr>
          </w:p>
        </w:tc>
        <w:tc>
          <w:tcPr>
            <w:tcW w:w="3260" w:type="dxa"/>
          </w:tcPr>
          <w:p w14:paraId="132BAFD9" w14:textId="77777777" w:rsidR="00853AF3" w:rsidRPr="00A163EA" w:rsidRDefault="00853AF3" w:rsidP="00DA1CFA">
            <w:pPr>
              <w:keepNext/>
              <w:keepLines/>
              <w:spacing w:before="120" w:after="120" w:line="240" w:lineRule="auto"/>
              <w:jc w:val="both"/>
              <w:rPr>
                <w:rFonts w:ascii="Tahoma" w:eastAsia="Times New Roman" w:hAnsi="Tahoma" w:cs="Tahoma"/>
                <w:sz w:val="20"/>
                <w:lang w:eastAsia="sl-SI"/>
              </w:rPr>
            </w:pPr>
          </w:p>
        </w:tc>
      </w:tr>
    </w:tbl>
    <w:p w14:paraId="0F6C6657" w14:textId="77777777" w:rsidR="00100B17" w:rsidRPr="003D154C" w:rsidRDefault="00100B17" w:rsidP="00DA1CFA">
      <w:pPr>
        <w:keepNext/>
        <w:keepLines/>
        <w:spacing w:after="0" w:line="240" w:lineRule="auto"/>
        <w:jc w:val="both"/>
        <w:rPr>
          <w:rFonts w:ascii="Tahoma" w:eastAsia="Times New Roman" w:hAnsi="Tahoma" w:cs="Tahoma"/>
          <w:sz w:val="20"/>
          <w:lang w:eastAsia="sl-SI"/>
        </w:rPr>
      </w:pPr>
    </w:p>
    <w:p w14:paraId="4C9ED007" w14:textId="77777777" w:rsidR="00100B17" w:rsidRDefault="00100B17" w:rsidP="00DA1CFA">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1814"/>
        <w:gridCol w:w="2410"/>
        <w:gridCol w:w="2268"/>
      </w:tblGrid>
      <w:tr w:rsidR="00F10D83" w:rsidRPr="00136B48" w14:paraId="2598777E" w14:textId="77777777" w:rsidTr="00136B48">
        <w:tc>
          <w:tcPr>
            <w:tcW w:w="675" w:type="dxa"/>
          </w:tcPr>
          <w:p w14:paraId="039F6DC5" w14:textId="77777777" w:rsidR="00F10D83" w:rsidRPr="00136B48" w:rsidRDefault="00F10D83" w:rsidP="00DA1CFA">
            <w:pPr>
              <w:keepNext/>
              <w:keepLines/>
              <w:spacing w:after="0" w:line="240" w:lineRule="auto"/>
              <w:jc w:val="both"/>
              <w:rPr>
                <w:rFonts w:ascii="Tahoma" w:eastAsia="Times New Roman" w:hAnsi="Tahoma" w:cs="Tahoma"/>
                <w:sz w:val="18"/>
                <w:szCs w:val="20"/>
                <w:lang w:eastAsia="sl-SI"/>
              </w:rPr>
            </w:pPr>
            <w:proofErr w:type="spellStart"/>
            <w:r w:rsidRPr="00136B48">
              <w:rPr>
                <w:rFonts w:ascii="Tahoma" w:eastAsia="Times New Roman" w:hAnsi="Tahoma" w:cs="Tahoma"/>
                <w:sz w:val="18"/>
                <w:szCs w:val="20"/>
                <w:lang w:eastAsia="sl-SI"/>
              </w:rPr>
              <w:t>Zap</w:t>
            </w:r>
            <w:proofErr w:type="spellEnd"/>
            <w:r w:rsidRPr="00136B48">
              <w:rPr>
                <w:rFonts w:ascii="Tahoma" w:eastAsia="Times New Roman" w:hAnsi="Tahoma" w:cs="Tahoma"/>
                <w:sz w:val="18"/>
                <w:szCs w:val="20"/>
                <w:lang w:eastAsia="sl-SI"/>
              </w:rPr>
              <w:t>. št.</w:t>
            </w:r>
          </w:p>
        </w:tc>
        <w:tc>
          <w:tcPr>
            <w:tcW w:w="2722" w:type="dxa"/>
          </w:tcPr>
          <w:p w14:paraId="1642CE26" w14:textId="77777777" w:rsidR="00F10D83" w:rsidRPr="00136B48" w:rsidRDefault="00F10D83" w:rsidP="00DA1CFA">
            <w:pPr>
              <w:keepNext/>
              <w:keepLines/>
              <w:spacing w:after="0" w:line="240" w:lineRule="auto"/>
              <w:jc w:val="both"/>
              <w:rPr>
                <w:rFonts w:ascii="Tahoma" w:eastAsia="Times New Roman" w:hAnsi="Tahoma" w:cs="Tahoma"/>
                <w:sz w:val="18"/>
                <w:szCs w:val="20"/>
                <w:lang w:eastAsia="sl-SI"/>
              </w:rPr>
            </w:pPr>
            <w:r w:rsidRPr="00136B48">
              <w:rPr>
                <w:rFonts w:ascii="Tahoma" w:eastAsia="Times New Roman" w:hAnsi="Tahoma" w:cs="Tahoma"/>
                <w:sz w:val="18"/>
                <w:szCs w:val="20"/>
                <w:lang w:eastAsia="sl-SI"/>
              </w:rPr>
              <w:t>Ime in priimek</w:t>
            </w:r>
          </w:p>
        </w:tc>
        <w:tc>
          <w:tcPr>
            <w:tcW w:w="1814" w:type="dxa"/>
          </w:tcPr>
          <w:p w14:paraId="54F0F742" w14:textId="35571817" w:rsidR="00F10D83" w:rsidRPr="00136B48" w:rsidRDefault="00136B48" w:rsidP="00136B48">
            <w:pPr>
              <w:keepNext/>
              <w:keepLines/>
              <w:spacing w:after="0" w:line="240" w:lineRule="auto"/>
              <w:jc w:val="center"/>
              <w:rPr>
                <w:rFonts w:ascii="Tahoma" w:eastAsia="Times New Roman" w:hAnsi="Tahoma" w:cs="Tahoma"/>
                <w:sz w:val="18"/>
                <w:szCs w:val="20"/>
                <w:lang w:eastAsia="sl-SI"/>
              </w:rPr>
            </w:pPr>
            <w:r w:rsidRPr="00136B48">
              <w:rPr>
                <w:rFonts w:ascii="Tahoma" w:eastAsia="Times New Roman" w:hAnsi="Tahoma" w:cs="Tahoma"/>
                <w:sz w:val="18"/>
                <w:szCs w:val="20"/>
                <w:lang w:eastAsia="sl-SI"/>
              </w:rPr>
              <w:t>D</w:t>
            </w:r>
            <w:r w:rsidR="00F10D83" w:rsidRPr="00136B48">
              <w:rPr>
                <w:rFonts w:ascii="Tahoma" w:eastAsia="Times New Roman" w:hAnsi="Tahoma" w:cs="Tahoma"/>
                <w:sz w:val="18"/>
                <w:szCs w:val="20"/>
                <w:lang w:eastAsia="sl-SI"/>
              </w:rPr>
              <w:t>elodajalec</w:t>
            </w:r>
          </w:p>
          <w:p w14:paraId="1BEB4865" w14:textId="01E790F3" w:rsidR="00136B48" w:rsidRPr="00136B48" w:rsidRDefault="00136B48" w:rsidP="00DA1CFA">
            <w:pPr>
              <w:keepNext/>
              <w:keepLines/>
              <w:spacing w:after="0" w:line="240" w:lineRule="auto"/>
              <w:jc w:val="both"/>
              <w:rPr>
                <w:rFonts w:ascii="Tahoma" w:eastAsia="Times New Roman" w:hAnsi="Tahoma" w:cs="Tahoma"/>
                <w:sz w:val="18"/>
                <w:szCs w:val="20"/>
                <w:lang w:eastAsia="sl-SI"/>
              </w:rPr>
            </w:pPr>
            <w:r w:rsidRPr="00136B48">
              <w:rPr>
                <w:rFonts w:ascii="Tahoma" w:eastAsia="Times New Roman" w:hAnsi="Tahoma" w:cs="Tahoma"/>
                <w:sz w:val="18"/>
                <w:szCs w:val="20"/>
                <w:lang w:eastAsia="sl-SI"/>
              </w:rPr>
              <w:t>in navedba št.</w:t>
            </w:r>
            <w:r>
              <w:rPr>
                <w:rFonts w:ascii="Tahoma" w:eastAsia="Times New Roman" w:hAnsi="Tahoma" w:cs="Tahoma"/>
                <w:sz w:val="18"/>
                <w:szCs w:val="20"/>
                <w:lang w:eastAsia="sl-SI"/>
              </w:rPr>
              <w:t xml:space="preserve"> let de</w:t>
            </w:r>
            <w:r w:rsidRPr="00136B48">
              <w:rPr>
                <w:rFonts w:ascii="Tahoma" w:eastAsia="Times New Roman" w:hAnsi="Tahoma" w:cs="Tahoma"/>
                <w:sz w:val="18"/>
                <w:szCs w:val="20"/>
                <w:lang w:eastAsia="sl-SI"/>
              </w:rPr>
              <w:t>lovnih izkušenj</w:t>
            </w:r>
          </w:p>
        </w:tc>
        <w:tc>
          <w:tcPr>
            <w:tcW w:w="2410" w:type="dxa"/>
          </w:tcPr>
          <w:p w14:paraId="2C451433" w14:textId="77777777" w:rsidR="00F10D83" w:rsidRPr="00136B48" w:rsidRDefault="00F10D83" w:rsidP="00DA1CFA">
            <w:pPr>
              <w:keepNext/>
              <w:keepLines/>
              <w:spacing w:after="0" w:line="240" w:lineRule="auto"/>
              <w:jc w:val="both"/>
              <w:rPr>
                <w:rFonts w:ascii="Tahoma" w:eastAsia="Times New Roman" w:hAnsi="Tahoma" w:cs="Tahoma"/>
                <w:sz w:val="18"/>
                <w:szCs w:val="20"/>
                <w:lang w:eastAsia="sl-SI"/>
              </w:rPr>
            </w:pPr>
            <w:r w:rsidRPr="00136B48">
              <w:rPr>
                <w:rFonts w:ascii="Tahoma" w:eastAsia="Times New Roman" w:hAnsi="Tahoma" w:cs="Tahoma"/>
                <w:sz w:val="18"/>
                <w:szCs w:val="20"/>
                <w:lang w:eastAsia="sl-SI"/>
              </w:rPr>
              <w:t>Št. potrdila o opravljenem izpitu za delo v Ex – nevarnih conah in datum izdaje</w:t>
            </w:r>
          </w:p>
        </w:tc>
        <w:tc>
          <w:tcPr>
            <w:tcW w:w="2268" w:type="dxa"/>
          </w:tcPr>
          <w:p w14:paraId="7124A345" w14:textId="77777777" w:rsidR="00F10D83" w:rsidRPr="00136B48" w:rsidRDefault="00F10D83" w:rsidP="00DA1CFA">
            <w:pPr>
              <w:keepNext/>
              <w:keepLines/>
              <w:spacing w:after="0" w:line="240" w:lineRule="auto"/>
              <w:jc w:val="both"/>
              <w:rPr>
                <w:rFonts w:ascii="Tahoma" w:eastAsia="Times New Roman" w:hAnsi="Tahoma" w:cs="Tahoma"/>
                <w:sz w:val="18"/>
                <w:szCs w:val="20"/>
                <w:lang w:eastAsia="sl-SI"/>
              </w:rPr>
            </w:pPr>
            <w:r w:rsidRPr="00136B48">
              <w:rPr>
                <w:rFonts w:ascii="Tahoma" w:eastAsia="Times New Roman" w:hAnsi="Tahoma" w:cs="Tahoma"/>
                <w:sz w:val="18"/>
                <w:szCs w:val="20"/>
                <w:lang w:eastAsia="sl-SI"/>
              </w:rPr>
              <w:t>Inštitucija oz. podjetje, kjer je bil izpit opravljen</w:t>
            </w:r>
          </w:p>
        </w:tc>
      </w:tr>
      <w:tr w:rsidR="00F10D83" w:rsidRPr="00F10D83" w14:paraId="50EC10EF" w14:textId="77777777" w:rsidTr="00136B48">
        <w:trPr>
          <w:trHeight w:val="487"/>
        </w:trPr>
        <w:tc>
          <w:tcPr>
            <w:tcW w:w="675" w:type="dxa"/>
          </w:tcPr>
          <w:p w14:paraId="652CE620"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1.</w:t>
            </w:r>
          </w:p>
        </w:tc>
        <w:tc>
          <w:tcPr>
            <w:tcW w:w="2722" w:type="dxa"/>
          </w:tcPr>
          <w:p w14:paraId="0685532A"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1814" w:type="dxa"/>
          </w:tcPr>
          <w:p w14:paraId="43D41733"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410" w:type="dxa"/>
          </w:tcPr>
          <w:p w14:paraId="3A8AC80F"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268" w:type="dxa"/>
          </w:tcPr>
          <w:p w14:paraId="7929BAB1"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r>
      <w:tr w:rsidR="00F10D83" w:rsidRPr="00F10D83" w14:paraId="5DB25CF2" w14:textId="77777777" w:rsidTr="00136B48">
        <w:trPr>
          <w:trHeight w:val="487"/>
        </w:trPr>
        <w:tc>
          <w:tcPr>
            <w:tcW w:w="675" w:type="dxa"/>
          </w:tcPr>
          <w:p w14:paraId="0B528BC0"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2.</w:t>
            </w:r>
          </w:p>
        </w:tc>
        <w:tc>
          <w:tcPr>
            <w:tcW w:w="2722" w:type="dxa"/>
          </w:tcPr>
          <w:p w14:paraId="78C7FFF1"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1814" w:type="dxa"/>
          </w:tcPr>
          <w:p w14:paraId="2BB2AD6C"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410" w:type="dxa"/>
          </w:tcPr>
          <w:p w14:paraId="00B3DF3B"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268" w:type="dxa"/>
          </w:tcPr>
          <w:p w14:paraId="0F87897E"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r>
      <w:tr w:rsidR="00F10D83" w:rsidRPr="00F10D83" w14:paraId="53C35040" w14:textId="77777777" w:rsidTr="00136B48">
        <w:trPr>
          <w:trHeight w:val="487"/>
        </w:trPr>
        <w:tc>
          <w:tcPr>
            <w:tcW w:w="675" w:type="dxa"/>
          </w:tcPr>
          <w:p w14:paraId="1EA4A1C5"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3.</w:t>
            </w:r>
          </w:p>
        </w:tc>
        <w:tc>
          <w:tcPr>
            <w:tcW w:w="2722" w:type="dxa"/>
          </w:tcPr>
          <w:p w14:paraId="2CDEC94D"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1814" w:type="dxa"/>
          </w:tcPr>
          <w:p w14:paraId="79DD546E"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410" w:type="dxa"/>
          </w:tcPr>
          <w:p w14:paraId="3AFCE869"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268" w:type="dxa"/>
          </w:tcPr>
          <w:p w14:paraId="136CE614"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r>
      <w:tr w:rsidR="00F10D83" w:rsidRPr="00F10D83" w14:paraId="7D456488" w14:textId="77777777" w:rsidTr="00136B48">
        <w:trPr>
          <w:trHeight w:val="487"/>
        </w:trPr>
        <w:tc>
          <w:tcPr>
            <w:tcW w:w="675" w:type="dxa"/>
          </w:tcPr>
          <w:p w14:paraId="06EA8FEE"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4.</w:t>
            </w:r>
          </w:p>
        </w:tc>
        <w:tc>
          <w:tcPr>
            <w:tcW w:w="2722" w:type="dxa"/>
          </w:tcPr>
          <w:p w14:paraId="6FA0476B"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1814" w:type="dxa"/>
          </w:tcPr>
          <w:p w14:paraId="72E0C948"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410" w:type="dxa"/>
          </w:tcPr>
          <w:p w14:paraId="3496C146"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268" w:type="dxa"/>
          </w:tcPr>
          <w:p w14:paraId="1681667C"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r>
      <w:tr w:rsidR="00F10D83" w:rsidRPr="00F10D83" w14:paraId="684F6F74" w14:textId="77777777" w:rsidTr="00136B48">
        <w:trPr>
          <w:trHeight w:val="495"/>
        </w:trPr>
        <w:tc>
          <w:tcPr>
            <w:tcW w:w="675" w:type="dxa"/>
          </w:tcPr>
          <w:p w14:paraId="6A2EAC2A"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5.</w:t>
            </w:r>
          </w:p>
        </w:tc>
        <w:tc>
          <w:tcPr>
            <w:tcW w:w="2722" w:type="dxa"/>
          </w:tcPr>
          <w:p w14:paraId="1B8FC3B7"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1814" w:type="dxa"/>
          </w:tcPr>
          <w:p w14:paraId="75541201"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410" w:type="dxa"/>
          </w:tcPr>
          <w:p w14:paraId="354397FD"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268" w:type="dxa"/>
          </w:tcPr>
          <w:p w14:paraId="7D2AA6D7"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r>
      <w:tr w:rsidR="00F10D83" w:rsidRPr="00F10D83" w14:paraId="20D5ECAB" w14:textId="77777777" w:rsidTr="00136B48">
        <w:trPr>
          <w:trHeight w:val="495"/>
        </w:trPr>
        <w:tc>
          <w:tcPr>
            <w:tcW w:w="675" w:type="dxa"/>
          </w:tcPr>
          <w:p w14:paraId="4A739DF7"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6.</w:t>
            </w:r>
          </w:p>
        </w:tc>
        <w:tc>
          <w:tcPr>
            <w:tcW w:w="2722" w:type="dxa"/>
          </w:tcPr>
          <w:p w14:paraId="507FEAFD"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1814" w:type="dxa"/>
          </w:tcPr>
          <w:p w14:paraId="5666D914"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410" w:type="dxa"/>
          </w:tcPr>
          <w:p w14:paraId="42A2C70E"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268" w:type="dxa"/>
          </w:tcPr>
          <w:p w14:paraId="79BB4869"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r>
      <w:tr w:rsidR="00F10D83" w:rsidRPr="00F10D83" w14:paraId="158DE5CA" w14:textId="77777777" w:rsidTr="00136B48">
        <w:trPr>
          <w:trHeight w:val="495"/>
        </w:trPr>
        <w:tc>
          <w:tcPr>
            <w:tcW w:w="675" w:type="dxa"/>
          </w:tcPr>
          <w:p w14:paraId="49E50DCC"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7.</w:t>
            </w:r>
          </w:p>
        </w:tc>
        <w:tc>
          <w:tcPr>
            <w:tcW w:w="2722" w:type="dxa"/>
          </w:tcPr>
          <w:p w14:paraId="734F355B"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1814" w:type="dxa"/>
          </w:tcPr>
          <w:p w14:paraId="40BED3A1"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410" w:type="dxa"/>
          </w:tcPr>
          <w:p w14:paraId="73C98CCB"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c>
          <w:tcPr>
            <w:tcW w:w="2268" w:type="dxa"/>
          </w:tcPr>
          <w:p w14:paraId="162B48A0" w14:textId="77777777" w:rsidR="00F10D83" w:rsidRPr="00F10D83" w:rsidRDefault="00F10D83" w:rsidP="00DA1CFA">
            <w:pPr>
              <w:keepNext/>
              <w:keepLines/>
              <w:spacing w:after="0" w:line="240" w:lineRule="auto"/>
              <w:jc w:val="both"/>
              <w:rPr>
                <w:rFonts w:ascii="Tahoma" w:eastAsia="Times New Roman" w:hAnsi="Tahoma" w:cs="Tahoma"/>
                <w:sz w:val="20"/>
                <w:lang w:eastAsia="sl-SI"/>
              </w:rPr>
            </w:pPr>
          </w:p>
        </w:tc>
      </w:tr>
    </w:tbl>
    <w:p w14:paraId="7FB52AAE" w14:textId="77777777" w:rsidR="00F10D83" w:rsidRPr="00F10D83" w:rsidRDefault="00F10D83" w:rsidP="00DA1CFA">
      <w:pPr>
        <w:keepNext/>
        <w:keepLines/>
        <w:spacing w:after="0" w:line="240" w:lineRule="auto"/>
        <w:jc w:val="both"/>
        <w:rPr>
          <w:rFonts w:ascii="Tahoma" w:eastAsia="Times New Roman" w:hAnsi="Tahoma" w:cs="Tahoma"/>
          <w:sz w:val="18"/>
          <w:lang w:eastAsia="sl-SI"/>
        </w:rPr>
      </w:pPr>
    </w:p>
    <w:p w14:paraId="64334D2B" w14:textId="77777777" w:rsidR="00E963A1" w:rsidRPr="00BA3921" w:rsidRDefault="00E963A1" w:rsidP="00DA1CFA">
      <w:pPr>
        <w:keepNext/>
        <w:keepLines/>
        <w:spacing w:after="0" w:line="240" w:lineRule="auto"/>
        <w:jc w:val="both"/>
        <w:rPr>
          <w:rFonts w:ascii="Tahoma" w:eastAsia="Times New Roman" w:hAnsi="Tahoma" w:cs="Tahoma"/>
          <w:sz w:val="20"/>
          <w:szCs w:val="20"/>
          <w:lang w:eastAsia="sl-SI"/>
        </w:rPr>
      </w:pPr>
      <w:r w:rsidRPr="00BA3921">
        <w:rPr>
          <w:rFonts w:ascii="Tahoma" w:eastAsia="Times New Roman" w:hAnsi="Tahoma" w:cs="Tahoma"/>
          <w:sz w:val="20"/>
          <w:szCs w:val="20"/>
          <w:lang w:eastAsia="sl-SI"/>
        </w:rPr>
        <w:t>Ponudnik</w:t>
      </w:r>
      <w:r w:rsidR="00853AF3">
        <w:rPr>
          <w:rFonts w:ascii="Tahoma" w:eastAsia="Times New Roman" w:hAnsi="Tahoma" w:cs="Tahoma"/>
          <w:sz w:val="20"/>
          <w:szCs w:val="20"/>
          <w:lang w:eastAsia="sl-SI"/>
        </w:rPr>
        <w:t xml:space="preserve"> za to stranjo predloži</w:t>
      </w:r>
      <w:r w:rsidRPr="00BA3921">
        <w:rPr>
          <w:rFonts w:ascii="Tahoma" w:eastAsia="Times New Roman" w:hAnsi="Tahoma" w:cs="Tahoma"/>
          <w:sz w:val="20"/>
          <w:szCs w:val="20"/>
          <w:lang w:eastAsia="sl-SI"/>
        </w:rPr>
        <w:t>:</w:t>
      </w:r>
    </w:p>
    <w:p w14:paraId="1F24637C" w14:textId="77777777" w:rsidR="00BA3921" w:rsidRPr="00E15E9E" w:rsidRDefault="00BA3921" w:rsidP="00D437E5">
      <w:pPr>
        <w:keepNext/>
        <w:keepLines/>
        <w:numPr>
          <w:ilvl w:val="0"/>
          <w:numId w:val="24"/>
        </w:numPr>
        <w:tabs>
          <w:tab w:val="clear" w:pos="360"/>
        </w:tabs>
        <w:spacing w:after="0" w:line="240" w:lineRule="auto"/>
        <w:ind w:left="142" w:hanging="142"/>
        <w:jc w:val="both"/>
        <w:rPr>
          <w:rFonts w:ascii="Tahoma" w:hAnsi="Tahoma" w:cs="Tahoma"/>
          <w:sz w:val="18"/>
          <w:szCs w:val="18"/>
          <w:lang w:eastAsia="sl-SI"/>
        </w:rPr>
      </w:pPr>
      <w:r w:rsidRPr="00E15E9E">
        <w:rPr>
          <w:rFonts w:ascii="Tahoma" w:hAnsi="Tahoma" w:cs="Tahoma"/>
          <w:sz w:val="18"/>
          <w:szCs w:val="18"/>
          <w:lang w:eastAsia="sl-SI"/>
        </w:rPr>
        <w:t xml:space="preserve">za vse delavce, ki so predvideni za izvajanje del po tem javnem razpisu, potrdilo o opravljenem izpitu </w:t>
      </w:r>
      <w:r w:rsidR="00853AF3" w:rsidRPr="00E15E9E">
        <w:rPr>
          <w:rFonts w:ascii="Tahoma" w:hAnsi="Tahoma" w:cs="Tahoma"/>
          <w:sz w:val="18"/>
          <w:szCs w:val="18"/>
          <w:lang w:eastAsia="sl-SI"/>
        </w:rPr>
        <w:t>za delo v Ex- nevarnih conah</w:t>
      </w:r>
      <w:r w:rsidR="00E15E9E" w:rsidRPr="00E15E9E">
        <w:rPr>
          <w:rFonts w:ascii="Tahoma" w:hAnsi="Tahoma" w:cs="Tahoma"/>
          <w:sz w:val="18"/>
          <w:szCs w:val="18"/>
          <w:lang w:eastAsia="sl-SI"/>
        </w:rPr>
        <w:t xml:space="preserve"> (priloga 6/1);</w:t>
      </w:r>
    </w:p>
    <w:p w14:paraId="52093EFF" w14:textId="1F2A3888" w:rsidR="00E15E9E" w:rsidRPr="00E15E9E" w:rsidRDefault="00E15E9E" w:rsidP="00D437E5">
      <w:pPr>
        <w:pStyle w:val="Odstavekseznama"/>
        <w:keepNext/>
        <w:keepLines/>
        <w:numPr>
          <w:ilvl w:val="0"/>
          <w:numId w:val="24"/>
        </w:numPr>
        <w:tabs>
          <w:tab w:val="clear" w:pos="360"/>
        </w:tabs>
        <w:ind w:left="142" w:hanging="142"/>
        <w:jc w:val="both"/>
        <w:rPr>
          <w:rFonts w:ascii="Tahoma" w:hAnsi="Tahoma" w:cs="Tahoma"/>
          <w:sz w:val="18"/>
          <w:szCs w:val="18"/>
        </w:rPr>
      </w:pPr>
      <w:r w:rsidRPr="00E15E9E">
        <w:rPr>
          <w:rFonts w:ascii="Tahoma" w:hAnsi="Tahoma" w:cs="Tahoma"/>
          <w:sz w:val="18"/>
          <w:szCs w:val="18"/>
        </w:rPr>
        <w:t>M-1/M-2 obraz</w:t>
      </w:r>
      <w:r w:rsidR="00D437E5">
        <w:rPr>
          <w:rFonts w:ascii="Tahoma" w:hAnsi="Tahoma" w:cs="Tahoma"/>
          <w:sz w:val="18"/>
          <w:szCs w:val="18"/>
        </w:rPr>
        <w:t>ec</w:t>
      </w:r>
      <w:r w:rsidRPr="00E15E9E">
        <w:rPr>
          <w:rFonts w:ascii="Tahoma" w:hAnsi="Tahoma" w:cs="Tahoma"/>
          <w:sz w:val="18"/>
          <w:szCs w:val="18"/>
        </w:rPr>
        <w:t xml:space="preserve"> (v primeru spremembe še M-3 obraz</w:t>
      </w:r>
      <w:r w:rsidR="00D437E5">
        <w:rPr>
          <w:rFonts w:ascii="Tahoma" w:hAnsi="Tahoma" w:cs="Tahoma"/>
          <w:sz w:val="18"/>
          <w:szCs w:val="18"/>
        </w:rPr>
        <w:t>e</w:t>
      </w:r>
      <w:r w:rsidRPr="00E15E9E">
        <w:rPr>
          <w:rFonts w:ascii="Tahoma" w:hAnsi="Tahoma" w:cs="Tahoma"/>
          <w:sz w:val="18"/>
          <w:szCs w:val="18"/>
        </w:rPr>
        <w:t>c) s katerim dokazuje, da ima ponudnik z vodjo del sklenjeno pogodbo o zaposlitvi za polni delovni čas ali za krajši delovni čas v posebnih primerih v skladu z zakonom, ki ureja delovna razmerja (priloga 6/2);</w:t>
      </w:r>
    </w:p>
    <w:p w14:paraId="47C2AA42" w14:textId="77777777" w:rsidR="00E15E9E" w:rsidRPr="00E15E9E" w:rsidRDefault="00E15E9E" w:rsidP="00D437E5">
      <w:pPr>
        <w:keepNext/>
        <w:keepLines/>
        <w:numPr>
          <w:ilvl w:val="0"/>
          <w:numId w:val="24"/>
        </w:numPr>
        <w:tabs>
          <w:tab w:val="clear" w:pos="360"/>
        </w:tabs>
        <w:spacing w:after="0" w:line="240" w:lineRule="auto"/>
        <w:ind w:left="142" w:hanging="142"/>
        <w:jc w:val="both"/>
        <w:rPr>
          <w:rFonts w:ascii="Tahoma" w:hAnsi="Tahoma" w:cs="Tahoma"/>
          <w:sz w:val="18"/>
          <w:szCs w:val="18"/>
        </w:rPr>
      </w:pPr>
      <w:r w:rsidRPr="00E15E9E">
        <w:rPr>
          <w:rFonts w:ascii="Tahoma" w:hAnsi="Tahoma" w:cs="Tahoma"/>
          <w:sz w:val="18"/>
          <w:szCs w:val="18"/>
        </w:rPr>
        <w:t>izpolnjen obrazec referenčne liste – kadri (priloga 6/3)</w:t>
      </w:r>
      <w:r w:rsidR="003A6851">
        <w:rPr>
          <w:rFonts w:ascii="Tahoma" w:hAnsi="Tahoma" w:cs="Tahoma"/>
          <w:sz w:val="18"/>
          <w:szCs w:val="18"/>
        </w:rPr>
        <w:t>;</w:t>
      </w:r>
    </w:p>
    <w:p w14:paraId="120A75DA" w14:textId="6471249A" w:rsidR="00E15E9E" w:rsidRPr="00E15E9E" w:rsidRDefault="00E15E9E" w:rsidP="00D437E5">
      <w:pPr>
        <w:keepNext/>
        <w:keepLines/>
        <w:numPr>
          <w:ilvl w:val="0"/>
          <w:numId w:val="24"/>
        </w:numPr>
        <w:tabs>
          <w:tab w:val="clear" w:pos="360"/>
        </w:tabs>
        <w:spacing w:after="0" w:line="240" w:lineRule="auto"/>
        <w:ind w:left="142" w:hanging="142"/>
        <w:jc w:val="both"/>
        <w:rPr>
          <w:rFonts w:ascii="Tahoma" w:hAnsi="Tahoma" w:cs="Tahoma"/>
          <w:sz w:val="18"/>
          <w:szCs w:val="18"/>
        </w:rPr>
      </w:pPr>
      <w:r w:rsidRPr="00E15E9E">
        <w:rPr>
          <w:rFonts w:ascii="Tahoma" w:hAnsi="Tahoma" w:cs="Tahoma"/>
          <w:sz w:val="18"/>
          <w:szCs w:val="18"/>
        </w:rPr>
        <w:t xml:space="preserve">potrdilo investitorja referenčnega objekta (priloga 6/4-6/7). V kolikor je imenovani odgovorni vodja del izvajal dela na objektih, katerih referenčni naročnik je JAVNO PODJETJE ENERGETIKA LJUBLJANA d.o.o., </w:t>
      </w:r>
      <w:r w:rsidR="00D437E5">
        <w:rPr>
          <w:rFonts w:ascii="Tahoma" w:hAnsi="Tahoma" w:cs="Tahoma"/>
          <w:sz w:val="18"/>
          <w:szCs w:val="18"/>
        </w:rPr>
        <w:t>se priloži le prilogo 6/3</w:t>
      </w:r>
      <w:r w:rsidRPr="00E15E9E">
        <w:rPr>
          <w:rFonts w:ascii="Tahoma" w:hAnsi="Tahoma" w:cs="Tahoma"/>
          <w:sz w:val="18"/>
          <w:szCs w:val="18"/>
        </w:rPr>
        <w:t>.</w:t>
      </w:r>
    </w:p>
    <w:p w14:paraId="3657F7CD" w14:textId="77777777" w:rsidR="002C68AD" w:rsidRDefault="002C68AD" w:rsidP="00DA1CFA">
      <w:pPr>
        <w:keepNext/>
        <w:keepLines/>
        <w:spacing w:after="0" w:line="240" w:lineRule="auto"/>
        <w:jc w:val="both"/>
        <w:rPr>
          <w:rFonts w:ascii="Tahoma" w:hAnsi="Tahoma" w:cs="Tahoma"/>
          <w:b/>
          <w:bCs/>
          <w:sz w:val="20"/>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1ADF02F0" w14:textId="77777777" w:rsidTr="000B64AD">
        <w:trPr>
          <w:trHeight w:val="235"/>
        </w:trPr>
        <w:tc>
          <w:tcPr>
            <w:tcW w:w="2977" w:type="dxa"/>
            <w:tcBorders>
              <w:bottom w:val="single" w:sz="4" w:space="0" w:color="auto"/>
            </w:tcBorders>
          </w:tcPr>
          <w:p w14:paraId="67CA3183" w14:textId="77777777" w:rsidR="00D83977" w:rsidRPr="00712BC8" w:rsidRDefault="00D83977" w:rsidP="00DA1CFA">
            <w:pPr>
              <w:keepNext/>
              <w:keepLines/>
              <w:spacing w:after="0" w:line="240" w:lineRule="auto"/>
              <w:jc w:val="both"/>
              <w:rPr>
                <w:rFonts w:ascii="Tahoma" w:eastAsia="Times New Roman" w:hAnsi="Tahoma" w:cs="Tahoma"/>
                <w:snapToGrid w:val="0"/>
                <w:color w:val="000000"/>
                <w:lang w:eastAsia="sl-SI"/>
              </w:rPr>
            </w:pPr>
          </w:p>
        </w:tc>
        <w:tc>
          <w:tcPr>
            <w:tcW w:w="2552" w:type="dxa"/>
          </w:tcPr>
          <w:p w14:paraId="52DA57B7" w14:textId="77777777" w:rsidR="00D83977" w:rsidRPr="00712BC8" w:rsidRDefault="00D83977" w:rsidP="00DA1CF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D63DB41" w14:textId="77777777" w:rsidR="00D83977" w:rsidRPr="00712BC8" w:rsidRDefault="00D83977"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7BAF7A70" w14:textId="77777777" w:rsidTr="000B64AD">
        <w:trPr>
          <w:trHeight w:val="235"/>
        </w:trPr>
        <w:tc>
          <w:tcPr>
            <w:tcW w:w="2977" w:type="dxa"/>
            <w:tcBorders>
              <w:top w:val="single" w:sz="4" w:space="0" w:color="auto"/>
            </w:tcBorders>
          </w:tcPr>
          <w:p w14:paraId="78807F1C" w14:textId="77777777" w:rsidR="00D83977" w:rsidRPr="00712BC8" w:rsidRDefault="00D83977"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749951C6" w14:textId="77777777" w:rsidR="00D83977" w:rsidRPr="00712BC8" w:rsidRDefault="00D83977" w:rsidP="00DA1CF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38E31BD5" w14:textId="77777777" w:rsidR="00D83977" w:rsidRPr="00712BC8" w:rsidRDefault="00D83977"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15F92682" w14:textId="77777777" w:rsidR="00E15E9E" w:rsidRDefault="00E15E9E" w:rsidP="00DA1CFA">
      <w:pPr>
        <w:keepNext/>
        <w:keepLines/>
        <w:spacing w:after="0" w:line="240" w:lineRule="auto"/>
        <w:jc w:val="both"/>
        <w:rPr>
          <w:rFonts w:ascii="Tahoma" w:eastAsia="Times New Roman" w:hAnsi="Tahoma" w:cs="Tahoma"/>
          <w:sz w:val="14"/>
          <w:lang w:eastAsia="sl-SI"/>
        </w:rPr>
      </w:pPr>
    </w:p>
    <w:p w14:paraId="1246FA9C" w14:textId="77777777" w:rsidR="00E15E9E" w:rsidRDefault="00E15E9E" w:rsidP="00DA1CFA">
      <w:pPr>
        <w:keepNext/>
        <w:keepLines/>
        <w:spacing w:after="0" w:line="240" w:lineRule="auto"/>
        <w:jc w:val="both"/>
        <w:rPr>
          <w:rFonts w:ascii="Tahoma" w:eastAsia="Times New Roman" w:hAnsi="Tahoma" w:cs="Tahoma"/>
          <w:sz w:val="14"/>
          <w:lang w:eastAsia="sl-SI"/>
        </w:rPr>
      </w:pPr>
    </w:p>
    <w:p w14:paraId="4808DAAF" w14:textId="77777777" w:rsidR="00E15E9E" w:rsidRPr="003D154C" w:rsidRDefault="00E15E9E" w:rsidP="00DA1CFA">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16BA4544" w14:textId="77777777" w:rsidR="004D5A5D" w:rsidRDefault="00100B17" w:rsidP="00DA1CFA">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E4D69" w:rsidRPr="00F03D24" w14:paraId="75D0C644" w14:textId="77777777" w:rsidTr="00261BC5">
        <w:tc>
          <w:tcPr>
            <w:tcW w:w="7867" w:type="dxa"/>
            <w:tcBorders>
              <w:top w:val="single" w:sz="4" w:space="0" w:color="auto"/>
              <w:bottom w:val="single" w:sz="4" w:space="0" w:color="auto"/>
            </w:tcBorders>
          </w:tcPr>
          <w:p w14:paraId="03000571" w14:textId="77777777" w:rsidR="009E4D69" w:rsidRPr="00F03D24" w:rsidRDefault="009E4D69" w:rsidP="00DA1CFA">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32DD7B52" w14:textId="77777777" w:rsidR="009E4D69" w:rsidRPr="00F03D24" w:rsidRDefault="009E4D69" w:rsidP="00DA1CFA">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 xml:space="preserve">Priloga </w:t>
            </w:r>
            <w:r>
              <w:rPr>
                <w:rFonts w:ascii="Tahoma" w:eastAsia="Times New Roman" w:hAnsi="Tahoma" w:cs="Tahoma"/>
                <w:b/>
                <w:i/>
                <w:lang w:eastAsia="sl-SI"/>
              </w:rPr>
              <w:t>6/3</w:t>
            </w:r>
          </w:p>
        </w:tc>
      </w:tr>
    </w:tbl>
    <w:p w14:paraId="65530880" w14:textId="77777777" w:rsidR="009E4D69" w:rsidRPr="00F03D24" w:rsidRDefault="009E4D69" w:rsidP="00DA1CF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3D7A029F" w14:textId="2A20AB78" w:rsidR="009E4D69"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9E4D69" w:rsidRPr="002E7236">
        <w:rPr>
          <w:rFonts w:ascii="Tahoma" w:eastAsia="Times New Roman" w:hAnsi="Tahoma" w:cs="Tahoma"/>
          <w:b/>
          <w:noProof/>
          <w:sz w:val="20"/>
          <w:lang w:eastAsia="sl-SI"/>
        </w:rPr>
        <w:t xml:space="preserve"> -</w:t>
      </w:r>
      <w:r w:rsidR="009E4D69"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9E4D69" w:rsidRPr="002E7236">
        <w:rPr>
          <w:rFonts w:ascii="Tahoma" w:eastAsia="Times New Roman" w:hAnsi="Tahoma" w:cs="Tahoma"/>
          <w:b/>
          <w:sz w:val="20"/>
          <w:lang w:eastAsia="sl-SI"/>
        </w:rPr>
        <w:t xml:space="preserve"> </w:t>
      </w:r>
    </w:p>
    <w:p w14:paraId="0CC36BBA" w14:textId="77777777" w:rsidR="009E4D69" w:rsidRPr="00F03D24" w:rsidRDefault="009E4D69" w:rsidP="00DA1CFA">
      <w:pPr>
        <w:keepNext/>
        <w:keepLines/>
        <w:spacing w:after="0" w:line="240" w:lineRule="auto"/>
        <w:jc w:val="center"/>
        <w:rPr>
          <w:rFonts w:ascii="Tahoma" w:eastAsia="Times New Roman" w:hAnsi="Tahoma" w:cs="Tahoma"/>
          <w:b/>
          <w:lang w:eastAsia="sl-SI"/>
        </w:rPr>
      </w:pPr>
    </w:p>
    <w:p w14:paraId="40086981" w14:textId="77777777" w:rsidR="009E4D69" w:rsidRPr="00F03D24" w:rsidRDefault="009E4D69" w:rsidP="00DA1CFA">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1DC456C7" w14:textId="77777777" w:rsidR="009E4D69" w:rsidRPr="00F03D24" w:rsidRDefault="009E4D69" w:rsidP="00DA1CFA">
      <w:pPr>
        <w:keepNext/>
        <w:keepLines/>
        <w:spacing w:after="0" w:line="240" w:lineRule="auto"/>
        <w:jc w:val="right"/>
        <w:rPr>
          <w:rFonts w:ascii="Tahoma" w:eastAsia="Times New Roman" w:hAnsi="Tahoma" w:cs="Tahoma"/>
          <w:b/>
          <w:i/>
          <w:lang w:eastAsia="sl-SI"/>
        </w:rPr>
      </w:pPr>
    </w:p>
    <w:p w14:paraId="1041CCC3" w14:textId="77777777" w:rsidR="009E4D69" w:rsidRPr="009E4D69" w:rsidRDefault="009E4D69" w:rsidP="00DA1CFA">
      <w:pPr>
        <w:keepNext/>
        <w:keepLines/>
        <w:tabs>
          <w:tab w:val="left" w:pos="0"/>
        </w:tabs>
        <w:spacing w:after="0" w:line="240" w:lineRule="auto"/>
        <w:jc w:val="center"/>
        <w:rPr>
          <w:rFonts w:ascii="Tahoma" w:eastAsia="Times New Roman" w:hAnsi="Tahoma" w:cs="Tahoma"/>
          <w:b/>
          <w:lang w:eastAsia="sl-SI"/>
        </w:rPr>
      </w:pPr>
      <w:r w:rsidRPr="009E4D69">
        <w:rPr>
          <w:rFonts w:ascii="Tahoma" w:eastAsia="Times New Roman" w:hAnsi="Tahoma" w:cs="Tahoma"/>
          <w:b/>
          <w:lang w:eastAsia="sl-SI"/>
        </w:rPr>
        <w:t>Seznam osebnih referenčnih objektov</w:t>
      </w:r>
    </w:p>
    <w:p w14:paraId="47591EB8"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3827"/>
        <w:gridCol w:w="3402"/>
        <w:gridCol w:w="1842"/>
      </w:tblGrid>
      <w:tr w:rsidR="009E4D69" w:rsidRPr="00F03D24" w14:paraId="19981657" w14:textId="77777777" w:rsidTr="009E4D69">
        <w:trPr>
          <w:trHeight w:val="482"/>
        </w:trPr>
        <w:tc>
          <w:tcPr>
            <w:tcW w:w="564" w:type="dxa"/>
            <w:tcBorders>
              <w:top w:val="single" w:sz="2" w:space="0" w:color="auto"/>
              <w:left w:val="single" w:sz="2" w:space="0" w:color="auto"/>
              <w:bottom w:val="single" w:sz="12" w:space="0" w:color="auto"/>
              <w:right w:val="single" w:sz="2" w:space="0" w:color="auto"/>
            </w:tcBorders>
            <w:hideMark/>
          </w:tcPr>
          <w:p w14:paraId="40FC566E" w14:textId="77777777" w:rsidR="009E4D69" w:rsidRPr="009E4D69" w:rsidRDefault="009E4D69" w:rsidP="00DA1CFA">
            <w:pPr>
              <w:keepNext/>
              <w:keepLines/>
              <w:spacing w:after="0" w:line="240" w:lineRule="auto"/>
              <w:jc w:val="center"/>
              <w:rPr>
                <w:rFonts w:ascii="Tahoma" w:eastAsia="Times New Roman" w:hAnsi="Tahoma" w:cs="Tahoma"/>
                <w:sz w:val="20"/>
                <w:lang w:eastAsia="sl-SI"/>
              </w:rPr>
            </w:pPr>
            <w:r w:rsidRPr="009E4D69">
              <w:rPr>
                <w:rFonts w:ascii="Tahoma" w:eastAsia="Times New Roman" w:hAnsi="Tahoma" w:cs="Tahoma"/>
                <w:sz w:val="20"/>
                <w:lang w:eastAsia="sl-SI"/>
              </w:rPr>
              <w:t>Zap. št.</w:t>
            </w:r>
          </w:p>
        </w:tc>
        <w:tc>
          <w:tcPr>
            <w:tcW w:w="3827" w:type="dxa"/>
            <w:tcBorders>
              <w:top w:val="single" w:sz="2" w:space="0" w:color="auto"/>
              <w:left w:val="single" w:sz="2" w:space="0" w:color="auto"/>
              <w:bottom w:val="single" w:sz="12" w:space="0" w:color="auto"/>
              <w:right w:val="single" w:sz="2" w:space="0" w:color="auto"/>
            </w:tcBorders>
            <w:vAlign w:val="center"/>
            <w:hideMark/>
          </w:tcPr>
          <w:p w14:paraId="2B8C8EC8"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referenčnega objekta</w:t>
            </w:r>
          </w:p>
          <w:p w14:paraId="4A4E59CF"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3AD83B28"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investicije iz pogodbe</w:t>
            </w:r>
          </w:p>
        </w:tc>
        <w:tc>
          <w:tcPr>
            <w:tcW w:w="1842" w:type="dxa"/>
            <w:tcBorders>
              <w:top w:val="single" w:sz="2" w:space="0" w:color="auto"/>
              <w:left w:val="single" w:sz="2" w:space="0" w:color="auto"/>
              <w:bottom w:val="single" w:sz="12" w:space="0" w:color="auto"/>
              <w:right w:val="single" w:sz="2" w:space="0" w:color="auto"/>
            </w:tcBorders>
          </w:tcPr>
          <w:p w14:paraId="14624906"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 xml:space="preserve">Vrsta referenčnih del po prilogah </w:t>
            </w:r>
            <w:r>
              <w:rPr>
                <w:rFonts w:ascii="Tahoma" w:eastAsia="Times New Roman" w:hAnsi="Tahoma" w:cs="Tahoma"/>
                <w:lang w:eastAsia="sl-SI"/>
              </w:rPr>
              <w:t>6/4</w:t>
            </w:r>
            <w:r w:rsidRPr="00F03D24">
              <w:rPr>
                <w:rFonts w:ascii="Tahoma" w:eastAsia="Times New Roman" w:hAnsi="Tahoma" w:cs="Tahoma"/>
                <w:lang w:eastAsia="sl-SI"/>
              </w:rPr>
              <w:t xml:space="preserve"> </w:t>
            </w:r>
            <w:r>
              <w:rPr>
                <w:rFonts w:ascii="Tahoma" w:eastAsia="Times New Roman" w:hAnsi="Tahoma" w:cs="Tahoma"/>
                <w:lang w:eastAsia="sl-SI"/>
              </w:rPr>
              <w:t>do</w:t>
            </w:r>
            <w:r w:rsidRPr="00F03D24">
              <w:rPr>
                <w:rFonts w:ascii="Tahoma" w:eastAsia="Times New Roman" w:hAnsi="Tahoma" w:cs="Tahoma"/>
                <w:lang w:eastAsia="sl-SI"/>
              </w:rPr>
              <w:t xml:space="preserve"> </w:t>
            </w:r>
            <w:r>
              <w:rPr>
                <w:rFonts w:ascii="Tahoma" w:eastAsia="Times New Roman" w:hAnsi="Tahoma" w:cs="Tahoma"/>
                <w:lang w:eastAsia="sl-SI"/>
              </w:rPr>
              <w:t>6/7</w:t>
            </w:r>
          </w:p>
        </w:tc>
      </w:tr>
      <w:tr w:rsidR="009E4D69" w:rsidRPr="00F03D24" w14:paraId="22563D76" w14:textId="77777777" w:rsidTr="009E4D69">
        <w:trPr>
          <w:trHeight w:val="780"/>
        </w:trPr>
        <w:tc>
          <w:tcPr>
            <w:tcW w:w="564" w:type="dxa"/>
            <w:tcBorders>
              <w:top w:val="nil"/>
              <w:left w:val="single" w:sz="4" w:space="0" w:color="auto"/>
              <w:bottom w:val="single" w:sz="4" w:space="0" w:color="auto"/>
              <w:right w:val="single" w:sz="4" w:space="0" w:color="auto"/>
            </w:tcBorders>
            <w:vAlign w:val="center"/>
            <w:hideMark/>
          </w:tcPr>
          <w:p w14:paraId="7A9DD30E"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3827" w:type="dxa"/>
            <w:tcBorders>
              <w:top w:val="nil"/>
              <w:left w:val="single" w:sz="4" w:space="0" w:color="auto"/>
              <w:bottom w:val="single" w:sz="4" w:space="0" w:color="auto"/>
              <w:right w:val="single" w:sz="4" w:space="0" w:color="auto"/>
            </w:tcBorders>
          </w:tcPr>
          <w:p w14:paraId="13B6BCEB"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647A4E86"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43234BA3"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tcPr>
          <w:p w14:paraId="3C1987B4"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nil"/>
              <w:left w:val="single" w:sz="4" w:space="0" w:color="auto"/>
              <w:bottom w:val="single" w:sz="4" w:space="0" w:color="auto"/>
              <w:right w:val="single" w:sz="4" w:space="0" w:color="auto"/>
            </w:tcBorders>
          </w:tcPr>
          <w:p w14:paraId="3A77D5EA"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9E4D69" w:rsidRPr="00F03D24" w14:paraId="2E2AABF9" w14:textId="77777777" w:rsidTr="009E4D69">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180AE55"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3827" w:type="dxa"/>
            <w:tcBorders>
              <w:top w:val="single" w:sz="4" w:space="0" w:color="auto"/>
              <w:left w:val="single" w:sz="4" w:space="0" w:color="auto"/>
              <w:bottom w:val="single" w:sz="4" w:space="0" w:color="auto"/>
              <w:right w:val="single" w:sz="4" w:space="0" w:color="auto"/>
            </w:tcBorders>
          </w:tcPr>
          <w:p w14:paraId="20ACE43F"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23BD17E9"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284B0303"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60BF5ADC"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80DA2C8"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9E4D69" w:rsidRPr="00F03D24" w14:paraId="57BDCA83" w14:textId="77777777" w:rsidTr="009E4D69">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61436B7"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3827" w:type="dxa"/>
            <w:tcBorders>
              <w:top w:val="single" w:sz="4" w:space="0" w:color="auto"/>
              <w:left w:val="single" w:sz="4" w:space="0" w:color="auto"/>
              <w:bottom w:val="single" w:sz="4" w:space="0" w:color="auto"/>
              <w:right w:val="single" w:sz="4" w:space="0" w:color="auto"/>
            </w:tcBorders>
          </w:tcPr>
          <w:p w14:paraId="4083DA5B"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1D5CA0AA"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058C57CD"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7411163B"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4E8ECF91"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9E4D69" w:rsidRPr="00F03D24" w14:paraId="02286937" w14:textId="77777777" w:rsidTr="009E4D69">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70EDF74"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3827" w:type="dxa"/>
            <w:tcBorders>
              <w:top w:val="single" w:sz="4" w:space="0" w:color="auto"/>
              <w:left w:val="single" w:sz="4" w:space="0" w:color="auto"/>
              <w:bottom w:val="single" w:sz="4" w:space="0" w:color="auto"/>
              <w:right w:val="single" w:sz="4" w:space="0" w:color="auto"/>
            </w:tcBorders>
          </w:tcPr>
          <w:p w14:paraId="009F3325"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7679C949"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392BF43A"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66451A14"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04065646"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9E4D69" w:rsidRPr="00F03D24" w14:paraId="4B021EC4" w14:textId="77777777" w:rsidTr="009E4D69">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35915C8"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3827" w:type="dxa"/>
            <w:tcBorders>
              <w:top w:val="single" w:sz="4" w:space="0" w:color="auto"/>
              <w:left w:val="single" w:sz="4" w:space="0" w:color="auto"/>
              <w:bottom w:val="single" w:sz="4" w:space="0" w:color="auto"/>
              <w:right w:val="single" w:sz="4" w:space="0" w:color="auto"/>
            </w:tcBorders>
          </w:tcPr>
          <w:p w14:paraId="6BA57957"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462CEDB9"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44A8BA6F"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18050134"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130BE94E"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9E4D69" w:rsidRPr="00F03D24" w14:paraId="42C40116" w14:textId="77777777" w:rsidTr="009E4D69">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B631F58"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3827" w:type="dxa"/>
            <w:tcBorders>
              <w:top w:val="single" w:sz="4" w:space="0" w:color="auto"/>
              <w:left w:val="single" w:sz="4" w:space="0" w:color="auto"/>
              <w:bottom w:val="single" w:sz="4" w:space="0" w:color="auto"/>
              <w:right w:val="single" w:sz="4" w:space="0" w:color="auto"/>
            </w:tcBorders>
          </w:tcPr>
          <w:p w14:paraId="14B63A27"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2DE1B313"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469FAFA0"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77217127"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58FED1D0"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9E4D69" w:rsidRPr="00F03D24" w14:paraId="7CF21526" w14:textId="77777777" w:rsidTr="009E4D69">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746A91BD"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3827" w:type="dxa"/>
            <w:tcBorders>
              <w:top w:val="single" w:sz="4" w:space="0" w:color="auto"/>
              <w:left w:val="single" w:sz="4" w:space="0" w:color="auto"/>
              <w:bottom w:val="single" w:sz="4" w:space="0" w:color="auto"/>
              <w:right w:val="single" w:sz="4" w:space="0" w:color="auto"/>
            </w:tcBorders>
          </w:tcPr>
          <w:p w14:paraId="3765FD51"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5EB3D76D"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p w14:paraId="345C69FC"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585AA5E9"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89BD2C8"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r>
      <w:tr w:rsidR="009E4D69" w:rsidRPr="00F03D24" w14:paraId="2AE067A4" w14:textId="77777777" w:rsidTr="009E4D69">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E22527B" w14:textId="77777777" w:rsidR="009E4D69" w:rsidRPr="00F03D24" w:rsidRDefault="009E4D69" w:rsidP="00DA1CF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8.</w:t>
            </w:r>
          </w:p>
        </w:tc>
        <w:tc>
          <w:tcPr>
            <w:tcW w:w="3827" w:type="dxa"/>
            <w:tcBorders>
              <w:top w:val="single" w:sz="4" w:space="0" w:color="auto"/>
              <w:left w:val="single" w:sz="4" w:space="0" w:color="auto"/>
              <w:bottom w:val="single" w:sz="4" w:space="0" w:color="auto"/>
              <w:right w:val="single" w:sz="4" w:space="0" w:color="auto"/>
            </w:tcBorders>
          </w:tcPr>
          <w:p w14:paraId="35C3264E"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1AA14E49"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39451917" w14:textId="77777777" w:rsidR="009E4D69" w:rsidRPr="00F03D24" w:rsidRDefault="009E4D69" w:rsidP="00DA1CFA">
            <w:pPr>
              <w:keepNext/>
              <w:keepLines/>
              <w:tabs>
                <w:tab w:val="left" w:pos="567"/>
                <w:tab w:val="num" w:pos="851"/>
                <w:tab w:val="left" w:pos="993"/>
              </w:tabs>
              <w:spacing w:after="0" w:line="240" w:lineRule="auto"/>
              <w:rPr>
                <w:rFonts w:ascii="Tahoma" w:eastAsia="Times New Roman" w:hAnsi="Tahoma" w:cs="Tahoma"/>
                <w:lang w:eastAsia="sl-SI"/>
              </w:rPr>
            </w:pPr>
          </w:p>
        </w:tc>
      </w:tr>
    </w:tbl>
    <w:p w14:paraId="7DF4C1B6" w14:textId="77777777" w:rsidR="009E4D69" w:rsidRPr="00F03D24" w:rsidRDefault="009E4D69" w:rsidP="00DA1CFA">
      <w:pPr>
        <w:keepNext/>
        <w:keepLines/>
        <w:spacing w:after="0" w:line="240" w:lineRule="auto"/>
        <w:jc w:val="both"/>
        <w:rPr>
          <w:rFonts w:ascii="Tahoma" w:eastAsia="Times New Roman" w:hAnsi="Tahoma" w:cs="Tahoma"/>
          <w:lang w:eastAsia="sl-SI"/>
        </w:rPr>
      </w:pPr>
    </w:p>
    <w:tbl>
      <w:tblPr>
        <w:tblW w:w="3685" w:type="dxa"/>
        <w:jc w:val="right"/>
        <w:tblLayout w:type="fixed"/>
        <w:tblCellMar>
          <w:left w:w="30" w:type="dxa"/>
          <w:right w:w="30" w:type="dxa"/>
        </w:tblCellMar>
        <w:tblLook w:val="0000" w:firstRow="0" w:lastRow="0" w:firstColumn="0" w:lastColumn="0" w:noHBand="0" w:noVBand="0"/>
      </w:tblPr>
      <w:tblGrid>
        <w:gridCol w:w="3685"/>
      </w:tblGrid>
      <w:tr w:rsidR="008B5E5E" w:rsidRPr="00712BC8" w14:paraId="08572318" w14:textId="77777777" w:rsidTr="008B5E5E">
        <w:trPr>
          <w:trHeight w:val="235"/>
          <w:jc w:val="right"/>
        </w:trPr>
        <w:tc>
          <w:tcPr>
            <w:tcW w:w="3685" w:type="dxa"/>
            <w:tcBorders>
              <w:bottom w:val="single" w:sz="4" w:space="0" w:color="auto"/>
            </w:tcBorders>
          </w:tcPr>
          <w:p w14:paraId="31B859BB" w14:textId="77777777" w:rsidR="008B5E5E" w:rsidRPr="00712BC8" w:rsidRDefault="008B5E5E" w:rsidP="00DA1CFA">
            <w:pPr>
              <w:keepNext/>
              <w:keepLines/>
              <w:tabs>
                <w:tab w:val="left" w:pos="567"/>
                <w:tab w:val="num" w:pos="851"/>
                <w:tab w:val="left" w:pos="993"/>
              </w:tabs>
              <w:spacing w:after="0" w:line="240" w:lineRule="auto"/>
              <w:jc w:val="right"/>
              <w:rPr>
                <w:rFonts w:ascii="Tahoma" w:eastAsia="Times New Roman" w:hAnsi="Tahoma" w:cs="Tahoma"/>
                <w:snapToGrid w:val="0"/>
                <w:color w:val="000000"/>
                <w:lang w:eastAsia="sl-SI"/>
              </w:rPr>
            </w:pPr>
          </w:p>
        </w:tc>
      </w:tr>
      <w:tr w:rsidR="008B5E5E" w:rsidRPr="00712BC8" w14:paraId="59138C23" w14:textId="77777777" w:rsidTr="008B5E5E">
        <w:trPr>
          <w:trHeight w:val="235"/>
          <w:jc w:val="right"/>
        </w:trPr>
        <w:tc>
          <w:tcPr>
            <w:tcW w:w="3685" w:type="dxa"/>
            <w:tcBorders>
              <w:top w:val="single" w:sz="4" w:space="0" w:color="auto"/>
            </w:tcBorders>
          </w:tcPr>
          <w:p w14:paraId="11EA0020" w14:textId="77777777" w:rsidR="008B5E5E" w:rsidRPr="00712BC8" w:rsidRDefault="008B5E5E"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ter podpis vodje del</w:t>
            </w:r>
            <w:r w:rsidRPr="00712BC8">
              <w:rPr>
                <w:rFonts w:ascii="Tahoma" w:eastAsia="Times New Roman" w:hAnsi="Tahoma" w:cs="Tahoma"/>
                <w:snapToGrid w:val="0"/>
                <w:color w:val="000000"/>
                <w:lang w:eastAsia="sl-SI"/>
              </w:rPr>
              <w:t>)</w:t>
            </w:r>
          </w:p>
        </w:tc>
      </w:tr>
    </w:tbl>
    <w:p w14:paraId="5DF4039D" w14:textId="77777777" w:rsidR="009E4D69" w:rsidRDefault="009E4D69" w:rsidP="00DA1CFA">
      <w:pPr>
        <w:keepNext/>
        <w:keepLines/>
        <w:spacing w:after="0" w:line="240" w:lineRule="auto"/>
        <w:jc w:val="both"/>
        <w:rPr>
          <w:rFonts w:ascii="Tahoma" w:eastAsia="Times New Roman" w:hAnsi="Tahoma" w:cs="Tahoma"/>
          <w:lang w:eastAsia="sl-SI"/>
        </w:rPr>
      </w:pPr>
    </w:p>
    <w:p w14:paraId="753B8343" w14:textId="77777777" w:rsidR="008B5E5E" w:rsidRPr="00F03D24" w:rsidRDefault="008B5E5E" w:rsidP="00DA1CF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9E4D69" w:rsidRPr="00712BC8" w14:paraId="7B290070" w14:textId="77777777" w:rsidTr="00261BC5">
        <w:trPr>
          <w:trHeight w:val="235"/>
        </w:trPr>
        <w:tc>
          <w:tcPr>
            <w:tcW w:w="2977" w:type="dxa"/>
            <w:tcBorders>
              <w:bottom w:val="single" w:sz="4" w:space="0" w:color="auto"/>
            </w:tcBorders>
          </w:tcPr>
          <w:p w14:paraId="07278A65" w14:textId="77777777" w:rsidR="009E4D69" w:rsidRPr="00712BC8" w:rsidRDefault="009E4D69" w:rsidP="00DA1CFA">
            <w:pPr>
              <w:keepNext/>
              <w:keepLines/>
              <w:spacing w:after="0" w:line="240" w:lineRule="auto"/>
              <w:jc w:val="both"/>
              <w:rPr>
                <w:rFonts w:ascii="Tahoma" w:eastAsia="Times New Roman" w:hAnsi="Tahoma" w:cs="Tahoma"/>
                <w:snapToGrid w:val="0"/>
                <w:color w:val="000000"/>
                <w:lang w:eastAsia="sl-SI"/>
              </w:rPr>
            </w:pPr>
          </w:p>
        </w:tc>
        <w:tc>
          <w:tcPr>
            <w:tcW w:w="2694" w:type="dxa"/>
          </w:tcPr>
          <w:p w14:paraId="12F4EB48" w14:textId="77777777" w:rsidR="009E4D69" w:rsidRPr="00712BC8" w:rsidRDefault="009E4D69" w:rsidP="00DA1CF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8F2F189" w14:textId="77777777" w:rsidR="009E4D69" w:rsidRPr="00712BC8" w:rsidRDefault="009E4D69"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E4D69" w:rsidRPr="00712BC8" w14:paraId="0FCAF9C1" w14:textId="77777777" w:rsidTr="00261BC5">
        <w:trPr>
          <w:trHeight w:val="235"/>
        </w:trPr>
        <w:tc>
          <w:tcPr>
            <w:tcW w:w="2977" w:type="dxa"/>
            <w:tcBorders>
              <w:top w:val="single" w:sz="4" w:space="0" w:color="auto"/>
            </w:tcBorders>
          </w:tcPr>
          <w:p w14:paraId="6F02C990" w14:textId="77777777" w:rsidR="009E4D69" w:rsidRPr="00712BC8" w:rsidRDefault="009E4D69"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8FB8356" w14:textId="77777777" w:rsidR="009E4D69" w:rsidRPr="00712BC8" w:rsidRDefault="009E4D69" w:rsidP="00DA1CF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3EA54FB" w14:textId="77777777" w:rsidR="009E4D69" w:rsidRPr="00712BC8" w:rsidRDefault="009E4D69"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78DC090C" w14:textId="77777777" w:rsidR="008B5E5E" w:rsidRDefault="008B5E5E" w:rsidP="00DA1CFA">
      <w:pPr>
        <w:keepNext/>
        <w:keepLines/>
        <w:spacing w:after="0" w:line="240" w:lineRule="auto"/>
        <w:jc w:val="both"/>
        <w:rPr>
          <w:rFonts w:ascii="Tahoma" w:eastAsia="Times New Roman" w:hAnsi="Tahoma" w:cs="Tahoma"/>
          <w:lang w:eastAsia="sl-SI"/>
        </w:rPr>
      </w:pPr>
    </w:p>
    <w:p w14:paraId="2C540A72" w14:textId="77777777" w:rsidR="008B5E5E" w:rsidRDefault="008B5E5E" w:rsidP="00DA1CFA">
      <w:pPr>
        <w:keepNext/>
        <w:keepLines/>
        <w:spacing w:after="0" w:line="240" w:lineRule="auto"/>
        <w:jc w:val="both"/>
        <w:rPr>
          <w:rFonts w:ascii="Tahoma" w:eastAsia="Times New Roman" w:hAnsi="Tahoma" w:cs="Tahoma"/>
          <w:lang w:eastAsia="sl-SI"/>
        </w:rPr>
      </w:pPr>
    </w:p>
    <w:p w14:paraId="2F217F46" w14:textId="77777777" w:rsidR="008B5E5E" w:rsidRPr="008B5E5E" w:rsidRDefault="008B5E5E" w:rsidP="00DA1CFA">
      <w:pPr>
        <w:keepNext/>
        <w:keepLines/>
        <w:spacing w:after="0" w:line="240" w:lineRule="auto"/>
        <w:jc w:val="both"/>
        <w:rPr>
          <w:rFonts w:ascii="Tahoma" w:eastAsia="Times New Roman" w:hAnsi="Tahoma" w:cs="Tahoma"/>
          <w:sz w:val="18"/>
          <w:lang w:eastAsia="sl-SI"/>
        </w:rPr>
      </w:pPr>
      <w:r w:rsidRPr="008B5E5E">
        <w:rPr>
          <w:rFonts w:ascii="Tahoma" w:eastAsia="Times New Roman" w:hAnsi="Tahoma" w:cs="Tahoma"/>
          <w:sz w:val="18"/>
          <w:lang w:eastAsia="sl-SI"/>
        </w:rPr>
        <w:t>OPOMBA: Obrazec po potrebi tudi kopirate.</w:t>
      </w:r>
    </w:p>
    <w:p w14:paraId="331C5B53" w14:textId="77777777" w:rsidR="009E4D69" w:rsidRDefault="009E4D69" w:rsidP="00DA1CFA">
      <w:pPr>
        <w:keepNext/>
        <w:keepLines/>
        <w:spacing w:after="0" w:line="240" w:lineRule="auto"/>
      </w:pPr>
    </w:p>
    <w:p w14:paraId="61E85026" w14:textId="77777777" w:rsidR="009E4D69" w:rsidRDefault="009E4D69" w:rsidP="00DA1CFA">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E4D69" w:rsidRPr="00F03D24" w14:paraId="016A70A4" w14:textId="77777777" w:rsidTr="00261BC5">
        <w:tc>
          <w:tcPr>
            <w:tcW w:w="7867" w:type="dxa"/>
            <w:tcBorders>
              <w:top w:val="single" w:sz="4" w:space="0" w:color="auto"/>
              <w:bottom w:val="single" w:sz="4" w:space="0" w:color="auto"/>
            </w:tcBorders>
          </w:tcPr>
          <w:p w14:paraId="2857A935" w14:textId="77777777" w:rsidR="009E4D69" w:rsidRPr="00F03D24" w:rsidRDefault="009E4D69" w:rsidP="00DA1CFA">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46032335" w14:textId="77777777" w:rsidR="009E4D69" w:rsidRPr="00F03D24" w:rsidRDefault="009E4D69" w:rsidP="00DA1CFA">
            <w:pPr>
              <w:keepNext/>
              <w:keepLines/>
              <w:spacing w:after="0" w:line="240" w:lineRule="auto"/>
              <w:jc w:val="both"/>
              <w:rPr>
                <w:rFonts w:ascii="Tahoma" w:hAnsi="Tahoma" w:cs="Tahoma"/>
                <w:b/>
                <w:i/>
              </w:rPr>
            </w:pPr>
            <w:r w:rsidRPr="00F03D24">
              <w:rPr>
                <w:rFonts w:ascii="Tahoma" w:hAnsi="Tahoma" w:cs="Tahoma"/>
                <w:b/>
                <w:i/>
              </w:rPr>
              <w:t xml:space="preserve">Priloga </w:t>
            </w:r>
            <w:r w:rsidR="008B5E5E">
              <w:rPr>
                <w:rFonts w:ascii="Tahoma" w:hAnsi="Tahoma" w:cs="Tahoma"/>
                <w:b/>
                <w:i/>
              </w:rPr>
              <w:t>6/4</w:t>
            </w:r>
          </w:p>
        </w:tc>
      </w:tr>
    </w:tbl>
    <w:p w14:paraId="6B6FE285" w14:textId="77777777" w:rsidR="009E4D69" w:rsidRPr="00F03D24" w:rsidRDefault="009E4D69" w:rsidP="00DA1CF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3E520932" w14:textId="4E054CD1" w:rsidR="009E4D69"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9E4D69" w:rsidRPr="002E7236">
        <w:rPr>
          <w:rFonts w:ascii="Tahoma" w:eastAsia="Times New Roman" w:hAnsi="Tahoma" w:cs="Tahoma"/>
          <w:b/>
          <w:noProof/>
          <w:sz w:val="20"/>
          <w:lang w:eastAsia="sl-SI"/>
        </w:rPr>
        <w:t xml:space="preserve"> -</w:t>
      </w:r>
      <w:r w:rsidR="009E4D69"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9E4D69" w:rsidRPr="002E7236">
        <w:rPr>
          <w:rFonts w:ascii="Tahoma" w:eastAsia="Times New Roman" w:hAnsi="Tahoma" w:cs="Tahoma"/>
          <w:b/>
          <w:sz w:val="20"/>
          <w:lang w:eastAsia="sl-SI"/>
        </w:rPr>
        <w:t xml:space="preserve"> </w:t>
      </w:r>
    </w:p>
    <w:p w14:paraId="6C37925C" w14:textId="77777777" w:rsidR="009E4D69" w:rsidRPr="00F03D24" w:rsidRDefault="009E4D69" w:rsidP="00DA1CFA">
      <w:pPr>
        <w:keepNext/>
        <w:keepLines/>
        <w:spacing w:after="0" w:line="240" w:lineRule="auto"/>
        <w:jc w:val="both"/>
        <w:rPr>
          <w:rFonts w:ascii="Tahoma" w:eastAsia="Times New Roman" w:hAnsi="Tahoma" w:cs="Tahoma"/>
          <w:b/>
          <w:lang w:eastAsia="sl-SI"/>
        </w:rPr>
      </w:pPr>
    </w:p>
    <w:p w14:paraId="2AF6D367" w14:textId="77777777" w:rsidR="009E4D69" w:rsidRPr="00B61187" w:rsidRDefault="009E4D69" w:rsidP="00DA1CFA">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5A18D32F" w14:textId="77777777" w:rsidR="009E4D69" w:rsidRPr="0042132C" w:rsidRDefault="009E4D69" w:rsidP="00DA1CFA">
      <w:pPr>
        <w:keepNext/>
        <w:keepLines/>
        <w:spacing w:after="0" w:line="240" w:lineRule="auto"/>
        <w:jc w:val="both"/>
        <w:rPr>
          <w:rFonts w:ascii="Tahoma" w:eastAsia="Times New Roman" w:hAnsi="Tahoma" w:cs="Tahoma"/>
          <w:b/>
          <w:i/>
          <w:sz w:val="20"/>
          <w:szCs w:val="20"/>
          <w:lang w:eastAsia="sl-SI"/>
        </w:rPr>
      </w:pPr>
    </w:p>
    <w:p w14:paraId="056A97D5" w14:textId="77777777" w:rsidR="009E4D69" w:rsidRPr="008B5E5E" w:rsidRDefault="008B5E5E" w:rsidP="00DA1CFA">
      <w:pPr>
        <w:keepNext/>
        <w:keepLines/>
        <w:spacing w:after="0" w:line="240" w:lineRule="auto"/>
        <w:jc w:val="both"/>
        <w:rPr>
          <w:rFonts w:ascii="Tahoma" w:eastAsia="Times New Roman" w:hAnsi="Tahoma" w:cs="Tahoma"/>
          <w:sz w:val="18"/>
          <w:szCs w:val="18"/>
          <w:lang w:eastAsia="sl-SI"/>
        </w:rPr>
      </w:pPr>
      <w:r w:rsidRPr="008B5E5E">
        <w:rPr>
          <w:rFonts w:ascii="Tahoma" w:eastAsia="Times New Roman" w:hAnsi="Tahoma" w:cs="Tahoma"/>
          <w:sz w:val="18"/>
          <w:szCs w:val="18"/>
          <w:lang w:eastAsia="sl-SI"/>
        </w:rPr>
        <w:t>Pod kazensko in materialno odgovornostjo izjavljamo, da so spodaj navedeni podatki o referenčnih delih resnični in da z njimi dokazujemo, da je</w:t>
      </w:r>
      <w:r w:rsidRPr="008B5E5E">
        <w:rPr>
          <w:rFonts w:ascii="Tahoma" w:eastAsia="Times New Roman" w:hAnsi="Tahoma" w:cs="Tahoma"/>
          <w:b/>
          <w:sz w:val="18"/>
          <w:szCs w:val="18"/>
          <w:lang w:eastAsia="sl-SI"/>
        </w:rPr>
        <w:t xml:space="preserve"> vodja del</w:t>
      </w:r>
      <w:r w:rsidRPr="008B5E5E">
        <w:rPr>
          <w:rFonts w:ascii="Tahoma" w:eastAsia="Times New Roman" w:hAnsi="Tahoma" w:cs="Tahoma"/>
          <w:sz w:val="18"/>
          <w:szCs w:val="18"/>
          <w:lang w:eastAsia="sl-SI"/>
        </w:rPr>
        <w:t xml:space="preserve"> kvalitetno in v skladu s pogodbenimi določili</w:t>
      </w:r>
      <w:r w:rsidRPr="008B5E5E">
        <w:rPr>
          <w:rFonts w:ascii="Tahoma" w:eastAsia="Times New Roman" w:hAnsi="Tahoma" w:cs="Tahoma"/>
          <w:b/>
          <w:sz w:val="18"/>
          <w:szCs w:val="18"/>
          <w:lang w:eastAsia="sl-SI"/>
        </w:rPr>
        <w:t xml:space="preserve"> vodil oz. izvedel </w:t>
      </w:r>
      <w:r w:rsidR="009E4D69" w:rsidRPr="008B5E5E">
        <w:rPr>
          <w:rFonts w:ascii="Tahoma" w:eastAsia="Times New Roman" w:hAnsi="Tahoma" w:cs="Tahoma"/>
          <w:sz w:val="18"/>
          <w:szCs w:val="18"/>
          <w:lang w:eastAsia="sl-SI"/>
        </w:rPr>
        <w:t xml:space="preserve">sanacijska gradbena dela za odpravo vplivov olj in kislin na naslednjih elementih; </w:t>
      </w:r>
      <w:r w:rsidR="009E4D69" w:rsidRPr="008B5E5E">
        <w:rPr>
          <w:rFonts w:ascii="Tahoma" w:eastAsia="Times New Roman" w:hAnsi="Tahoma" w:cs="Tahoma"/>
          <w:i/>
          <w:sz w:val="18"/>
          <w:szCs w:val="18"/>
          <w:u w:val="single"/>
          <w:lang w:eastAsia="sl-SI"/>
        </w:rPr>
        <w:t xml:space="preserve">lovilne sklede za kisline, olja in goriva, pretakalne ploščadi za kisline, olja in goriva, lovilci olj in maščob ter </w:t>
      </w:r>
      <w:proofErr w:type="spellStart"/>
      <w:r w:rsidR="009E4D69" w:rsidRPr="008B5E5E">
        <w:rPr>
          <w:rFonts w:ascii="Tahoma" w:eastAsia="Times New Roman" w:hAnsi="Tahoma" w:cs="Tahoma"/>
          <w:i/>
          <w:sz w:val="18"/>
          <w:szCs w:val="18"/>
          <w:u w:val="single"/>
          <w:lang w:eastAsia="sl-SI"/>
        </w:rPr>
        <w:t>nevtralizacijski</w:t>
      </w:r>
      <w:proofErr w:type="spellEnd"/>
      <w:r w:rsidR="009E4D69" w:rsidRPr="008B5E5E">
        <w:rPr>
          <w:rFonts w:ascii="Tahoma" w:eastAsia="Times New Roman" w:hAnsi="Tahoma" w:cs="Tahoma"/>
          <w:i/>
          <w:sz w:val="18"/>
          <w:szCs w:val="18"/>
          <w:u w:val="single"/>
          <w:lang w:eastAsia="sl-SI"/>
        </w:rPr>
        <w:t xml:space="preserve"> bazeni</w:t>
      </w:r>
      <w:r w:rsidR="009E4D69" w:rsidRPr="008B5E5E">
        <w:rPr>
          <w:rFonts w:ascii="Tahoma" w:eastAsia="Times New Roman" w:hAnsi="Tahoma" w:cs="Tahoma"/>
          <w:sz w:val="18"/>
          <w:szCs w:val="18"/>
          <w:lang w:eastAsia="sl-SI"/>
        </w:rPr>
        <w:t>. Na podlagi poziva bomo naročniku v zahtevanem roku predložili dodatna dokazila o uspešni izvedbi navedenih referenčnih del oziroma</w:t>
      </w:r>
      <w:r w:rsidR="009E4D69" w:rsidRPr="008B5E5E">
        <w:rPr>
          <w:rFonts w:ascii="Tahoma" w:eastAsia="Times New Roman" w:hAnsi="Tahoma" w:cs="Tahoma"/>
          <w:b/>
          <w:sz w:val="18"/>
          <w:szCs w:val="18"/>
          <w:lang w:eastAsia="sl-SI"/>
        </w:rPr>
        <w:t xml:space="preserve"> </w:t>
      </w:r>
      <w:r w:rsidR="009E4D69" w:rsidRPr="008B5E5E">
        <w:rPr>
          <w:rFonts w:ascii="Tahoma" w:eastAsia="Times New Roman" w:hAnsi="Tahoma" w:cs="Tahoma"/>
          <w:sz w:val="18"/>
          <w:szCs w:val="18"/>
          <w:lang w:eastAsia="sl-SI"/>
        </w:rPr>
        <w:t xml:space="preserve">uspešno izvedenih poslov ponudnika. </w:t>
      </w:r>
    </w:p>
    <w:p w14:paraId="654F6D1D" w14:textId="77777777" w:rsidR="009E4D69" w:rsidRPr="00F03D24" w:rsidRDefault="009E4D69" w:rsidP="00DA1CFA">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9E4D69" w:rsidRPr="00F03D24" w14:paraId="6AC17268" w14:textId="77777777" w:rsidTr="00261BC5">
        <w:trPr>
          <w:trHeight w:val="310"/>
        </w:trPr>
        <w:tc>
          <w:tcPr>
            <w:tcW w:w="3544" w:type="dxa"/>
            <w:vAlign w:val="center"/>
          </w:tcPr>
          <w:p w14:paraId="3319EE38" w14:textId="77777777" w:rsidR="009E4D69" w:rsidRPr="00F03D24" w:rsidRDefault="009E4D69" w:rsidP="00DA1CFA">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04D4976A" w14:textId="77777777" w:rsidR="009E4D69" w:rsidRPr="00F03D24" w:rsidRDefault="009E4D69" w:rsidP="00DA1CFA">
            <w:pPr>
              <w:keepNext/>
              <w:keepLines/>
              <w:spacing w:after="0" w:line="240" w:lineRule="auto"/>
              <w:rPr>
                <w:rFonts w:ascii="Tahoma" w:eastAsia="Times New Roman" w:hAnsi="Tahoma" w:cs="Tahoma"/>
                <w:b/>
                <w:sz w:val="18"/>
                <w:lang w:eastAsia="sl-SI"/>
              </w:rPr>
            </w:pPr>
          </w:p>
        </w:tc>
      </w:tr>
      <w:tr w:rsidR="009E4D69" w:rsidRPr="00F03D24" w14:paraId="3A974460" w14:textId="77777777" w:rsidTr="00261BC5">
        <w:trPr>
          <w:trHeight w:val="435"/>
        </w:trPr>
        <w:tc>
          <w:tcPr>
            <w:tcW w:w="3544" w:type="dxa"/>
            <w:vAlign w:val="center"/>
          </w:tcPr>
          <w:p w14:paraId="1A4EE2C4"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5F5E2AA7" w14:textId="77777777" w:rsidR="009E4D69" w:rsidRPr="00F03D24" w:rsidRDefault="009E4D69" w:rsidP="00DA1CFA">
            <w:pPr>
              <w:keepNext/>
              <w:keepLines/>
              <w:spacing w:after="0" w:line="240" w:lineRule="auto"/>
              <w:rPr>
                <w:rFonts w:ascii="Tahoma" w:eastAsia="Times New Roman" w:hAnsi="Tahoma" w:cs="Tahoma"/>
                <w:b/>
                <w:sz w:val="18"/>
                <w:lang w:eastAsia="sl-SI"/>
              </w:rPr>
            </w:pPr>
          </w:p>
        </w:tc>
      </w:tr>
      <w:tr w:rsidR="009E4D69" w:rsidRPr="00F03D24" w14:paraId="69FA13CA" w14:textId="77777777" w:rsidTr="00261BC5">
        <w:trPr>
          <w:trHeight w:val="435"/>
        </w:trPr>
        <w:tc>
          <w:tcPr>
            <w:tcW w:w="3544" w:type="dxa"/>
            <w:vAlign w:val="center"/>
          </w:tcPr>
          <w:p w14:paraId="5826EC71"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68499586"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06CC4CC2" w14:textId="77777777" w:rsidTr="00261BC5">
        <w:trPr>
          <w:trHeight w:val="435"/>
        </w:trPr>
        <w:tc>
          <w:tcPr>
            <w:tcW w:w="3544" w:type="dxa"/>
            <w:vAlign w:val="center"/>
          </w:tcPr>
          <w:p w14:paraId="39D60B9E"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63888111"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2592650A" w14:textId="77777777" w:rsidTr="00261BC5">
        <w:trPr>
          <w:trHeight w:val="435"/>
        </w:trPr>
        <w:tc>
          <w:tcPr>
            <w:tcW w:w="3544" w:type="dxa"/>
            <w:vAlign w:val="center"/>
          </w:tcPr>
          <w:p w14:paraId="66A97150" w14:textId="77777777" w:rsidR="009E4D69" w:rsidRPr="00F03D24" w:rsidRDefault="008B5E5E"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Vodja del:</w:t>
            </w:r>
          </w:p>
        </w:tc>
        <w:tc>
          <w:tcPr>
            <w:tcW w:w="5812" w:type="dxa"/>
            <w:vAlign w:val="center"/>
          </w:tcPr>
          <w:p w14:paraId="0D6CE4CE"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4DD667B7" w14:textId="77777777" w:rsidTr="00261BC5">
        <w:trPr>
          <w:trHeight w:val="435"/>
        </w:trPr>
        <w:tc>
          <w:tcPr>
            <w:tcW w:w="3544" w:type="dxa"/>
            <w:vAlign w:val="center"/>
          </w:tcPr>
          <w:p w14:paraId="7C3AFEEE"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7E52E98B"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73B5AD52" w14:textId="77777777" w:rsidTr="00261BC5">
        <w:trPr>
          <w:cantSplit/>
          <w:trHeight w:val="435"/>
        </w:trPr>
        <w:tc>
          <w:tcPr>
            <w:tcW w:w="3544" w:type="dxa"/>
            <w:vAlign w:val="center"/>
          </w:tcPr>
          <w:p w14:paraId="3555B8D0" w14:textId="77777777" w:rsidR="009E4D69" w:rsidRPr="00F03D24" w:rsidRDefault="009E4D69"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leto izvedbe del</w:t>
            </w:r>
            <w:r w:rsidRPr="00F03D24">
              <w:rPr>
                <w:rFonts w:ascii="Tahoma" w:eastAsia="Times New Roman" w:hAnsi="Tahoma" w:cs="Tahoma"/>
                <w:sz w:val="18"/>
                <w:lang w:eastAsia="sl-SI"/>
              </w:rPr>
              <w:t>:</w:t>
            </w:r>
          </w:p>
        </w:tc>
        <w:tc>
          <w:tcPr>
            <w:tcW w:w="5812" w:type="dxa"/>
            <w:vAlign w:val="center"/>
          </w:tcPr>
          <w:p w14:paraId="349FDB88"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4B977890" w14:textId="77777777" w:rsidTr="00261BC5">
        <w:trPr>
          <w:trHeight w:val="273"/>
        </w:trPr>
        <w:tc>
          <w:tcPr>
            <w:tcW w:w="3544" w:type="dxa"/>
            <w:tcBorders>
              <w:right w:val="single" w:sz="4" w:space="0" w:color="auto"/>
            </w:tcBorders>
            <w:vAlign w:val="center"/>
          </w:tcPr>
          <w:p w14:paraId="1BC7167B"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3FB6318B"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7A207941" w14:textId="77777777" w:rsidTr="00261BC5">
        <w:trPr>
          <w:trHeight w:val="1052"/>
        </w:trPr>
        <w:tc>
          <w:tcPr>
            <w:tcW w:w="3544" w:type="dxa"/>
            <w:tcBorders>
              <w:right w:val="single" w:sz="4" w:space="0" w:color="auto"/>
            </w:tcBorders>
          </w:tcPr>
          <w:p w14:paraId="0CF908B4"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48CF9371" w14:textId="77777777" w:rsidR="009E4D69" w:rsidRPr="00F03D24" w:rsidRDefault="009E4D69" w:rsidP="00DA1CF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5E583CC7"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482ADF" w14:paraId="642BB72D" w14:textId="77777777" w:rsidTr="00261BC5">
        <w:trPr>
          <w:trHeight w:val="410"/>
        </w:trPr>
        <w:tc>
          <w:tcPr>
            <w:tcW w:w="3544" w:type="dxa"/>
            <w:tcBorders>
              <w:top w:val="single" w:sz="2" w:space="0" w:color="auto"/>
              <w:left w:val="single" w:sz="2" w:space="0" w:color="auto"/>
              <w:bottom w:val="single" w:sz="2" w:space="0" w:color="auto"/>
              <w:right w:val="single" w:sz="4" w:space="0" w:color="auto"/>
            </w:tcBorders>
          </w:tcPr>
          <w:p w14:paraId="4AD8A015" w14:textId="77777777" w:rsidR="009E4D69" w:rsidRPr="00B61187" w:rsidRDefault="009E4D69" w:rsidP="00DA1CFA">
            <w:pPr>
              <w:keepNext/>
              <w:keepLines/>
              <w:spacing w:after="0" w:line="240" w:lineRule="auto"/>
              <w:rPr>
                <w:rFonts w:ascii="Tahoma" w:eastAsia="Times New Roman" w:hAnsi="Tahoma" w:cs="Tahoma"/>
                <w:sz w:val="18"/>
                <w:lang w:eastAsia="sl-SI"/>
              </w:rPr>
            </w:pPr>
            <w:r w:rsidRPr="00B61187">
              <w:rPr>
                <w:rFonts w:ascii="Tahoma" w:eastAsia="Times New Roman" w:hAnsi="Tahoma" w:cs="Tahoma"/>
                <w:sz w:val="18"/>
                <w:lang w:eastAsia="sl-SI"/>
              </w:rPr>
              <w:t>Vrednost del po pogodbi / naročilnici v EUR brez DDV</w:t>
            </w:r>
          </w:p>
        </w:tc>
        <w:tc>
          <w:tcPr>
            <w:tcW w:w="5812" w:type="dxa"/>
            <w:tcBorders>
              <w:top w:val="single" w:sz="4" w:space="0" w:color="auto"/>
              <w:left w:val="single" w:sz="4" w:space="0" w:color="auto"/>
              <w:bottom w:val="single" w:sz="4" w:space="0" w:color="auto"/>
              <w:right w:val="single" w:sz="4" w:space="0" w:color="auto"/>
            </w:tcBorders>
            <w:vAlign w:val="center"/>
          </w:tcPr>
          <w:p w14:paraId="73822E00" w14:textId="77777777" w:rsidR="009E4D69" w:rsidRPr="00B61187" w:rsidRDefault="009E4D69" w:rsidP="00DA1CFA">
            <w:pPr>
              <w:keepNext/>
              <w:keepLines/>
              <w:spacing w:after="0" w:line="240" w:lineRule="auto"/>
              <w:rPr>
                <w:rFonts w:ascii="Tahoma" w:eastAsia="Times New Roman" w:hAnsi="Tahoma" w:cs="Tahoma"/>
                <w:sz w:val="18"/>
                <w:lang w:eastAsia="sl-SI"/>
              </w:rPr>
            </w:pPr>
          </w:p>
        </w:tc>
      </w:tr>
    </w:tbl>
    <w:p w14:paraId="7C1F18E1" w14:textId="77777777" w:rsidR="009E4D69" w:rsidRPr="00F03D24" w:rsidRDefault="009E4D69" w:rsidP="00DA1CFA">
      <w:pPr>
        <w:keepNext/>
        <w:keepLines/>
        <w:tabs>
          <w:tab w:val="left" w:pos="2552"/>
        </w:tabs>
        <w:spacing w:after="0" w:line="240" w:lineRule="auto"/>
        <w:ind w:left="284" w:hanging="284"/>
        <w:jc w:val="both"/>
        <w:rPr>
          <w:rFonts w:ascii="Tahoma" w:eastAsia="Times New Roman" w:hAnsi="Tahoma" w:cs="Tahoma"/>
          <w:sz w:val="18"/>
          <w:lang w:eastAsia="sl-SI"/>
        </w:rPr>
      </w:pPr>
    </w:p>
    <w:p w14:paraId="500A6048" w14:textId="77777777" w:rsidR="009E4D69" w:rsidRPr="00F03D24" w:rsidRDefault="009E4D69" w:rsidP="00DA1CF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E4D69" w:rsidRPr="00F03D24" w14:paraId="57CC75BC" w14:textId="77777777" w:rsidTr="00261BC5">
        <w:trPr>
          <w:trHeight w:val="235"/>
        </w:trPr>
        <w:tc>
          <w:tcPr>
            <w:tcW w:w="3402" w:type="dxa"/>
            <w:tcBorders>
              <w:bottom w:val="single" w:sz="4" w:space="0" w:color="auto"/>
            </w:tcBorders>
          </w:tcPr>
          <w:p w14:paraId="391C7D67" w14:textId="77777777" w:rsidR="009E4D69" w:rsidRPr="00F03D24" w:rsidRDefault="009E4D69" w:rsidP="00DA1C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1503AAB1" w14:textId="77777777" w:rsidR="009E4D69" w:rsidRPr="00F03D24" w:rsidRDefault="009E4D69" w:rsidP="00DA1C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8B80CB6" w14:textId="77777777" w:rsidR="009E4D69" w:rsidRPr="00F03D24" w:rsidRDefault="009E4D69"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9E4D69" w:rsidRPr="00F03D24" w14:paraId="5F1F4117" w14:textId="77777777" w:rsidTr="00261BC5">
        <w:trPr>
          <w:trHeight w:val="235"/>
        </w:trPr>
        <w:tc>
          <w:tcPr>
            <w:tcW w:w="3402" w:type="dxa"/>
            <w:tcBorders>
              <w:top w:val="single" w:sz="4" w:space="0" w:color="auto"/>
            </w:tcBorders>
          </w:tcPr>
          <w:p w14:paraId="59CDA269" w14:textId="77777777" w:rsidR="009E4D69" w:rsidRPr="00F03D24" w:rsidRDefault="009E4D69"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40DC6C50" w14:textId="77777777" w:rsidR="009E4D69" w:rsidRPr="00F03D24" w:rsidRDefault="009E4D69" w:rsidP="00DA1CFA">
            <w:pPr>
              <w:keepNext/>
              <w:keepLines/>
              <w:spacing w:after="0" w:line="240" w:lineRule="auto"/>
              <w:jc w:val="center"/>
              <w:rPr>
                <w:rFonts w:ascii="Tahoma" w:eastAsia="Times New Roman" w:hAnsi="Tahoma" w:cs="Tahoma"/>
                <w:snapToGrid w:val="0"/>
                <w:color w:val="000000"/>
                <w:sz w:val="18"/>
                <w:lang w:eastAsia="sl-SI"/>
              </w:rPr>
            </w:pPr>
          </w:p>
        </w:tc>
        <w:tc>
          <w:tcPr>
            <w:tcW w:w="3686" w:type="dxa"/>
            <w:tcBorders>
              <w:top w:val="single" w:sz="4" w:space="0" w:color="auto"/>
            </w:tcBorders>
          </w:tcPr>
          <w:p w14:paraId="63340E8E" w14:textId="77777777" w:rsidR="009E4D69" w:rsidRPr="00F03D24" w:rsidRDefault="009E4D69"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 xml:space="preserve">(ime in priimek </w:t>
            </w:r>
            <w:r w:rsidR="008B5E5E">
              <w:rPr>
                <w:rFonts w:ascii="Tahoma" w:eastAsia="Times New Roman" w:hAnsi="Tahoma" w:cs="Tahoma"/>
                <w:snapToGrid w:val="0"/>
                <w:color w:val="000000"/>
                <w:sz w:val="18"/>
                <w:lang w:eastAsia="sl-SI"/>
              </w:rPr>
              <w:t>ter podpis vodje del)</w:t>
            </w:r>
          </w:p>
        </w:tc>
      </w:tr>
    </w:tbl>
    <w:p w14:paraId="4D10F196" w14:textId="77777777" w:rsidR="009E4D69" w:rsidRPr="00637345" w:rsidRDefault="009E4D69" w:rsidP="00DA1CFA">
      <w:pPr>
        <w:keepNext/>
        <w:keepLines/>
        <w:widowControl w:val="0"/>
        <w:pBdr>
          <w:bottom w:val="single" w:sz="12" w:space="1" w:color="auto"/>
        </w:pBdr>
        <w:spacing w:after="0" w:line="240" w:lineRule="auto"/>
        <w:rPr>
          <w:rFonts w:ascii="Tahoma" w:eastAsia="Times New Roman" w:hAnsi="Tahoma" w:cs="Tahoma"/>
          <w:b/>
          <w:sz w:val="18"/>
          <w:lang w:eastAsia="sl-SI"/>
        </w:rPr>
      </w:pPr>
    </w:p>
    <w:p w14:paraId="1E10E65B" w14:textId="77777777" w:rsidR="009E4D69" w:rsidRPr="00637345" w:rsidRDefault="009E4D69"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0961E2E4" w14:textId="77777777" w:rsidR="009E4D69" w:rsidRPr="00637345" w:rsidRDefault="009E4D69" w:rsidP="00DA1CFA">
      <w:pPr>
        <w:keepNext/>
        <w:keepLines/>
        <w:widowControl w:val="0"/>
        <w:spacing w:after="0" w:line="240" w:lineRule="auto"/>
        <w:jc w:val="both"/>
        <w:rPr>
          <w:rFonts w:ascii="Tahoma" w:eastAsia="Times New Roman" w:hAnsi="Tahoma" w:cs="Tahoma"/>
          <w:sz w:val="18"/>
          <w:lang w:eastAsia="sl-SI"/>
        </w:rPr>
      </w:pPr>
    </w:p>
    <w:p w14:paraId="0B49F04A" w14:textId="77777777" w:rsidR="009E4D69" w:rsidRPr="00637345" w:rsidRDefault="009E4D69"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8B5E5E">
        <w:rPr>
          <w:rFonts w:ascii="Tahoma" w:eastAsia="Times New Roman" w:hAnsi="Tahoma" w:cs="Tahoma"/>
          <w:sz w:val="18"/>
          <w:lang w:eastAsia="sl-SI"/>
        </w:rPr>
        <w:t xml:space="preserve"> vodja del o</w:t>
      </w:r>
      <w:r w:rsidRPr="00637345">
        <w:rPr>
          <w:rFonts w:ascii="Tahoma" w:eastAsia="Times New Roman" w:hAnsi="Tahoma" w:cs="Tahoma"/>
          <w:sz w:val="18"/>
          <w:lang w:eastAsia="sl-SI"/>
        </w:rPr>
        <w:t>pravil navedena dela v skladu s sklenjeno pogodbo/okvirnem sporazumom oziroma v roku, količini, kvaliteti in po ceni, navedeni v izvajalčevi ponudbi.</w:t>
      </w:r>
    </w:p>
    <w:p w14:paraId="2E9407D9" w14:textId="77777777" w:rsidR="009E4D69" w:rsidRPr="00637345" w:rsidRDefault="009E4D69" w:rsidP="00DA1CFA">
      <w:pPr>
        <w:keepNext/>
        <w:keepLines/>
        <w:widowControl w:val="0"/>
        <w:spacing w:after="0" w:line="240" w:lineRule="auto"/>
        <w:jc w:val="both"/>
        <w:rPr>
          <w:rFonts w:ascii="Tahoma" w:eastAsia="Times New Roman" w:hAnsi="Tahoma" w:cs="Tahoma"/>
          <w:sz w:val="18"/>
          <w:lang w:eastAsia="sl-SI"/>
        </w:rPr>
      </w:pPr>
    </w:p>
    <w:p w14:paraId="7FFDD5D0" w14:textId="77777777" w:rsidR="009E4D69" w:rsidRPr="00637345" w:rsidRDefault="009E4D69"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Potrdilo izdajamo na prošnjo </w:t>
      </w:r>
      <w:r w:rsidR="008B5E5E">
        <w:rPr>
          <w:rFonts w:ascii="Tahoma" w:eastAsia="Times New Roman" w:hAnsi="Tahoma" w:cs="Tahoma"/>
          <w:sz w:val="18"/>
          <w:lang w:eastAsia="sl-SI"/>
        </w:rPr>
        <w:t>vodje del</w:t>
      </w:r>
      <w:r w:rsidRPr="00637345">
        <w:rPr>
          <w:rFonts w:ascii="Tahoma" w:eastAsia="Times New Roman" w:hAnsi="Tahoma" w:cs="Tahoma"/>
          <w:sz w:val="18"/>
          <w:lang w:eastAsia="sl-SI"/>
        </w:rPr>
        <w:t xml:space="preserve"> in velja izključno za potrebe pri njegovi oddaji ponudbe za pridobitev predmetnega javnega naročila.</w:t>
      </w:r>
    </w:p>
    <w:p w14:paraId="48007F6D" w14:textId="77777777" w:rsidR="009E4D69" w:rsidRPr="00637345" w:rsidRDefault="009E4D69"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562563F8" w14:textId="77777777" w:rsidR="009E4D69" w:rsidRPr="00637345" w:rsidRDefault="009E4D69" w:rsidP="00DA1CF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73790618" w14:textId="77777777" w:rsidR="009E4D69" w:rsidRPr="00637345" w:rsidRDefault="009E4D69" w:rsidP="00DA1CFA">
      <w:pPr>
        <w:keepNext/>
        <w:keepLines/>
        <w:widowControl w:val="0"/>
        <w:spacing w:after="0" w:line="240" w:lineRule="auto"/>
        <w:rPr>
          <w:rFonts w:ascii="Tahoma" w:eastAsia="Times New Roman" w:hAnsi="Tahoma" w:cs="Tahoma"/>
          <w:sz w:val="18"/>
          <w:lang w:eastAsia="sl-SI"/>
        </w:rPr>
      </w:pPr>
    </w:p>
    <w:p w14:paraId="04EBC13B" w14:textId="77777777" w:rsidR="009E4D69" w:rsidRPr="00637345" w:rsidRDefault="009E4D69"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E4D69" w:rsidRPr="00637345" w14:paraId="00E70988" w14:textId="77777777" w:rsidTr="00261BC5">
        <w:trPr>
          <w:trHeight w:val="235"/>
        </w:trPr>
        <w:tc>
          <w:tcPr>
            <w:tcW w:w="3402" w:type="dxa"/>
            <w:tcBorders>
              <w:bottom w:val="single" w:sz="4" w:space="0" w:color="auto"/>
            </w:tcBorders>
          </w:tcPr>
          <w:p w14:paraId="6360A74F" w14:textId="77777777" w:rsidR="009E4D69" w:rsidRPr="00637345" w:rsidRDefault="009E4D69" w:rsidP="00DA1CF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0DFF685B" w14:textId="77777777" w:rsidR="009E4D69" w:rsidRPr="00637345" w:rsidRDefault="009E4D69" w:rsidP="00DA1CF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A5318B1" w14:textId="77777777" w:rsidR="009E4D69" w:rsidRPr="00637345" w:rsidRDefault="009E4D69" w:rsidP="00DA1CF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9E4D69" w:rsidRPr="00637345" w14:paraId="43693F59" w14:textId="77777777" w:rsidTr="00261BC5">
        <w:trPr>
          <w:trHeight w:val="235"/>
        </w:trPr>
        <w:tc>
          <w:tcPr>
            <w:tcW w:w="3402" w:type="dxa"/>
            <w:tcBorders>
              <w:top w:val="single" w:sz="4" w:space="0" w:color="auto"/>
            </w:tcBorders>
          </w:tcPr>
          <w:p w14:paraId="3A6567F8" w14:textId="77777777" w:rsidR="009E4D69" w:rsidRPr="00637345" w:rsidRDefault="009E4D69"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F526C76" w14:textId="77777777" w:rsidR="009E4D69" w:rsidRPr="00637345" w:rsidRDefault="009E4D69"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817C83A" w14:textId="77777777" w:rsidR="009E4D69" w:rsidRPr="00637345" w:rsidRDefault="009E4D69"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7B010ED" w14:textId="77777777" w:rsidR="009E4D69" w:rsidRDefault="009E4D69" w:rsidP="00DA1CFA">
      <w:pPr>
        <w:keepNext/>
        <w:keepLines/>
        <w:widowControl w:val="0"/>
        <w:spacing w:after="0" w:line="240" w:lineRule="auto"/>
        <w:jc w:val="both"/>
        <w:rPr>
          <w:rFonts w:ascii="Tahoma" w:eastAsia="Times New Roman" w:hAnsi="Tahoma" w:cs="Tahoma"/>
          <w:b/>
          <w:sz w:val="14"/>
          <w:lang w:eastAsia="sl-SI"/>
        </w:rPr>
      </w:pPr>
    </w:p>
    <w:p w14:paraId="78861488" w14:textId="77777777" w:rsidR="009E4D69" w:rsidRPr="00637345" w:rsidRDefault="009E4D69" w:rsidP="00DA1CFA">
      <w:pPr>
        <w:keepNext/>
        <w:keepLines/>
        <w:widowControl w:val="0"/>
        <w:spacing w:after="0" w:line="240" w:lineRule="auto"/>
        <w:jc w:val="both"/>
        <w:rPr>
          <w:rFonts w:ascii="Tahoma" w:eastAsia="Times New Roman" w:hAnsi="Tahoma" w:cs="Tahoma"/>
          <w:b/>
          <w:sz w:val="14"/>
          <w:lang w:eastAsia="sl-SI"/>
        </w:rPr>
      </w:pPr>
    </w:p>
    <w:p w14:paraId="4ACEADB3" w14:textId="77777777" w:rsidR="009E4D69" w:rsidRDefault="009E4D69" w:rsidP="00DA1CF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E4D69" w:rsidRPr="00F03D24" w14:paraId="5FA49796" w14:textId="77777777" w:rsidTr="00261BC5">
        <w:tc>
          <w:tcPr>
            <w:tcW w:w="7867" w:type="dxa"/>
            <w:tcBorders>
              <w:top w:val="single" w:sz="4" w:space="0" w:color="auto"/>
              <w:bottom w:val="single" w:sz="4" w:space="0" w:color="auto"/>
            </w:tcBorders>
          </w:tcPr>
          <w:p w14:paraId="75EA9573" w14:textId="77777777" w:rsidR="009E4D69" w:rsidRPr="00F03D24" w:rsidRDefault="009E4D69" w:rsidP="00DA1CFA">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43744C6C" w14:textId="77777777" w:rsidR="009E4D69" w:rsidRPr="00F03D24" w:rsidRDefault="009E4D69" w:rsidP="00DA1CFA">
            <w:pPr>
              <w:keepNext/>
              <w:keepLines/>
              <w:spacing w:after="0" w:line="240" w:lineRule="auto"/>
              <w:jc w:val="both"/>
              <w:rPr>
                <w:rFonts w:ascii="Tahoma" w:hAnsi="Tahoma" w:cs="Tahoma"/>
                <w:b/>
                <w:i/>
              </w:rPr>
            </w:pPr>
            <w:r w:rsidRPr="00F03D24">
              <w:rPr>
                <w:rFonts w:ascii="Tahoma" w:hAnsi="Tahoma" w:cs="Tahoma"/>
                <w:b/>
                <w:i/>
              </w:rPr>
              <w:t xml:space="preserve">Priloga </w:t>
            </w:r>
            <w:r w:rsidR="00C936AB">
              <w:rPr>
                <w:rFonts w:ascii="Tahoma" w:hAnsi="Tahoma" w:cs="Tahoma"/>
                <w:b/>
                <w:i/>
              </w:rPr>
              <w:t>6/5</w:t>
            </w:r>
          </w:p>
        </w:tc>
      </w:tr>
    </w:tbl>
    <w:p w14:paraId="485832DA" w14:textId="77777777" w:rsidR="009E4D69" w:rsidRPr="00F03D24" w:rsidRDefault="009E4D69" w:rsidP="00DA1CF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7AA3BB78" w14:textId="697D491F" w:rsidR="009E4D69"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9E4D69" w:rsidRPr="002E7236">
        <w:rPr>
          <w:rFonts w:ascii="Tahoma" w:eastAsia="Times New Roman" w:hAnsi="Tahoma" w:cs="Tahoma"/>
          <w:b/>
          <w:noProof/>
          <w:sz w:val="20"/>
          <w:lang w:eastAsia="sl-SI"/>
        </w:rPr>
        <w:t xml:space="preserve"> -</w:t>
      </w:r>
      <w:r w:rsidR="009E4D69"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9E4D69" w:rsidRPr="002E7236">
        <w:rPr>
          <w:rFonts w:ascii="Tahoma" w:eastAsia="Times New Roman" w:hAnsi="Tahoma" w:cs="Tahoma"/>
          <w:b/>
          <w:sz w:val="20"/>
          <w:lang w:eastAsia="sl-SI"/>
        </w:rPr>
        <w:t xml:space="preserve"> </w:t>
      </w:r>
    </w:p>
    <w:p w14:paraId="765BE878" w14:textId="77777777" w:rsidR="009E4D69" w:rsidRPr="00F03D24" w:rsidRDefault="009E4D69" w:rsidP="00DA1CFA">
      <w:pPr>
        <w:keepNext/>
        <w:keepLines/>
        <w:spacing w:after="0" w:line="240" w:lineRule="auto"/>
        <w:jc w:val="both"/>
        <w:rPr>
          <w:rFonts w:ascii="Tahoma" w:eastAsia="Times New Roman" w:hAnsi="Tahoma" w:cs="Tahoma"/>
          <w:b/>
          <w:lang w:eastAsia="sl-SI"/>
        </w:rPr>
      </w:pPr>
    </w:p>
    <w:p w14:paraId="3EF249CA" w14:textId="77777777" w:rsidR="009E4D69" w:rsidRPr="00B61187" w:rsidRDefault="009E4D69" w:rsidP="00DA1CFA">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7005B082" w14:textId="77777777" w:rsidR="009E4D69" w:rsidRPr="0042132C" w:rsidRDefault="009E4D69" w:rsidP="00DA1CFA">
      <w:pPr>
        <w:keepNext/>
        <w:keepLines/>
        <w:spacing w:after="0" w:line="240" w:lineRule="auto"/>
        <w:jc w:val="both"/>
        <w:rPr>
          <w:rFonts w:ascii="Tahoma" w:eastAsia="Times New Roman" w:hAnsi="Tahoma" w:cs="Tahoma"/>
          <w:b/>
          <w:i/>
          <w:sz w:val="20"/>
          <w:szCs w:val="20"/>
          <w:lang w:eastAsia="sl-SI"/>
        </w:rPr>
      </w:pPr>
    </w:p>
    <w:p w14:paraId="25515B2C" w14:textId="77777777" w:rsidR="009E4D69" w:rsidRPr="003474B4" w:rsidRDefault="008B5E5E" w:rsidP="00DA1CFA">
      <w:pPr>
        <w:keepNext/>
        <w:keepLines/>
        <w:spacing w:after="0" w:line="240" w:lineRule="auto"/>
        <w:jc w:val="both"/>
        <w:rPr>
          <w:rFonts w:ascii="Tahoma" w:eastAsia="Times New Roman" w:hAnsi="Tahoma" w:cs="Tahoma"/>
          <w:sz w:val="18"/>
          <w:lang w:eastAsia="sl-SI"/>
        </w:rPr>
      </w:pPr>
      <w:r w:rsidRPr="008B5E5E">
        <w:rPr>
          <w:rFonts w:ascii="Tahoma" w:eastAsia="Times New Roman" w:hAnsi="Tahoma" w:cs="Tahoma"/>
          <w:sz w:val="18"/>
          <w:szCs w:val="18"/>
          <w:lang w:eastAsia="sl-SI"/>
        </w:rPr>
        <w:t>Pod kazensko in materialno odgovornostjo izjavljamo, da so spodaj navedeni podatki o referenčnih delih resnični in da z njimi dokazujemo, da je</w:t>
      </w:r>
      <w:r w:rsidRPr="008B5E5E">
        <w:rPr>
          <w:rFonts w:ascii="Tahoma" w:eastAsia="Times New Roman" w:hAnsi="Tahoma" w:cs="Tahoma"/>
          <w:b/>
          <w:sz w:val="18"/>
          <w:szCs w:val="18"/>
          <w:lang w:eastAsia="sl-SI"/>
        </w:rPr>
        <w:t xml:space="preserve"> vodja del</w:t>
      </w:r>
      <w:r w:rsidRPr="008B5E5E">
        <w:rPr>
          <w:rFonts w:ascii="Tahoma" w:eastAsia="Times New Roman" w:hAnsi="Tahoma" w:cs="Tahoma"/>
          <w:sz w:val="18"/>
          <w:szCs w:val="18"/>
          <w:lang w:eastAsia="sl-SI"/>
        </w:rPr>
        <w:t xml:space="preserve"> kvalitetno in v skladu s pogodbenimi določili</w:t>
      </w:r>
      <w:r w:rsidRPr="008B5E5E">
        <w:rPr>
          <w:rFonts w:ascii="Tahoma" w:eastAsia="Times New Roman" w:hAnsi="Tahoma" w:cs="Tahoma"/>
          <w:b/>
          <w:sz w:val="18"/>
          <w:szCs w:val="18"/>
          <w:lang w:eastAsia="sl-SI"/>
        </w:rPr>
        <w:t xml:space="preserve"> vodil oz. izvedel </w:t>
      </w:r>
      <w:r w:rsidR="009E4D69" w:rsidRPr="003474B4">
        <w:rPr>
          <w:rFonts w:ascii="Tahoma" w:eastAsia="Times New Roman" w:hAnsi="Tahoma" w:cs="Tahoma"/>
          <w:sz w:val="18"/>
          <w:lang w:eastAsia="sl-SI"/>
        </w:rPr>
        <w:t xml:space="preserve">sanacijska gradbena dela za odpravo kemijskih vplivov in abrazije na naslednjih elementih; </w:t>
      </w:r>
      <w:r w:rsidR="009E4D69" w:rsidRPr="003474B4">
        <w:rPr>
          <w:rFonts w:ascii="Tahoma" w:eastAsia="Times New Roman" w:hAnsi="Tahoma" w:cs="Tahoma"/>
          <w:sz w:val="18"/>
          <w:u w:val="single"/>
          <w:lang w:eastAsia="sl-SI"/>
        </w:rPr>
        <w:t>zalogovniki premoga in zalogovniki lesnih sekancev, deponije premoga in objekti za transport premoga, dovodni kanali, kinete in usedalniki</w:t>
      </w:r>
      <w:r w:rsidR="009E4D69" w:rsidRPr="003474B4">
        <w:rPr>
          <w:rFonts w:ascii="Tahoma" w:eastAsia="Times New Roman" w:hAnsi="Tahoma" w:cs="Tahoma"/>
          <w:sz w:val="18"/>
          <w:lang w:eastAsia="sl-SI"/>
        </w:rPr>
        <w:t>. Na podlagi poziva bomo naročniku v zahtevanem roku predložili dodatna dokazila o uspešni izvedbi navedenih referenčnih del oziroma</w:t>
      </w:r>
      <w:r w:rsidR="009E4D69" w:rsidRPr="003474B4">
        <w:rPr>
          <w:rFonts w:ascii="Tahoma" w:eastAsia="Times New Roman" w:hAnsi="Tahoma" w:cs="Tahoma"/>
          <w:b/>
          <w:sz w:val="18"/>
          <w:lang w:eastAsia="sl-SI"/>
        </w:rPr>
        <w:t xml:space="preserve"> </w:t>
      </w:r>
      <w:r w:rsidR="009E4D69" w:rsidRPr="003474B4">
        <w:rPr>
          <w:rFonts w:ascii="Tahoma" w:eastAsia="Times New Roman" w:hAnsi="Tahoma" w:cs="Tahoma"/>
          <w:sz w:val="18"/>
          <w:lang w:eastAsia="sl-SI"/>
        </w:rPr>
        <w:t xml:space="preserve">uspešno izvedenih poslov ponudnika. </w:t>
      </w:r>
    </w:p>
    <w:p w14:paraId="3D2368D9" w14:textId="77777777" w:rsidR="009E4D69" w:rsidRPr="00F03D24" w:rsidRDefault="009E4D69" w:rsidP="00DA1CFA">
      <w:pPr>
        <w:keepNext/>
        <w:keepLines/>
        <w:spacing w:after="0" w:line="240" w:lineRule="auto"/>
        <w:jc w:val="both"/>
        <w:rPr>
          <w:rFonts w:ascii="Tahoma" w:hAnsi="Tahoma" w:cs="Tahoma"/>
          <w:lang w:eastAsia="sl-SI"/>
        </w:rPr>
      </w:pPr>
    </w:p>
    <w:tbl>
      <w:tblPr>
        <w:tblW w:w="938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43"/>
      </w:tblGrid>
      <w:tr w:rsidR="009E4D69" w:rsidRPr="00F03D24" w14:paraId="370856D6" w14:textId="77777777" w:rsidTr="00261BC5">
        <w:trPr>
          <w:trHeight w:val="310"/>
        </w:trPr>
        <w:tc>
          <w:tcPr>
            <w:tcW w:w="3544" w:type="dxa"/>
            <w:vAlign w:val="center"/>
          </w:tcPr>
          <w:p w14:paraId="127A19B6" w14:textId="77777777" w:rsidR="009E4D69" w:rsidRPr="00F03D24" w:rsidRDefault="009E4D69" w:rsidP="00DA1CFA">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43" w:type="dxa"/>
            <w:vAlign w:val="center"/>
          </w:tcPr>
          <w:p w14:paraId="71391C87" w14:textId="77777777" w:rsidR="009E4D69" w:rsidRPr="00F03D24" w:rsidRDefault="009E4D69" w:rsidP="00DA1CFA">
            <w:pPr>
              <w:keepNext/>
              <w:keepLines/>
              <w:spacing w:after="0" w:line="240" w:lineRule="auto"/>
              <w:rPr>
                <w:rFonts w:ascii="Tahoma" w:eastAsia="Times New Roman" w:hAnsi="Tahoma" w:cs="Tahoma"/>
                <w:b/>
                <w:sz w:val="18"/>
                <w:lang w:eastAsia="sl-SI"/>
              </w:rPr>
            </w:pPr>
          </w:p>
        </w:tc>
      </w:tr>
      <w:tr w:rsidR="009E4D69" w:rsidRPr="00F03D24" w14:paraId="34A4DB6D" w14:textId="77777777" w:rsidTr="00261BC5">
        <w:trPr>
          <w:trHeight w:val="435"/>
        </w:trPr>
        <w:tc>
          <w:tcPr>
            <w:tcW w:w="3544" w:type="dxa"/>
            <w:vAlign w:val="center"/>
          </w:tcPr>
          <w:p w14:paraId="55F829E1"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43" w:type="dxa"/>
            <w:vAlign w:val="center"/>
          </w:tcPr>
          <w:p w14:paraId="2C6B8A49" w14:textId="77777777" w:rsidR="009E4D69" w:rsidRPr="00F03D24" w:rsidRDefault="009E4D69" w:rsidP="00DA1CFA">
            <w:pPr>
              <w:keepNext/>
              <w:keepLines/>
              <w:spacing w:after="0" w:line="240" w:lineRule="auto"/>
              <w:rPr>
                <w:rFonts w:ascii="Tahoma" w:eastAsia="Times New Roman" w:hAnsi="Tahoma" w:cs="Tahoma"/>
                <w:b/>
                <w:sz w:val="18"/>
                <w:lang w:eastAsia="sl-SI"/>
              </w:rPr>
            </w:pPr>
          </w:p>
        </w:tc>
      </w:tr>
      <w:tr w:rsidR="009E4D69" w:rsidRPr="00F03D24" w14:paraId="6C82EB92" w14:textId="77777777" w:rsidTr="00261BC5">
        <w:trPr>
          <w:trHeight w:val="435"/>
        </w:trPr>
        <w:tc>
          <w:tcPr>
            <w:tcW w:w="3544" w:type="dxa"/>
            <w:vAlign w:val="center"/>
          </w:tcPr>
          <w:p w14:paraId="3382B453"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43" w:type="dxa"/>
            <w:vAlign w:val="center"/>
          </w:tcPr>
          <w:p w14:paraId="384C91D2"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43761A45" w14:textId="77777777" w:rsidTr="00261BC5">
        <w:trPr>
          <w:trHeight w:val="435"/>
        </w:trPr>
        <w:tc>
          <w:tcPr>
            <w:tcW w:w="3544" w:type="dxa"/>
            <w:vAlign w:val="center"/>
          </w:tcPr>
          <w:p w14:paraId="75942869"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43" w:type="dxa"/>
            <w:vAlign w:val="center"/>
          </w:tcPr>
          <w:p w14:paraId="4FDF4565"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19D301BB" w14:textId="77777777" w:rsidTr="00261BC5">
        <w:trPr>
          <w:trHeight w:val="435"/>
        </w:trPr>
        <w:tc>
          <w:tcPr>
            <w:tcW w:w="3544" w:type="dxa"/>
            <w:vAlign w:val="center"/>
          </w:tcPr>
          <w:p w14:paraId="24DA9618" w14:textId="77777777" w:rsidR="009E4D69" w:rsidRPr="00F03D24" w:rsidRDefault="00C936AB"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Vodja del:</w:t>
            </w:r>
          </w:p>
        </w:tc>
        <w:tc>
          <w:tcPr>
            <w:tcW w:w="5843" w:type="dxa"/>
            <w:vAlign w:val="center"/>
          </w:tcPr>
          <w:p w14:paraId="70BCE611"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2D554891" w14:textId="77777777" w:rsidTr="00261BC5">
        <w:trPr>
          <w:trHeight w:val="435"/>
        </w:trPr>
        <w:tc>
          <w:tcPr>
            <w:tcW w:w="3544" w:type="dxa"/>
            <w:vAlign w:val="center"/>
          </w:tcPr>
          <w:p w14:paraId="4EF6179C"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43" w:type="dxa"/>
            <w:vAlign w:val="center"/>
          </w:tcPr>
          <w:p w14:paraId="51F489BF"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1A65FEB8" w14:textId="77777777" w:rsidTr="00261BC5">
        <w:trPr>
          <w:cantSplit/>
          <w:trHeight w:val="435"/>
        </w:trPr>
        <w:tc>
          <w:tcPr>
            <w:tcW w:w="3544" w:type="dxa"/>
            <w:vAlign w:val="center"/>
          </w:tcPr>
          <w:p w14:paraId="3BCDB6E5" w14:textId="77777777" w:rsidR="009E4D69" w:rsidRPr="00F03D24" w:rsidRDefault="009E4D69"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leto izvedbe del</w:t>
            </w:r>
            <w:r w:rsidRPr="00F03D24">
              <w:rPr>
                <w:rFonts w:ascii="Tahoma" w:eastAsia="Times New Roman" w:hAnsi="Tahoma" w:cs="Tahoma"/>
                <w:sz w:val="18"/>
                <w:lang w:eastAsia="sl-SI"/>
              </w:rPr>
              <w:t>:</w:t>
            </w:r>
          </w:p>
        </w:tc>
        <w:tc>
          <w:tcPr>
            <w:tcW w:w="5843" w:type="dxa"/>
            <w:vAlign w:val="center"/>
          </w:tcPr>
          <w:p w14:paraId="5DEE4F53"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4106D13A" w14:textId="77777777" w:rsidTr="00261BC5">
        <w:trPr>
          <w:trHeight w:val="273"/>
        </w:trPr>
        <w:tc>
          <w:tcPr>
            <w:tcW w:w="3544" w:type="dxa"/>
            <w:tcBorders>
              <w:right w:val="single" w:sz="4" w:space="0" w:color="auto"/>
            </w:tcBorders>
            <w:vAlign w:val="center"/>
          </w:tcPr>
          <w:p w14:paraId="55E98AF8"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43" w:type="dxa"/>
            <w:tcBorders>
              <w:top w:val="single" w:sz="4" w:space="0" w:color="auto"/>
              <w:left w:val="single" w:sz="4" w:space="0" w:color="auto"/>
              <w:bottom w:val="single" w:sz="4" w:space="0" w:color="auto"/>
              <w:right w:val="single" w:sz="4" w:space="0" w:color="auto"/>
            </w:tcBorders>
            <w:vAlign w:val="center"/>
          </w:tcPr>
          <w:p w14:paraId="7B8539C9"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6C1529AC" w14:textId="77777777" w:rsidTr="00261BC5">
        <w:trPr>
          <w:trHeight w:val="898"/>
        </w:trPr>
        <w:tc>
          <w:tcPr>
            <w:tcW w:w="3544" w:type="dxa"/>
            <w:tcBorders>
              <w:right w:val="single" w:sz="4" w:space="0" w:color="auto"/>
            </w:tcBorders>
          </w:tcPr>
          <w:p w14:paraId="3D9565A1"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276896E0" w14:textId="77777777" w:rsidR="009E4D69" w:rsidRPr="00F03D24" w:rsidRDefault="009E4D69" w:rsidP="00DA1CFA">
            <w:pPr>
              <w:keepNext/>
              <w:keepLines/>
              <w:spacing w:after="0" w:line="240" w:lineRule="auto"/>
              <w:rPr>
                <w:rFonts w:ascii="Tahoma" w:eastAsia="Times New Roman" w:hAnsi="Tahoma" w:cs="Tahoma"/>
                <w:sz w:val="18"/>
                <w:lang w:eastAsia="sl-SI"/>
              </w:rPr>
            </w:pPr>
          </w:p>
        </w:tc>
        <w:tc>
          <w:tcPr>
            <w:tcW w:w="5843" w:type="dxa"/>
            <w:tcBorders>
              <w:top w:val="single" w:sz="4" w:space="0" w:color="auto"/>
              <w:left w:val="single" w:sz="4" w:space="0" w:color="auto"/>
              <w:bottom w:val="single" w:sz="4" w:space="0" w:color="auto"/>
              <w:right w:val="single" w:sz="4" w:space="0" w:color="auto"/>
            </w:tcBorders>
            <w:vAlign w:val="center"/>
          </w:tcPr>
          <w:p w14:paraId="7270CA7E"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482ADF" w14:paraId="4921C82F" w14:textId="77777777" w:rsidTr="00261BC5">
        <w:trPr>
          <w:trHeight w:val="542"/>
        </w:trPr>
        <w:tc>
          <w:tcPr>
            <w:tcW w:w="3544" w:type="dxa"/>
            <w:tcBorders>
              <w:right w:val="single" w:sz="4" w:space="0" w:color="auto"/>
            </w:tcBorders>
            <w:vAlign w:val="center"/>
          </w:tcPr>
          <w:p w14:paraId="02ECACE4" w14:textId="512D5BBC" w:rsidR="009E4D69" w:rsidRPr="003474B4" w:rsidRDefault="002636AA" w:rsidP="008E323C">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Vrsta objekta</w:t>
            </w:r>
            <w:r w:rsidR="009E4D69" w:rsidRPr="003474B4">
              <w:rPr>
                <w:rFonts w:ascii="Tahoma" w:eastAsia="Times New Roman" w:hAnsi="Tahoma" w:cs="Tahoma"/>
                <w:sz w:val="18"/>
                <w:lang w:eastAsia="sl-SI"/>
              </w:rPr>
              <w:t xml:space="preserve"> skladno z opisom objekta iz 3.2.</w:t>
            </w:r>
            <w:r w:rsidR="008E323C">
              <w:rPr>
                <w:rFonts w:ascii="Tahoma" w:eastAsia="Times New Roman" w:hAnsi="Tahoma" w:cs="Tahoma"/>
                <w:sz w:val="18"/>
                <w:lang w:eastAsia="sl-SI"/>
              </w:rPr>
              <w:t>4</w:t>
            </w:r>
            <w:r w:rsidR="009E4D69">
              <w:rPr>
                <w:rFonts w:ascii="Tahoma" w:eastAsia="Times New Roman" w:hAnsi="Tahoma" w:cs="Tahoma"/>
                <w:sz w:val="18"/>
                <w:lang w:eastAsia="sl-SI"/>
              </w:rPr>
              <w:t xml:space="preserve">. </w:t>
            </w:r>
            <w:r w:rsidR="009E4D69" w:rsidRPr="003474B4">
              <w:rPr>
                <w:rFonts w:ascii="Tahoma" w:eastAsia="Times New Roman" w:hAnsi="Tahoma" w:cs="Tahoma"/>
                <w:sz w:val="18"/>
                <w:lang w:eastAsia="sl-SI"/>
              </w:rPr>
              <w:t>točk</w:t>
            </w:r>
            <w:r w:rsidR="009E4D69">
              <w:rPr>
                <w:rFonts w:ascii="Tahoma" w:eastAsia="Times New Roman" w:hAnsi="Tahoma" w:cs="Tahoma"/>
                <w:sz w:val="18"/>
                <w:lang w:eastAsia="sl-SI"/>
              </w:rPr>
              <w:t>e</w:t>
            </w:r>
          </w:p>
        </w:tc>
        <w:tc>
          <w:tcPr>
            <w:tcW w:w="5843" w:type="dxa"/>
            <w:tcBorders>
              <w:top w:val="single" w:sz="4" w:space="0" w:color="auto"/>
              <w:left w:val="single" w:sz="4" w:space="0" w:color="auto"/>
              <w:bottom w:val="single" w:sz="4" w:space="0" w:color="auto"/>
              <w:right w:val="single" w:sz="4" w:space="0" w:color="auto"/>
            </w:tcBorders>
            <w:vAlign w:val="center"/>
          </w:tcPr>
          <w:p w14:paraId="4CB14E9D" w14:textId="77777777" w:rsidR="009E4D69" w:rsidRPr="00482ADF" w:rsidRDefault="009E4D69" w:rsidP="00DA1CFA">
            <w:pPr>
              <w:keepNext/>
              <w:keepLines/>
              <w:rPr>
                <w:sz w:val="18"/>
              </w:rPr>
            </w:pPr>
          </w:p>
        </w:tc>
      </w:tr>
      <w:tr w:rsidR="009E4D69" w:rsidRPr="00482ADF" w14:paraId="0DA22940" w14:textId="77777777" w:rsidTr="00261BC5">
        <w:trPr>
          <w:trHeight w:val="410"/>
        </w:trPr>
        <w:tc>
          <w:tcPr>
            <w:tcW w:w="3544" w:type="dxa"/>
            <w:tcBorders>
              <w:top w:val="single" w:sz="2" w:space="0" w:color="auto"/>
              <w:left w:val="single" w:sz="2" w:space="0" w:color="auto"/>
              <w:bottom w:val="single" w:sz="2" w:space="0" w:color="auto"/>
              <w:right w:val="single" w:sz="4" w:space="0" w:color="auto"/>
            </w:tcBorders>
          </w:tcPr>
          <w:p w14:paraId="30099A2D" w14:textId="77777777" w:rsidR="009E4D69" w:rsidRPr="00B61187" w:rsidRDefault="009E4D69" w:rsidP="00DA1CFA">
            <w:pPr>
              <w:keepNext/>
              <w:keepLines/>
              <w:spacing w:after="0" w:line="240" w:lineRule="auto"/>
              <w:rPr>
                <w:rFonts w:ascii="Tahoma" w:eastAsia="Times New Roman" w:hAnsi="Tahoma" w:cs="Tahoma"/>
                <w:sz w:val="18"/>
                <w:lang w:eastAsia="sl-SI"/>
              </w:rPr>
            </w:pPr>
            <w:r w:rsidRPr="00B61187">
              <w:rPr>
                <w:rFonts w:ascii="Tahoma" w:eastAsia="Times New Roman" w:hAnsi="Tahoma" w:cs="Tahoma"/>
                <w:sz w:val="18"/>
                <w:lang w:eastAsia="sl-SI"/>
              </w:rPr>
              <w:t>Vrednost del po pogodbi / naročilnici v EUR brez DDV</w:t>
            </w:r>
          </w:p>
        </w:tc>
        <w:tc>
          <w:tcPr>
            <w:tcW w:w="5843" w:type="dxa"/>
            <w:tcBorders>
              <w:top w:val="single" w:sz="4" w:space="0" w:color="auto"/>
              <w:left w:val="single" w:sz="4" w:space="0" w:color="auto"/>
              <w:bottom w:val="single" w:sz="4" w:space="0" w:color="auto"/>
              <w:right w:val="single" w:sz="4" w:space="0" w:color="auto"/>
            </w:tcBorders>
            <w:vAlign w:val="center"/>
          </w:tcPr>
          <w:p w14:paraId="7B6C87C9" w14:textId="77777777" w:rsidR="009E4D69" w:rsidRPr="00B61187" w:rsidRDefault="009E4D69" w:rsidP="00DA1CFA">
            <w:pPr>
              <w:keepNext/>
              <w:keepLines/>
              <w:spacing w:after="0" w:line="240" w:lineRule="auto"/>
              <w:rPr>
                <w:rFonts w:ascii="Tahoma" w:eastAsia="Times New Roman" w:hAnsi="Tahoma" w:cs="Tahoma"/>
                <w:sz w:val="18"/>
                <w:lang w:eastAsia="sl-SI"/>
              </w:rPr>
            </w:pPr>
          </w:p>
        </w:tc>
      </w:tr>
    </w:tbl>
    <w:p w14:paraId="21154036" w14:textId="77777777" w:rsidR="009E4D69" w:rsidRPr="00F03D24" w:rsidRDefault="009E4D69" w:rsidP="00DA1CF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936AB" w:rsidRPr="00F03D24" w14:paraId="1F4D30BB" w14:textId="77777777" w:rsidTr="00261BC5">
        <w:trPr>
          <w:trHeight w:val="235"/>
        </w:trPr>
        <w:tc>
          <w:tcPr>
            <w:tcW w:w="3402" w:type="dxa"/>
            <w:tcBorders>
              <w:bottom w:val="single" w:sz="4" w:space="0" w:color="auto"/>
            </w:tcBorders>
          </w:tcPr>
          <w:p w14:paraId="474D27CA" w14:textId="77777777" w:rsidR="00C936AB" w:rsidRPr="00F03D24" w:rsidRDefault="00C936AB" w:rsidP="00DA1C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75FC57DB" w14:textId="77777777" w:rsidR="00C936AB" w:rsidRPr="00F03D24" w:rsidRDefault="00C936AB" w:rsidP="00DA1C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CC366D7" w14:textId="77777777" w:rsidR="00C936AB" w:rsidRPr="00F03D24" w:rsidRDefault="00C936AB"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936AB" w:rsidRPr="00F03D24" w14:paraId="2D7443DE" w14:textId="77777777" w:rsidTr="00261BC5">
        <w:trPr>
          <w:trHeight w:val="235"/>
        </w:trPr>
        <w:tc>
          <w:tcPr>
            <w:tcW w:w="3402" w:type="dxa"/>
            <w:tcBorders>
              <w:top w:val="single" w:sz="4" w:space="0" w:color="auto"/>
            </w:tcBorders>
          </w:tcPr>
          <w:p w14:paraId="6F533BB0" w14:textId="77777777" w:rsidR="00C936AB" w:rsidRPr="00F03D24" w:rsidRDefault="00C936AB"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6725D342" w14:textId="77777777" w:rsidR="00C936AB" w:rsidRPr="00F03D24" w:rsidRDefault="00C936AB" w:rsidP="00DA1CFA">
            <w:pPr>
              <w:keepNext/>
              <w:keepLines/>
              <w:spacing w:after="0" w:line="240" w:lineRule="auto"/>
              <w:jc w:val="center"/>
              <w:rPr>
                <w:rFonts w:ascii="Tahoma" w:eastAsia="Times New Roman" w:hAnsi="Tahoma" w:cs="Tahoma"/>
                <w:snapToGrid w:val="0"/>
                <w:color w:val="000000"/>
                <w:sz w:val="18"/>
                <w:lang w:eastAsia="sl-SI"/>
              </w:rPr>
            </w:pPr>
          </w:p>
        </w:tc>
        <w:tc>
          <w:tcPr>
            <w:tcW w:w="3686" w:type="dxa"/>
            <w:tcBorders>
              <w:top w:val="single" w:sz="4" w:space="0" w:color="auto"/>
            </w:tcBorders>
          </w:tcPr>
          <w:p w14:paraId="312682CA" w14:textId="77777777" w:rsidR="00C936AB" w:rsidRPr="00F03D24" w:rsidRDefault="00C936AB" w:rsidP="00DA1CFA">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 xml:space="preserve">(ime in priimek </w:t>
            </w:r>
            <w:r>
              <w:rPr>
                <w:rFonts w:ascii="Tahoma" w:eastAsia="Times New Roman" w:hAnsi="Tahoma" w:cs="Tahoma"/>
                <w:snapToGrid w:val="0"/>
                <w:color w:val="000000"/>
                <w:sz w:val="18"/>
                <w:lang w:eastAsia="sl-SI"/>
              </w:rPr>
              <w:t>ter podpis vodje del)</w:t>
            </w:r>
          </w:p>
        </w:tc>
      </w:tr>
    </w:tbl>
    <w:p w14:paraId="605C763C" w14:textId="77777777" w:rsidR="00C936AB" w:rsidRPr="00637345" w:rsidRDefault="00C936AB" w:rsidP="00DA1CFA">
      <w:pPr>
        <w:keepNext/>
        <w:keepLines/>
        <w:widowControl w:val="0"/>
        <w:pBdr>
          <w:bottom w:val="single" w:sz="12" w:space="1" w:color="auto"/>
        </w:pBdr>
        <w:spacing w:after="0" w:line="240" w:lineRule="auto"/>
        <w:rPr>
          <w:rFonts w:ascii="Tahoma" w:eastAsia="Times New Roman" w:hAnsi="Tahoma" w:cs="Tahoma"/>
          <w:b/>
          <w:sz w:val="18"/>
          <w:lang w:eastAsia="sl-SI"/>
        </w:rPr>
      </w:pPr>
    </w:p>
    <w:p w14:paraId="5630CCCA"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292D37ED"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p>
    <w:p w14:paraId="46C75112"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del o</w:t>
      </w:r>
      <w:r w:rsidRPr="00637345">
        <w:rPr>
          <w:rFonts w:ascii="Tahoma" w:eastAsia="Times New Roman" w:hAnsi="Tahoma" w:cs="Tahoma"/>
          <w:sz w:val="18"/>
          <w:lang w:eastAsia="sl-SI"/>
        </w:rPr>
        <w:t>pravil navedena dela v skladu s sklenjeno pogodbo/okvirnem sporazumom oziroma v roku, količini, kvaliteti in po ceni, navedeni v izvajalčevi ponudbi.</w:t>
      </w:r>
    </w:p>
    <w:p w14:paraId="677DEE70"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p>
    <w:p w14:paraId="653122CA"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Potrdilo izdajamo na prošnjo </w:t>
      </w:r>
      <w:r>
        <w:rPr>
          <w:rFonts w:ascii="Tahoma" w:eastAsia="Times New Roman" w:hAnsi="Tahoma" w:cs="Tahoma"/>
          <w:sz w:val="18"/>
          <w:lang w:eastAsia="sl-SI"/>
        </w:rPr>
        <w:t>vodje del</w:t>
      </w:r>
      <w:r w:rsidRPr="00637345">
        <w:rPr>
          <w:rFonts w:ascii="Tahoma" w:eastAsia="Times New Roman" w:hAnsi="Tahoma" w:cs="Tahoma"/>
          <w:sz w:val="18"/>
          <w:lang w:eastAsia="sl-SI"/>
        </w:rPr>
        <w:t xml:space="preserve"> in velja izključno za potrebe pri njegovi oddaji ponudbe za pridobitev predmetnega javnega naročila.</w:t>
      </w:r>
    </w:p>
    <w:p w14:paraId="29109300" w14:textId="77777777" w:rsidR="00C936AB" w:rsidRPr="00637345" w:rsidRDefault="00C936AB"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BE424E3" w14:textId="77777777" w:rsidR="00C936AB" w:rsidRPr="00637345" w:rsidRDefault="00C936AB" w:rsidP="00DA1CF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7A681A03" w14:textId="77777777" w:rsidR="00C936AB" w:rsidRPr="00637345" w:rsidRDefault="00C936AB" w:rsidP="00DA1CFA">
      <w:pPr>
        <w:keepNext/>
        <w:keepLines/>
        <w:widowControl w:val="0"/>
        <w:spacing w:after="0" w:line="240" w:lineRule="auto"/>
        <w:rPr>
          <w:rFonts w:ascii="Tahoma" w:eastAsia="Times New Roman" w:hAnsi="Tahoma" w:cs="Tahoma"/>
          <w:sz w:val="18"/>
          <w:lang w:eastAsia="sl-SI"/>
        </w:rPr>
      </w:pPr>
    </w:p>
    <w:p w14:paraId="06BAE78B" w14:textId="77777777" w:rsidR="00C936AB" w:rsidRPr="00637345" w:rsidRDefault="00C936AB"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936AB" w:rsidRPr="00637345" w14:paraId="72303B33" w14:textId="77777777" w:rsidTr="00261BC5">
        <w:trPr>
          <w:trHeight w:val="235"/>
        </w:trPr>
        <w:tc>
          <w:tcPr>
            <w:tcW w:w="3402" w:type="dxa"/>
            <w:tcBorders>
              <w:bottom w:val="single" w:sz="4" w:space="0" w:color="auto"/>
            </w:tcBorders>
          </w:tcPr>
          <w:p w14:paraId="4B517C1D" w14:textId="77777777" w:rsidR="00C936AB" w:rsidRPr="00637345" w:rsidRDefault="00C936AB" w:rsidP="00DA1CF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10133C5B"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CFF1E0A" w14:textId="77777777" w:rsidR="00C936AB" w:rsidRPr="00637345" w:rsidRDefault="00C936AB" w:rsidP="00DA1CF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936AB" w:rsidRPr="00637345" w14:paraId="3B584557" w14:textId="77777777" w:rsidTr="00261BC5">
        <w:trPr>
          <w:trHeight w:val="235"/>
        </w:trPr>
        <w:tc>
          <w:tcPr>
            <w:tcW w:w="3402" w:type="dxa"/>
            <w:tcBorders>
              <w:top w:val="single" w:sz="4" w:space="0" w:color="auto"/>
            </w:tcBorders>
          </w:tcPr>
          <w:p w14:paraId="3F5BFE00"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472C242F"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3750548"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468FE8F" w14:textId="77777777" w:rsidR="009E4D69" w:rsidRPr="00637345" w:rsidRDefault="009E4D69" w:rsidP="00DA1CFA">
      <w:pPr>
        <w:keepNext/>
        <w:keepLines/>
        <w:widowControl w:val="0"/>
        <w:spacing w:after="0" w:line="240" w:lineRule="auto"/>
        <w:jc w:val="both"/>
        <w:rPr>
          <w:rFonts w:ascii="Tahoma" w:eastAsia="Times New Roman" w:hAnsi="Tahoma" w:cs="Tahoma"/>
          <w:b/>
          <w:sz w:val="14"/>
          <w:lang w:eastAsia="sl-SI"/>
        </w:rPr>
      </w:pPr>
    </w:p>
    <w:p w14:paraId="0AFA99A1" w14:textId="77777777" w:rsidR="009E4D69" w:rsidRDefault="009E4D69" w:rsidP="00DA1CF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E4D69" w:rsidRPr="00F03D24" w14:paraId="2A6F5096" w14:textId="77777777" w:rsidTr="00261BC5">
        <w:tc>
          <w:tcPr>
            <w:tcW w:w="7867" w:type="dxa"/>
            <w:tcBorders>
              <w:top w:val="single" w:sz="4" w:space="0" w:color="auto"/>
              <w:bottom w:val="single" w:sz="4" w:space="0" w:color="auto"/>
            </w:tcBorders>
          </w:tcPr>
          <w:p w14:paraId="4AE47B9F" w14:textId="77777777" w:rsidR="009E4D69" w:rsidRPr="00F03D24" w:rsidRDefault="009E4D69" w:rsidP="00DA1CFA">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3A675D33" w14:textId="77777777" w:rsidR="009E4D69" w:rsidRPr="00F03D24" w:rsidRDefault="009E4D69" w:rsidP="00DA1CFA">
            <w:pPr>
              <w:keepNext/>
              <w:keepLines/>
              <w:spacing w:after="0" w:line="240" w:lineRule="auto"/>
              <w:jc w:val="both"/>
              <w:rPr>
                <w:rFonts w:ascii="Tahoma" w:hAnsi="Tahoma" w:cs="Tahoma"/>
                <w:b/>
                <w:i/>
              </w:rPr>
            </w:pPr>
            <w:r w:rsidRPr="00F03D24">
              <w:rPr>
                <w:rFonts w:ascii="Tahoma" w:hAnsi="Tahoma" w:cs="Tahoma"/>
                <w:b/>
                <w:i/>
              </w:rPr>
              <w:t xml:space="preserve">Priloga </w:t>
            </w:r>
            <w:r w:rsidR="00C936AB">
              <w:rPr>
                <w:rFonts w:ascii="Tahoma" w:hAnsi="Tahoma" w:cs="Tahoma"/>
                <w:b/>
                <w:i/>
              </w:rPr>
              <w:t>6/6</w:t>
            </w:r>
          </w:p>
        </w:tc>
      </w:tr>
    </w:tbl>
    <w:p w14:paraId="0B7342EB" w14:textId="77777777" w:rsidR="009E4D69" w:rsidRPr="00F03D24" w:rsidRDefault="009E4D69" w:rsidP="00DA1CF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5FDADC3A" w14:textId="54E7AFD4" w:rsidR="009E4D69"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9E4D69" w:rsidRPr="002E7236">
        <w:rPr>
          <w:rFonts w:ascii="Tahoma" w:eastAsia="Times New Roman" w:hAnsi="Tahoma" w:cs="Tahoma"/>
          <w:b/>
          <w:noProof/>
          <w:sz w:val="20"/>
          <w:lang w:eastAsia="sl-SI"/>
        </w:rPr>
        <w:t xml:space="preserve"> -</w:t>
      </w:r>
      <w:r w:rsidR="009E4D69"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9E4D69" w:rsidRPr="002E7236">
        <w:rPr>
          <w:rFonts w:ascii="Tahoma" w:eastAsia="Times New Roman" w:hAnsi="Tahoma" w:cs="Tahoma"/>
          <w:b/>
          <w:sz w:val="20"/>
          <w:lang w:eastAsia="sl-SI"/>
        </w:rPr>
        <w:t xml:space="preserve"> </w:t>
      </w:r>
    </w:p>
    <w:p w14:paraId="6A3F9960" w14:textId="77777777" w:rsidR="009E4D69" w:rsidRPr="00F03D24" w:rsidRDefault="009E4D69" w:rsidP="00DA1CFA">
      <w:pPr>
        <w:keepNext/>
        <w:keepLines/>
        <w:spacing w:after="0" w:line="240" w:lineRule="auto"/>
        <w:jc w:val="both"/>
        <w:rPr>
          <w:rFonts w:ascii="Tahoma" w:eastAsia="Times New Roman" w:hAnsi="Tahoma" w:cs="Tahoma"/>
          <w:b/>
          <w:lang w:eastAsia="sl-SI"/>
        </w:rPr>
      </w:pPr>
    </w:p>
    <w:p w14:paraId="24EBDED4" w14:textId="77777777" w:rsidR="009E4D69" w:rsidRPr="00B61187" w:rsidRDefault="009E4D69" w:rsidP="00DA1CFA">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07D03486" w14:textId="77777777" w:rsidR="009E4D69" w:rsidRPr="0042132C" w:rsidRDefault="009E4D69" w:rsidP="00DA1CFA">
      <w:pPr>
        <w:keepNext/>
        <w:keepLines/>
        <w:spacing w:after="0" w:line="240" w:lineRule="auto"/>
        <w:jc w:val="both"/>
        <w:rPr>
          <w:rFonts w:ascii="Tahoma" w:eastAsia="Times New Roman" w:hAnsi="Tahoma" w:cs="Tahoma"/>
          <w:b/>
          <w:i/>
          <w:sz w:val="20"/>
          <w:szCs w:val="20"/>
          <w:lang w:eastAsia="sl-SI"/>
        </w:rPr>
      </w:pPr>
    </w:p>
    <w:p w14:paraId="597BB36C" w14:textId="77777777" w:rsidR="009E4D69" w:rsidRPr="003474B4" w:rsidRDefault="00C936AB" w:rsidP="00DA1CFA">
      <w:pPr>
        <w:keepNext/>
        <w:keepLines/>
        <w:spacing w:after="0" w:line="240" w:lineRule="auto"/>
        <w:jc w:val="both"/>
        <w:rPr>
          <w:rFonts w:ascii="Tahoma" w:eastAsia="Times New Roman" w:hAnsi="Tahoma" w:cs="Tahoma"/>
          <w:sz w:val="18"/>
          <w:lang w:eastAsia="sl-SI"/>
        </w:rPr>
      </w:pPr>
      <w:r w:rsidRPr="008B5E5E">
        <w:rPr>
          <w:rFonts w:ascii="Tahoma" w:eastAsia="Times New Roman" w:hAnsi="Tahoma" w:cs="Tahoma"/>
          <w:sz w:val="18"/>
          <w:szCs w:val="18"/>
          <w:lang w:eastAsia="sl-SI"/>
        </w:rPr>
        <w:t>Pod kazensko in materialno odgovornostjo izjavljamo, da so spodaj navedeni podatki o referenčnih delih resnični in da z njimi dokazujemo, da je</w:t>
      </w:r>
      <w:r w:rsidRPr="008B5E5E">
        <w:rPr>
          <w:rFonts w:ascii="Tahoma" w:eastAsia="Times New Roman" w:hAnsi="Tahoma" w:cs="Tahoma"/>
          <w:b/>
          <w:sz w:val="18"/>
          <w:szCs w:val="18"/>
          <w:lang w:eastAsia="sl-SI"/>
        </w:rPr>
        <w:t xml:space="preserve"> vodja del</w:t>
      </w:r>
      <w:r w:rsidRPr="008B5E5E">
        <w:rPr>
          <w:rFonts w:ascii="Tahoma" w:eastAsia="Times New Roman" w:hAnsi="Tahoma" w:cs="Tahoma"/>
          <w:sz w:val="18"/>
          <w:szCs w:val="18"/>
          <w:lang w:eastAsia="sl-SI"/>
        </w:rPr>
        <w:t xml:space="preserve"> kvalitetno in v skladu s pogodbenimi določili</w:t>
      </w:r>
      <w:r w:rsidRPr="008B5E5E">
        <w:rPr>
          <w:rFonts w:ascii="Tahoma" w:eastAsia="Times New Roman" w:hAnsi="Tahoma" w:cs="Tahoma"/>
          <w:b/>
          <w:sz w:val="18"/>
          <w:szCs w:val="18"/>
          <w:lang w:eastAsia="sl-SI"/>
        </w:rPr>
        <w:t xml:space="preserve"> vodil oz. izvedel </w:t>
      </w:r>
      <w:r w:rsidR="009E4D69" w:rsidRPr="003474B4">
        <w:rPr>
          <w:rFonts w:ascii="Tahoma" w:eastAsia="Times New Roman" w:hAnsi="Tahoma" w:cs="Tahoma"/>
          <w:sz w:val="18"/>
          <w:lang w:eastAsia="sl-SI"/>
        </w:rPr>
        <w:t xml:space="preserve">sanacijska gradbena dela za zagotavljanje statične stabilnosti nosilnih betonskih konstrukcij na naslednjih elementih; </w:t>
      </w:r>
      <w:r w:rsidR="009E4D69" w:rsidRPr="003474B4">
        <w:rPr>
          <w:rFonts w:ascii="Tahoma" w:eastAsia="Times New Roman" w:hAnsi="Tahoma" w:cs="Tahoma"/>
          <w:i/>
          <w:sz w:val="18"/>
          <w:u w:val="single"/>
          <w:lang w:eastAsia="sl-SI"/>
        </w:rPr>
        <w:t>toplovodne in inštalacijske kinete, mostovi oz. premostitveni objekti, rezervoarji in silosi, ostale betonske inženirske konstrukcije v energetskih in industrijskih objektih</w:t>
      </w:r>
      <w:r w:rsidR="009E4D69" w:rsidRPr="003474B4">
        <w:rPr>
          <w:rFonts w:ascii="Tahoma" w:eastAsia="Times New Roman" w:hAnsi="Tahoma" w:cs="Tahoma"/>
          <w:sz w:val="18"/>
          <w:lang w:eastAsia="sl-SI"/>
        </w:rPr>
        <w:t>. Na podlagi poziva bomo naročniku v zahtevanem roku predložili dodatna dokazila o uspešni izvedbi navedenih referenčnih del oziroma</w:t>
      </w:r>
      <w:r w:rsidR="009E4D69" w:rsidRPr="003474B4">
        <w:rPr>
          <w:rFonts w:ascii="Tahoma" w:eastAsia="Times New Roman" w:hAnsi="Tahoma" w:cs="Tahoma"/>
          <w:b/>
          <w:sz w:val="18"/>
          <w:lang w:eastAsia="sl-SI"/>
        </w:rPr>
        <w:t xml:space="preserve"> </w:t>
      </w:r>
      <w:r w:rsidR="009E4D69" w:rsidRPr="003474B4">
        <w:rPr>
          <w:rFonts w:ascii="Tahoma" w:eastAsia="Times New Roman" w:hAnsi="Tahoma" w:cs="Tahoma"/>
          <w:sz w:val="18"/>
          <w:lang w:eastAsia="sl-SI"/>
        </w:rPr>
        <w:t xml:space="preserve">uspešno izvedenih poslov ponudnika. </w:t>
      </w:r>
    </w:p>
    <w:p w14:paraId="799F1FA8" w14:textId="77777777" w:rsidR="009E4D69" w:rsidRPr="00F03D24" w:rsidRDefault="009E4D69" w:rsidP="00DA1CFA">
      <w:pPr>
        <w:keepNext/>
        <w:keepLines/>
        <w:spacing w:after="0" w:line="240" w:lineRule="auto"/>
        <w:jc w:val="both"/>
        <w:rPr>
          <w:rFonts w:ascii="Tahoma" w:hAnsi="Tahoma" w:cs="Tahoma"/>
          <w:lang w:eastAsia="sl-SI"/>
        </w:rPr>
      </w:pPr>
    </w:p>
    <w:tbl>
      <w:tblPr>
        <w:tblW w:w="938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43"/>
      </w:tblGrid>
      <w:tr w:rsidR="009E4D69" w:rsidRPr="00F03D24" w14:paraId="4C874DE3" w14:textId="77777777" w:rsidTr="00261BC5">
        <w:trPr>
          <w:trHeight w:val="310"/>
        </w:trPr>
        <w:tc>
          <w:tcPr>
            <w:tcW w:w="3544" w:type="dxa"/>
            <w:vAlign w:val="center"/>
          </w:tcPr>
          <w:p w14:paraId="688E5FAC" w14:textId="77777777" w:rsidR="009E4D69" w:rsidRPr="00F03D24" w:rsidRDefault="009E4D69" w:rsidP="00DA1CFA">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43" w:type="dxa"/>
            <w:vAlign w:val="center"/>
          </w:tcPr>
          <w:p w14:paraId="38F93C33" w14:textId="77777777" w:rsidR="009E4D69" w:rsidRPr="00F03D24" w:rsidRDefault="009E4D69" w:rsidP="00DA1CFA">
            <w:pPr>
              <w:keepNext/>
              <w:keepLines/>
              <w:spacing w:after="0" w:line="240" w:lineRule="auto"/>
              <w:rPr>
                <w:rFonts w:ascii="Tahoma" w:eastAsia="Times New Roman" w:hAnsi="Tahoma" w:cs="Tahoma"/>
                <w:b/>
                <w:sz w:val="18"/>
                <w:lang w:eastAsia="sl-SI"/>
              </w:rPr>
            </w:pPr>
          </w:p>
        </w:tc>
      </w:tr>
      <w:tr w:rsidR="009E4D69" w:rsidRPr="00F03D24" w14:paraId="5567D8F7" w14:textId="77777777" w:rsidTr="00261BC5">
        <w:trPr>
          <w:trHeight w:val="435"/>
        </w:trPr>
        <w:tc>
          <w:tcPr>
            <w:tcW w:w="3544" w:type="dxa"/>
            <w:vAlign w:val="center"/>
          </w:tcPr>
          <w:p w14:paraId="7DC3E3BD"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43" w:type="dxa"/>
            <w:vAlign w:val="center"/>
          </w:tcPr>
          <w:p w14:paraId="5F04C78A" w14:textId="77777777" w:rsidR="009E4D69" w:rsidRPr="00F03D24" w:rsidRDefault="009E4D69" w:rsidP="00DA1CFA">
            <w:pPr>
              <w:keepNext/>
              <w:keepLines/>
              <w:spacing w:after="0" w:line="240" w:lineRule="auto"/>
              <w:rPr>
                <w:rFonts w:ascii="Tahoma" w:eastAsia="Times New Roman" w:hAnsi="Tahoma" w:cs="Tahoma"/>
                <w:b/>
                <w:sz w:val="18"/>
                <w:lang w:eastAsia="sl-SI"/>
              </w:rPr>
            </w:pPr>
          </w:p>
        </w:tc>
      </w:tr>
      <w:tr w:rsidR="009E4D69" w:rsidRPr="00F03D24" w14:paraId="351AF2B0" w14:textId="77777777" w:rsidTr="00261BC5">
        <w:trPr>
          <w:trHeight w:val="435"/>
        </w:trPr>
        <w:tc>
          <w:tcPr>
            <w:tcW w:w="3544" w:type="dxa"/>
            <w:vAlign w:val="center"/>
          </w:tcPr>
          <w:p w14:paraId="0BFB61C9"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43" w:type="dxa"/>
            <w:vAlign w:val="center"/>
          </w:tcPr>
          <w:p w14:paraId="45E31EA1"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5C39FEEB" w14:textId="77777777" w:rsidTr="00261BC5">
        <w:trPr>
          <w:trHeight w:val="435"/>
        </w:trPr>
        <w:tc>
          <w:tcPr>
            <w:tcW w:w="3544" w:type="dxa"/>
            <w:vAlign w:val="center"/>
          </w:tcPr>
          <w:p w14:paraId="65DD0880"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43" w:type="dxa"/>
            <w:vAlign w:val="center"/>
          </w:tcPr>
          <w:p w14:paraId="6B9C0A09"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667D802E" w14:textId="77777777" w:rsidTr="00261BC5">
        <w:trPr>
          <w:trHeight w:val="435"/>
        </w:trPr>
        <w:tc>
          <w:tcPr>
            <w:tcW w:w="3544" w:type="dxa"/>
            <w:vAlign w:val="center"/>
          </w:tcPr>
          <w:p w14:paraId="37F55CC1" w14:textId="77777777" w:rsidR="009E4D69" w:rsidRPr="00F03D24" w:rsidRDefault="00C936AB"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Vodja del:</w:t>
            </w:r>
          </w:p>
        </w:tc>
        <w:tc>
          <w:tcPr>
            <w:tcW w:w="5843" w:type="dxa"/>
            <w:vAlign w:val="center"/>
          </w:tcPr>
          <w:p w14:paraId="5AF43AB8"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41CCB126" w14:textId="77777777" w:rsidTr="00261BC5">
        <w:trPr>
          <w:trHeight w:val="435"/>
        </w:trPr>
        <w:tc>
          <w:tcPr>
            <w:tcW w:w="3544" w:type="dxa"/>
            <w:vAlign w:val="center"/>
          </w:tcPr>
          <w:p w14:paraId="77AB4EA8"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43" w:type="dxa"/>
            <w:vAlign w:val="center"/>
          </w:tcPr>
          <w:p w14:paraId="01F57D18"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0E4B62ED" w14:textId="77777777" w:rsidTr="00261BC5">
        <w:trPr>
          <w:cantSplit/>
          <w:trHeight w:val="435"/>
        </w:trPr>
        <w:tc>
          <w:tcPr>
            <w:tcW w:w="3544" w:type="dxa"/>
            <w:vAlign w:val="center"/>
          </w:tcPr>
          <w:p w14:paraId="64B4D7D2" w14:textId="77777777" w:rsidR="009E4D69" w:rsidRPr="00F03D24" w:rsidRDefault="009E4D69"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leto izvedbe del</w:t>
            </w:r>
            <w:r w:rsidRPr="00F03D24">
              <w:rPr>
                <w:rFonts w:ascii="Tahoma" w:eastAsia="Times New Roman" w:hAnsi="Tahoma" w:cs="Tahoma"/>
                <w:sz w:val="18"/>
                <w:lang w:eastAsia="sl-SI"/>
              </w:rPr>
              <w:t>:</w:t>
            </w:r>
          </w:p>
        </w:tc>
        <w:tc>
          <w:tcPr>
            <w:tcW w:w="5843" w:type="dxa"/>
            <w:vAlign w:val="center"/>
          </w:tcPr>
          <w:p w14:paraId="08C87C0B"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63851824" w14:textId="77777777" w:rsidTr="00261BC5">
        <w:trPr>
          <w:trHeight w:val="273"/>
        </w:trPr>
        <w:tc>
          <w:tcPr>
            <w:tcW w:w="3544" w:type="dxa"/>
            <w:tcBorders>
              <w:right w:val="single" w:sz="4" w:space="0" w:color="auto"/>
            </w:tcBorders>
            <w:vAlign w:val="center"/>
          </w:tcPr>
          <w:p w14:paraId="7D1EE906"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43" w:type="dxa"/>
            <w:tcBorders>
              <w:top w:val="single" w:sz="4" w:space="0" w:color="auto"/>
              <w:left w:val="single" w:sz="4" w:space="0" w:color="auto"/>
              <w:bottom w:val="single" w:sz="4" w:space="0" w:color="auto"/>
              <w:right w:val="single" w:sz="4" w:space="0" w:color="auto"/>
            </w:tcBorders>
            <w:vAlign w:val="center"/>
          </w:tcPr>
          <w:p w14:paraId="25DE7D99"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767BB750" w14:textId="77777777" w:rsidTr="00261BC5">
        <w:trPr>
          <w:trHeight w:val="959"/>
        </w:trPr>
        <w:tc>
          <w:tcPr>
            <w:tcW w:w="3544" w:type="dxa"/>
            <w:tcBorders>
              <w:right w:val="single" w:sz="4" w:space="0" w:color="auto"/>
            </w:tcBorders>
          </w:tcPr>
          <w:p w14:paraId="03FC1AD0"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799D4918" w14:textId="77777777" w:rsidR="009E4D69" w:rsidRPr="00F03D24" w:rsidRDefault="009E4D69" w:rsidP="00DA1CFA">
            <w:pPr>
              <w:keepNext/>
              <w:keepLines/>
              <w:spacing w:after="0" w:line="240" w:lineRule="auto"/>
              <w:rPr>
                <w:rFonts w:ascii="Tahoma" w:eastAsia="Times New Roman" w:hAnsi="Tahoma" w:cs="Tahoma"/>
                <w:sz w:val="18"/>
                <w:lang w:eastAsia="sl-SI"/>
              </w:rPr>
            </w:pPr>
          </w:p>
        </w:tc>
        <w:tc>
          <w:tcPr>
            <w:tcW w:w="5843" w:type="dxa"/>
            <w:tcBorders>
              <w:top w:val="single" w:sz="4" w:space="0" w:color="auto"/>
              <w:left w:val="single" w:sz="4" w:space="0" w:color="auto"/>
              <w:bottom w:val="single" w:sz="4" w:space="0" w:color="auto"/>
              <w:right w:val="single" w:sz="4" w:space="0" w:color="auto"/>
            </w:tcBorders>
            <w:vAlign w:val="center"/>
          </w:tcPr>
          <w:p w14:paraId="220A0C04"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482ADF" w14:paraId="1FFD5EED" w14:textId="77777777" w:rsidTr="00261BC5">
        <w:trPr>
          <w:trHeight w:val="542"/>
        </w:trPr>
        <w:tc>
          <w:tcPr>
            <w:tcW w:w="3544" w:type="dxa"/>
            <w:tcBorders>
              <w:right w:val="single" w:sz="4" w:space="0" w:color="auto"/>
            </w:tcBorders>
            <w:vAlign w:val="center"/>
          </w:tcPr>
          <w:p w14:paraId="03346B4E" w14:textId="7A7E8038" w:rsidR="009E4D69" w:rsidRPr="003474B4" w:rsidRDefault="002636AA" w:rsidP="008E323C">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Vrsta objekta</w:t>
            </w:r>
            <w:r w:rsidR="009E4D69" w:rsidRPr="003474B4">
              <w:rPr>
                <w:rFonts w:ascii="Tahoma" w:eastAsia="Times New Roman" w:hAnsi="Tahoma" w:cs="Tahoma"/>
                <w:sz w:val="18"/>
                <w:lang w:eastAsia="sl-SI"/>
              </w:rPr>
              <w:t xml:space="preserve"> skladno z opisom objekta iz 3.2.</w:t>
            </w:r>
            <w:r w:rsidR="008E323C">
              <w:rPr>
                <w:rFonts w:ascii="Tahoma" w:eastAsia="Times New Roman" w:hAnsi="Tahoma" w:cs="Tahoma"/>
                <w:sz w:val="18"/>
                <w:lang w:eastAsia="sl-SI"/>
              </w:rPr>
              <w:t>4</w:t>
            </w:r>
            <w:r w:rsidR="009E4D69">
              <w:rPr>
                <w:rFonts w:ascii="Tahoma" w:eastAsia="Times New Roman" w:hAnsi="Tahoma" w:cs="Tahoma"/>
                <w:sz w:val="18"/>
                <w:lang w:eastAsia="sl-SI"/>
              </w:rPr>
              <w:t xml:space="preserve">. </w:t>
            </w:r>
            <w:r w:rsidR="009E4D69" w:rsidRPr="003474B4">
              <w:rPr>
                <w:rFonts w:ascii="Tahoma" w:eastAsia="Times New Roman" w:hAnsi="Tahoma" w:cs="Tahoma"/>
                <w:sz w:val="18"/>
                <w:lang w:eastAsia="sl-SI"/>
              </w:rPr>
              <w:t>točk</w:t>
            </w:r>
            <w:r w:rsidR="009E4D69">
              <w:rPr>
                <w:rFonts w:ascii="Tahoma" w:eastAsia="Times New Roman" w:hAnsi="Tahoma" w:cs="Tahoma"/>
                <w:sz w:val="18"/>
                <w:lang w:eastAsia="sl-SI"/>
              </w:rPr>
              <w:t>e</w:t>
            </w:r>
          </w:p>
        </w:tc>
        <w:tc>
          <w:tcPr>
            <w:tcW w:w="5843" w:type="dxa"/>
            <w:tcBorders>
              <w:top w:val="single" w:sz="4" w:space="0" w:color="auto"/>
              <w:left w:val="single" w:sz="4" w:space="0" w:color="auto"/>
              <w:bottom w:val="single" w:sz="4" w:space="0" w:color="auto"/>
              <w:right w:val="single" w:sz="4" w:space="0" w:color="auto"/>
            </w:tcBorders>
            <w:vAlign w:val="center"/>
          </w:tcPr>
          <w:p w14:paraId="0D0550E7" w14:textId="77777777" w:rsidR="009E4D69" w:rsidRPr="00482ADF" w:rsidRDefault="009E4D69" w:rsidP="00DA1CFA">
            <w:pPr>
              <w:keepNext/>
              <w:keepLines/>
              <w:rPr>
                <w:sz w:val="18"/>
              </w:rPr>
            </w:pPr>
          </w:p>
        </w:tc>
      </w:tr>
      <w:tr w:rsidR="009E4D69" w:rsidRPr="00482ADF" w14:paraId="30483F07" w14:textId="77777777" w:rsidTr="00261BC5">
        <w:trPr>
          <w:trHeight w:val="410"/>
        </w:trPr>
        <w:tc>
          <w:tcPr>
            <w:tcW w:w="3544" w:type="dxa"/>
            <w:tcBorders>
              <w:top w:val="single" w:sz="2" w:space="0" w:color="auto"/>
              <w:left w:val="single" w:sz="2" w:space="0" w:color="auto"/>
              <w:bottom w:val="single" w:sz="2" w:space="0" w:color="auto"/>
              <w:right w:val="single" w:sz="4" w:space="0" w:color="auto"/>
            </w:tcBorders>
          </w:tcPr>
          <w:p w14:paraId="562F6CA0" w14:textId="77777777" w:rsidR="009E4D69" w:rsidRPr="00B61187" w:rsidRDefault="009E4D69" w:rsidP="00DA1CFA">
            <w:pPr>
              <w:keepNext/>
              <w:keepLines/>
              <w:spacing w:after="0" w:line="240" w:lineRule="auto"/>
              <w:rPr>
                <w:rFonts w:ascii="Tahoma" w:eastAsia="Times New Roman" w:hAnsi="Tahoma" w:cs="Tahoma"/>
                <w:sz w:val="18"/>
                <w:lang w:eastAsia="sl-SI"/>
              </w:rPr>
            </w:pPr>
            <w:r w:rsidRPr="00B61187">
              <w:rPr>
                <w:rFonts w:ascii="Tahoma" w:eastAsia="Times New Roman" w:hAnsi="Tahoma" w:cs="Tahoma"/>
                <w:sz w:val="18"/>
                <w:lang w:eastAsia="sl-SI"/>
              </w:rPr>
              <w:t>Vrednost del po pogodbi / naročilnici v EUR brez DDV</w:t>
            </w:r>
          </w:p>
        </w:tc>
        <w:tc>
          <w:tcPr>
            <w:tcW w:w="5843" w:type="dxa"/>
            <w:tcBorders>
              <w:top w:val="single" w:sz="4" w:space="0" w:color="auto"/>
              <w:left w:val="single" w:sz="4" w:space="0" w:color="auto"/>
              <w:bottom w:val="single" w:sz="4" w:space="0" w:color="auto"/>
              <w:right w:val="single" w:sz="4" w:space="0" w:color="auto"/>
            </w:tcBorders>
            <w:vAlign w:val="center"/>
          </w:tcPr>
          <w:p w14:paraId="74670C1A" w14:textId="77777777" w:rsidR="009E4D69" w:rsidRPr="00B61187" w:rsidRDefault="009E4D69" w:rsidP="00DA1CFA">
            <w:pPr>
              <w:keepNext/>
              <w:keepLines/>
              <w:spacing w:after="0" w:line="240" w:lineRule="auto"/>
              <w:rPr>
                <w:rFonts w:ascii="Tahoma" w:eastAsia="Times New Roman" w:hAnsi="Tahoma" w:cs="Tahoma"/>
                <w:sz w:val="18"/>
                <w:lang w:eastAsia="sl-SI"/>
              </w:rPr>
            </w:pPr>
          </w:p>
        </w:tc>
      </w:tr>
    </w:tbl>
    <w:p w14:paraId="5EA6B380" w14:textId="77777777" w:rsidR="00C936AB" w:rsidRPr="00F03D24" w:rsidRDefault="00C936AB" w:rsidP="00DA1CF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936AB" w:rsidRPr="00F03D24" w14:paraId="7F4F7DF5" w14:textId="77777777" w:rsidTr="00261BC5">
        <w:trPr>
          <w:trHeight w:val="235"/>
        </w:trPr>
        <w:tc>
          <w:tcPr>
            <w:tcW w:w="3402" w:type="dxa"/>
            <w:tcBorders>
              <w:bottom w:val="single" w:sz="4" w:space="0" w:color="auto"/>
            </w:tcBorders>
          </w:tcPr>
          <w:p w14:paraId="3C412C09" w14:textId="77777777" w:rsidR="00C936AB" w:rsidRPr="00F03D24" w:rsidRDefault="00C936AB" w:rsidP="00DA1C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2B433CBF" w14:textId="77777777" w:rsidR="00C936AB" w:rsidRPr="00F03D24" w:rsidRDefault="00C936AB" w:rsidP="00DA1C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D7E3F4E" w14:textId="77777777" w:rsidR="00C936AB" w:rsidRPr="00F03D24" w:rsidRDefault="00C936AB"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936AB" w:rsidRPr="00F03D24" w14:paraId="2282D1E0" w14:textId="77777777" w:rsidTr="00261BC5">
        <w:trPr>
          <w:trHeight w:val="235"/>
        </w:trPr>
        <w:tc>
          <w:tcPr>
            <w:tcW w:w="3402" w:type="dxa"/>
            <w:tcBorders>
              <w:top w:val="single" w:sz="4" w:space="0" w:color="auto"/>
            </w:tcBorders>
          </w:tcPr>
          <w:p w14:paraId="27A00C0D" w14:textId="77777777" w:rsidR="00C936AB" w:rsidRPr="00F03D24" w:rsidRDefault="00C936AB"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41FB25DD" w14:textId="77777777" w:rsidR="00C936AB" w:rsidRPr="00F03D24" w:rsidRDefault="00C936AB" w:rsidP="00DA1CFA">
            <w:pPr>
              <w:keepNext/>
              <w:keepLines/>
              <w:spacing w:after="0" w:line="240" w:lineRule="auto"/>
              <w:jc w:val="center"/>
              <w:rPr>
                <w:rFonts w:ascii="Tahoma" w:eastAsia="Times New Roman" w:hAnsi="Tahoma" w:cs="Tahoma"/>
                <w:snapToGrid w:val="0"/>
                <w:color w:val="000000"/>
                <w:sz w:val="18"/>
                <w:lang w:eastAsia="sl-SI"/>
              </w:rPr>
            </w:pPr>
          </w:p>
        </w:tc>
        <w:tc>
          <w:tcPr>
            <w:tcW w:w="3686" w:type="dxa"/>
            <w:tcBorders>
              <w:top w:val="single" w:sz="4" w:space="0" w:color="auto"/>
            </w:tcBorders>
          </w:tcPr>
          <w:p w14:paraId="5AE872A4" w14:textId="77777777" w:rsidR="00C936AB" w:rsidRPr="00F03D24" w:rsidRDefault="00C936AB" w:rsidP="00DA1CFA">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 xml:space="preserve">(ime in priimek </w:t>
            </w:r>
            <w:r>
              <w:rPr>
                <w:rFonts w:ascii="Tahoma" w:eastAsia="Times New Roman" w:hAnsi="Tahoma" w:cs="Tahoma"/>
                <w:snapToGrid w:val="0"/>
                <w:color w:val="000000"/>
                <w:sz w:val="18"/>
                <w:lang w:eastAsia="sl-SI"/>
              </w:rPr>
              <w:t>ter podpis vodje del)</w:t>
            </w:r>
          </w:p>
        </w:tc>
      </w:tr>
    </w:tbl>
    <w:p w14:paraId="0FBA3F1E" w14:textId="77777777" w:rsidR="00C936AB" w:rsidRPr="00637345" w:rsidRDefault="00C936AB" w:rsidP="00DA1CFA">
      <w:pPr>
        <w:keepNext/>
        <w:keepLines/>
        <w:widowControl w:val="0"/>
        <w:pBdr>
          <w:bottom w:val="single" w:sz="12" w:space="1" w:color="auto"/>
        </w:pBdr>
        <w:spacing w:after="0" w:line="240" w:lineRule="auto"/>
        <w:rPr>
          <w:rFonts w:ascii="Tahoma" w:eastAsia="Times New Roman" w:hAnsi="Tahoma" w:cs="Tahoma"/>
          <w:b/>
          <w:sz w:val="18"/>
          <w:lang w:eastAsia="sl-SI"/>
        </w:rPr>
      </w:pPr>
    </w:p>
    <w:p w14:paraId="771412F9"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5828D9AF"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p>
    <w:p w14:paraId="3233F8E6"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del o</w:t>
      </w:r>
      <w:r w:rsidRPr="00637345">
        <w:rPr>
          <w:rFonts w:ascii="Tahoma" w:eastAsia="Times New Roman" w:hAnsi="Tahoma" w:cs="Tahoma"/>
          <w:sz w:val="18"/>
          <w:lang w:eastAsia="sl-SI"/>
        </w:rPr>
        <w:t>pravil navedena dela v skladu s sklenjeno pogodbo/okvirnem sporazumom oziroma v roku, količini, kvaliteti in po ceni, navedeni v izvajalčevi ponudbi.</w:t>
      </w:r>
    </w:p>
    <w:p w14:paraId="0EE05FBB"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p>
    <w:p w14:paraId="50C54A0C"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Potrdilo izdajamo na prošnjo </w:t>
      </w:r>
      <w:r>
        <w:rPr>
          <w:rFonts w:ascii="Tahoma" w:eastAsia="Times New Roman" w:hAnsi="Tahoma" w:cs="Tahoma"/>
          <w:sz w:val="18"/>
          <w:lang w:eastAsia="sl-SI"/>
        </w:rPr>
        <w:t>vodje del</w:t>
      </w:r>
      <w:r w:rsidRPr="00637345">
        <w:rPr>
          <w:rFonts w:ascii="Tahoma" w:eastAsia="Times New Roman" w:hAnsi="Tahoma" w:cs="Tahoma"/>
          <w:sz w:val="18"/>
          <w:lang w:eastAsia="sl-SI"/>
        </w:rPr>
        <w:t xml:space="preserve"> in velja izključno za potrebe pri njegovi oddaji ponudbe za pridobitev predmetnega javnega naročila.</w:t>
      </w:r>
    </w:p>
    <w:p w14:paraId="3BB68248" w14:textId="77777777" w:rsidR="00C936AB" w:rsidRPr="00637345" w:rsidRDefault="00C936AB"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3B0C86A" w14:textId="77777777" w:rsidR="00C936AB" w:rsidRPr="00637345" w:rsidRDefault="00C936AB" w:rsidP="00DA1CF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005768F" w14:textId="77777777" w:rsidR="00C936AB" w:rsidRPr="00637345" w:rsidRDefault="00C936AB" w:rsidP="00DA1CFA">
      <w:pPr>
        <w:keepNext/>
        <w:keepLines/>
        <w:widowControl w:val="0"/>
        <w:spacing w:after="0" w:line="240" w:lineRule="auto"/>
        <w:rPr>
          <w:rFonts w:ascii="Tahoma" w:eastAsia="Times New Roman" w:hAnsi="Tahoma" w:cs="Tahoma"/>
          <w:sz w:val="18"/>
          <w:lang w:eastAsia="sl-SI"/>
        </w:rPr>
      </w:pPr>
    </w:p>
    <w:p w14:paraId="3CA1FC94" w14:textId="77777777" w:rsidR="00C936AB" w:rsidRPr="00637345" w:rsidRDefault="00C936AB"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936AB" w:rsidRPr="00637345" w14:paraId="2E9AB9AA" w14:textId="77777777" w:rsidTr="00261BC5">
        <w:trPr>
          <w:trHeight w:val="235"/>
        </w:trPr>
        <w:tc>
          <w:tcPr>
            <w:tcW w:w="3402" w:type="dxa"/>
            <w:tcBorders>
              <w:bottom w:val="single" w:sz="4" w:space="0" w:color="auto"/>
            </w:tcBorders>
          </w:tcPr>
          <w:p w14:paraId="2D638F2F" w14:textId="77777777" w:rsidR="00C936AB" w:rsidRPr="00637345" w:rsidRDefault="00C936AB" w:rsidP="00DA1CF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5F78DA9C"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A677906" w14:textId="77777777" w:rsidR="00C936AB" w:rsidRPr="00637345" w:rsidRDefault="00C936AB" w:rsidP="00DA1CF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936AB" w:rsidRPr="00637345" w14:paraId="218B4F29" w14:textId="77777777" w:rsidTr="00261BC5">
        <w:trPr>
          <w:trHeight w:val="235"/>
        </w:trPr>
        <w:tc>
          <w:tcPr>
            <w:tcW w:w="3402" w:type="dxa"/>
            <w:tcBorders>
              <w:top w:val="single" w:sz="4" w:space="0" w:color="auto"/>
            </w:tcBorders>
          </w:tcPr>
          <w:p w14:paraId="00D18A79"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01BA0406"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8391945"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78689003" w14:textId="77777777" w:rsidR="009E4D69" w:rsidRDefault="009E4D69" w:rsidP="00DA1CFA">
      <w:pPr>
        <w:keepNext/>
        <w:keepLines/>
        <w:widowControl w:val="0"/>
        <w:spacing w:after="0" w:line="240" w:lineRule="auto"/>
        <w:jc w:val="both"/>
        <w:rPr>
          <w:rFonts w:ascii="Tahoma" w:eastAsia="Times New Roman" w:hAnsi="Tahoma" w:cs="Tahoma"/>
          <w:b/>
          <w:sz w:val="14"/>
          <w:lang w:eastAsia="sl-SI"/>
        </w:rPr>
      </w:pPr>
    </w:p>
    <w:p w14:paraId="5E69C52A" w14:textId="77777777" w:rsidR="009E4D69" w:rsidRPr="00637345" w:rsidRDefault="009E4D69" w:rsidP="00DA1CFA">
      <w:pPr>
        <w:keepNext/>
        <w:keepLines/>
        <w:widowControl w:val="0"/>
        <w:spacing w:after="0" w:line="240" w:lineRule="auto"/>
        <w:jc w:val="both"/>
        <w:rPr>
          <w:rFonts w:ascii="Tahoma" w:eastAsia="Times New Roman" w:hAnsi="Tahoma" w:cs="Tahoma"/>
          <w:b/>
          <w:sz w:val="14"/>
          <w:lang w:eastAsia="sl-SI"/>
        </w:rPr>
      </w:pPr>
    </w:p>
    <w:p w14:paraId="1ABDC2B0" w14:textId="77777777" w:rsidR="009E4D69" w:rsidRDefault="009E4D69" w:rsidP="00DA1CF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E4D69" w:rsidRPr="00F03D24" w14:paraId="7ED4F439" w14:textId="77777777" w:rsidTr="00261BC5">
        <w:tc>
          <w:tcPr>
            <w:tcW w:w="7867" w:type="dxa"/>
            <w:tcBorders>
              <w:top w:val="single" w:sz="4" w:space="0" w:color="auto"/>
              <w:bottom w:val="single" w:sz="4" w:space="0" w:color="auto"/>
            </w:tcBorders>
          </w:tcPr>
          <w:p w14:paraId="7CE29906" w14:textId="77777777" w:rsidR="009E4D69" w:rsidRPr="00F03D24" w:rsidRDefault="009E4D69" w:rsidP="00DA1CFA">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1C157923" w14:textId="77777777" w:rsidR="009E4D69" w:rsidRPr="00F03D24" w:rsidRDefault="009E4D69" w:rsidP="00DA1CFA">
            <w:pPr>
              <w:keepNext/>
              <w:keepLines/>
              <w:spacing w:after="0" w:line="240" w:lineRule="auto"/>
              <w:jc w:val="both"/>
              <w:rPr>
                <w:rFonts w:ascii="Tahoma" w:hAnsi="Tahoma" w:cs="Tahoma"/>
                <w:b/>
                <w:i/>
              </w:rPr>
            </w:pPr>
            <w:r w:rsidRPr="00F03D24">
              <w:rPr>
                <w:rFonts w:ascii="Tahoma" w:hAnsi="Tahoma" w:cs="Tahoma"/>
                <w:b/>
                <w:i/>
              </w:rPr>
              <w:t xml:space="preserve">Priloga </w:t>
            </w:r>
            <w:r w:rsidR="00C936AB">
              <w:rPr>
                <w:rFonts w:ascii="Tahoma" w:hAnsi="Tahoma" w:cs="Tahoma"/>
                <w:b/>
                <w:i/>
              </w:rPr>
              <w:t>6/7</w:t>
            </w:r>
          </w:p>
        </w:tc>
      </w:tr>
    </w:tbl>
    <w:p w14:paraId="4AAA3DF8" w14:textId="77777777" w:rsidR="009E4D69" w:rsidRPr="00F03D24" w:rsidRDefault="009E4D69" w:rsidP="00DA1CFA">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00183853" w14:textId="62CCBAE4" w:rsidR="009E4D69"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9E4D69" w:rsidRPr="002E7236">
        <w:rPr>
          <w:rFonts w:ascii="Tahoma" w:eastAsia="Times New Roman" w:hAnsi="Tahoma" w:cs="Tahoma"/>
          <w:b/>
          <w:noProof/>
          <w:sz w:val="20"/>
          <w:lang w:eastAsia="sl-SI"/>
        </w:rPr>
        <w:t xml:space="preserve"> -</w:t>
      </w:r>
      <w:r w:rsidR="009E4D69"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9E4D69" w:rsidRPr="002E7236">
        <w:rPr>
          <w:rFonts w:ascii="Tahoma" w:eastAsia="Times New Roman" w:hAnsi="Tahoma" w:cs="Tahoma"/>
          <w:b/>
          <w:sz w:val="20"/>
          <w:lang w:eastAsia="sl-SI"/>
        </w:rPr>
        <w:t xml:space="preserve"> </w:t>
      </w:r>
    </w:p>
    <w:p w14:paraId="3C358AD7" w14:textId="77777777" w:rsidR="009E4D69" w:rsidRPr="00F03D24" w:rsidRDefault="009E4D69" w:rsidP="00DA1CFA">
      <w:pPr>
        <w:keepNext/>
        <w:keepLines/>
        <w:spacing w:after="0" w:line="240" w:lineRule="auto"/>
        <w:jc w:val="both"/>
        <w:rPr>
          <w:rFonts w:ascii="Tahoma" w:eastAsia="Times New Roman" w:hAnsi="Tahoma" w:cs="Tahoma"/>
          <w:b/>
          <w:lang w:eastAsia="sl-SI"/>
        </w:rPr>
      </w:pPr>
    </w:p>
    <w:p w14:paraId="6D1C26E8" w14:textId="77777777" w:rsidR="009E4D69" w:rsidRPr="00B61187" w:rsidRDefault="009E4D69" w:rsidP="00DA1CFA">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6C0D80B9" w14:textId="77777777" w:rsidR="009E4D69" w:rsidRPr="0042132C" w:rsidRDefault="009E4D69" w:rsidP="00DA1CFA">
      <w:pPr>
        <w:keepNext/>
        <w:keepLines/>
        <w:spacing w:after="0" w:line="240" w:lineRule="auto"/>
        <w:jc w:val="both"/>
        <w:rPr>
          <w:rFonts w:ascii="Tahoma" w:eastAsia="Times New Roman" w:hAnsi="Tahoma" w:cs="Tahoma"/>
          <w:b/>
          <w:i/>
          <w:sz w:val="20"/>
          <w:szCs w:val="20"/>
          <w:lang w:eastAsia="sl-SI"/>
        </w:rPr>
      </w:pPr>
    </w:p>
    <w:p w14:paraId="5D102F84" w14:textId="77777777" w:rsidR="009E4D69" w:rsidRPr="00A32915" w:rsidRDefault="00C936AB" w:rsidP="00DA1CFA">
      <w:pPr>
        <w:keepNext/>
        <w:keepLines/>
        <w:spacing w:after="0" w:line="240" w:lineRule="auto"/>
        <w:jc w:val="both"/>
        <w:rPr>
          <w:rFonts w:ascii="Tahoma" w:eastAsia="Times New Roman" w:hAnsi="Tahoma" w:cs="Tahoma"/>
          <w:sz w:val="18"/>
          <w:lang w:eastAsia="sl-SI"/>
        </w:rPr>
      </w:pPr>
      <w:r w:rsidRPr="008B5E5E">
        <w:rPr>
          <w:rFonts w:ascii="Tahoma" w:eastAsia="Times New Roman" w:hAnsi="Tahoma" w:cs="Tahoma"/>
          <w:sz w:val="18"/>
          <w:szCs w:val="18"/>
          <w:lang w:eastAsia="sl-SI"/>
        </w:rPr>
        <w:t>Pod kazensko in materialno odgovornostjo izjavljamo, da so spodaj navedeni podatki o referenčnih delih resnični in da z njimi dokazujemo, da je</w:t>
      </w:r>
      <w:r w:rsidRPr="008B5E5E">
        <w:rPr>
          <w:rFonts w:ascii="Tahoma" w:eastAsia="Times New Roman" w:hAnsi="Tahoma" w:cs="Tahoma"/>
          <w:b/>
          <w:sz w:val="18"/>
          <w:szCs w:val="18"/>
          <w:lang w:eastAsia="sl-SI"/>
        </w:rPr>
        <w:t xml:space="preserve"> vodja del</w:t>
      </w:r>
      <w:r w:rsidRPr="008B5E5E">
        <w:rPr>
          <w:rFonts w:ascii="Tahoma" w:eastAsia="Times New Roman" w:hAnsi="Tahoma" w:cs="Tahoma"/>
          <w:sz w:val="18"/>
          <w:szCs w:val="18"/>
          <w:lang w:eastAsia="sl-SI"/>
        </w:rPr>
        <w:t xml:space="preserve"> kvalitetno in v skladu s pogodbenimi določili</w:t>
      </w:r>
      <w:r w:rsidRPr="008B5E5E">
        <w:rPr>
          <w:rFonts w:ascii="Tahoma" w:eastAsia="Times New Roman" w:hAnsi="Tahoma" w:cs="Tahoma"/>
          <w:b/>
          <w:sz w:val="18"/>
          <w:szCs w:val="18"/>
          <w:lang w:eastAsia="sl-SI"/>
        </w:rPr>
        <w:t xml:space="preserve"> vodil oz. izvedel </w:t>
      </w:r>
      <w:r w:rsidR="009E4D69" w:rsidRPr="00A32915">
        <w:rPr>
          <w:rFonts w:ascii="Tahoma" w:eastAsia="Times New Roman" w:hAnsi="Tahoma" w:cs="Tahoma"/>
          <w:sz w:val="18"/>
          <w:lang w:eastAsia="sl-SI"/>
        </w:rPr>
        <w:t xml:space="preserve">sanacijska gradbena dela za odpravo razpok in površinskih poškodb tlakov na naslednjih elementih; </w:t>
      </w:r>
      <w:r w:rsidR="009E4D69" w:rsidRPr="00A32915">
        <w:rPr>
          <w:rFonts w:ascii="Tahoma" w:eastAsia="Times New Roman" w:hAnsi="Tahoma" w:cs="Tahoma"/>
          <w:i/>
          <w:sz w:val="18"/>
          <w:u w:val="single"/>
          <w:lang w:eastAsia="sl-SI"/>
        </w:rPr>
        <w:t>industrijski tlaki, stopnišča in betonske ograje, fasadne betonske obloge, kletni prostori, protipožarne stene</w:t>
      </w:r>
      <w:r w:rsidR="009E4D69" w:rsidRPr="00A32915">
        <w:rPr>
          <w:rFonts w:ascii="Tahoma" w:eastAsia="Times New Roman" w:hAnsi="Tahoma" w:cs="Tahoma"/>
          <w:sz w:val="18"/>
          <w:lang w:eastAsia="sl-SI"/>
        </w:rPr>
        <w:t>. Na podlagi poziva bomo naročniku v zahtevanem roku predložili dodatna dokazila o uspešni izvedbi navedenih referenčnih del oziroma</w:t>
      </w:r>
      <w:r w:rsidR="009E4D69" w:rsidRPr="00A32915">
        <w:rPr>
          <w:rFonts w:ascii="Tahoma" w:eastAsia="Times New Roman" w:hAnsi="Tahoma" w:cs="Tahoma"/>
          <w:b/>
          <w:sz w:val="18"/>
          <w:lang w:eastAsia="sl-SI"/>
        </w:rPr>
        <w:t xml:space="preserve"> </w:t>
      </w:r>
      <w:r w:rsidR="009E4D69" w:rsidRPr="00A32915">
        <w:rPr>
          <w:rFonts w:ascii="Tahoma" w:eastAsia="Times New Roman" w:hAnsi="Tahoma" w:cs="Tahoma"/>
          <w:sz w:val="18"/>
          <w:lang w:eastAsia="sl-SI"/>
        </w:rPr>
        <w:t xml:space="preserve">uspešno izvedenih poslov ponudnika. </w:t>
      </w:r>
    </w:p>
    <w:p w14:paraId="50FBD3F6" w14:textId="77777777" w:rsidR="009E4D69" w:rsidRPr="00F03D24" w:rsidRDefault="009E4D69" w:rsidP="00DA1CFA">
      <w:pPr>
        <w:keepNext/>
        <w:keepLines/>
        <w:spacing w:after="0" w:line="240" w:lineRule="auto"/>
        <w:jc w:val="both"/>
        <w:rPr>
          <w:rFonts w:ascii="Tahoma" w:hAnsi="Tahoma" w:cs="Tahoma"/>
          <w:lang w:eastAsia="sl-SI"/>
        </w:rPr>
      </w:pPr>
    </w:p>
    <w:tbl>
      <w:tblPr>
        <w:tblW w:w="938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43"/>
      </w:tblGrid>
      <w:tr w:rsidR="009E4D69" w:rsidRPr="00F03D24" w14:paraId="73A9AFEA" w14:textId="77777777" w:rsidTr="00261BC5">
        <w:trPr>
          <w:trHeight w:val="310"/>
        </w:trPr>
        <w:tc>
          <w:tcPr>
            <w:tcW w:w="3544" w:type="dxa"/>
            <w:vAlign w:val="center"/>
          </w:tcPr>
          <w:p w14:paraId="67FF6B9E" w14:textId="77777777" w:rsidR="009E4D69" w:rsidRPr="00F03D24" w:rsidRDefault="009E4D69" w:rsidP="00DA1CFA">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43" w:type="dxa"/>
            <w:vAlign w:val="center"/>
          </w:tcPr>
          <w:p w14:paraId="4CD071C7" w14:textId="77777777" w:rsidR="009E4D69" w:rsidRPr="00F03D24" w:rsidRDefault="009E4D69" w:rsidP="00DA1CFA">
            <w:pPr>
              <w:keepNext/>
              <w:keepLines/>
              <w:spacing w:after="0" w:line="240" w:lineRule="auto"/>
              <w:rPr>
                <w:rFonts w:ascii="Tahoma" w:eastAsia="Times New Roman" w:hAnsi="Tahoma" w:cs="Tahoma"/>
                <w:b/>
                <w:sz w:val="18"/>
                <w:lang w:eastAsia="sl-SI"/>
              </w:rPr>
            </w:pPr>
          </w:p>
        </w:tc>
      </w:tr>
      <w:tr w:rsidR="009E4D69" w:rsidRPr="00F03D24" w14:paraId="4A7EC032" w14:textId="77777777" w:rsidTr="00261BC5">
        <w:trPr>
          <w:trHeight w:val="435"/>
        </w:trPr>
        <w:tc>
          <w:tcPr>
            <w:tcW w:w="3544" w:type="dxa"/>
            <w:vAlign w:val="center"/>
          </w:tcPr>
          <w:p w14:paraId="4FCE8EEE"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43" w:type="dxa"/>
            <w:vAlign w:val="center"/>
          </w:tcPr>
          <w:p w14:paraId="424E2218" w14:textId="77777777" w:rsidR="009E4D69" w:rsidRPr="00F03D24" w:rsidRDefault="009E4D69" w:rsidP="00DA1CFA">
            <w:pPr>
              <w:keepNext/>
              <w:keepLines/>
              <w:spacing w:after="0" w:line="240" w:lineRule="auto"/>
              <w:rPr>
                <w:rFonts w:ascii="Tahoma" w:eastAsia="Times New Roman" w:hAnsi="Tahoma" w:cs="Tahoma"/>
                <w:b/>
                <w:sz w:val="18"/>
                <w:lang w:eastAsia="sl-SI"/>
              </w:rPr>
            </w:pPr>
          </w:p>
        </w:tc>
      </w:tr>
      <w:tr w:rsidR="009E4D69" w:rsidRPr="00F03D24" w14:paraId="082440F1" w14:textId="77777777" w:rsidTr="00261BC5">
        <w:trPr>
          <w:trHeight w:val="435"/>
        </w:trPr>
        <w:tc>
          <w:tcPr>
            <w:tcW w:w="3544" w:type="dxa"/>
            <w:vAlign w:val="center"/>
          </w:tcPr>
          <w:p w14:paraId="7BA010F5"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43" w:type="dxa"/>
            <w:vAlign w:val="center"/>
          </w:tcPr>
          <w:p w14:paraId="46B77C31"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5E5458CC" w14:textId="77777777" w:rsidTr="00261BC5">
        <w:trPr>
          <w:trHeight w:val="435"/>
        </w:trPr>
        <w:tc>
          <w:tcPr>
            <w:tcW w:w="3544" w:type="dxa"/>
            <w:vAlign w:val="center"/>
          </w:tcPr>
          <w:p w14:paraId="71DC088F"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43" w:type="dxa"/>
            <w:vAlign w:val="center"/>
          </w:tcPr>
          <w:p w14:paraId="214139D5"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4A83A442" w14:textId="77777777" w:rsidTr="00261BC5">
        <w:trPr>
          <w:trHeight w:val="435"/>
        </w:trPr>
        <w:tc>
          <w:tcPr>
            <w:tcW w:w="3544" w:type="dxa"/>
            <w:vAlign w:val="center"/>
          </w:tcPr>
          <w:p w14:paraId="64DF81B1" w14:textId="77777777" w:rsidR="009E4D69" w:rsidRPr="00F03D24" w:rsidRDefault="00C936AB"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Vodja del</w:t>
            </w:r>
            <w:r w:rsidR="009E4D69" w:rsidRPr="00F03D24">
              <w:rPr>
                <w:rFonts w:ascii="Tahoma" w:eastAsia="Times New Roman" w:hAnsi="Tahoma" w:cs="Tahoma"/>
                <w:sz w:val="18"/>
                <w:lang w:eastAsia="sl-SI"/>
              </w:rPr>
              <w:t>:</w:t>
            </w:r>
          </w:p>
        </w:tc>
        <w:tc>
          <w:tcPr>
            <w:tcW w:w="5843" w:type="dxa"/>
            <w:vAlign w:val="center"/>
          </w:tcPr>
          <w:p w14:paraId="6D7F5F9B"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12DE869C" w14:textId="77777777" w:rsidTr="00261BC5">
        <w:trPr>
          <w:trHeight w:val="435"/>
        </w:trPr>
        <w:tc>
          <w:tcPr>
            <w:tcW w:w="3544" w:type="dxa"/>
            <w:vAlign w:val="center"/>
          </w:tcPr>
          <w:p w14:paraId="374167FF"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43" w:type="dxa"/>
            <w:vAlign w:val="center"/>
          </w:tcPr>
          <w:p w14:paraId="633F6A51"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60358BDF" w14:textId="77777777" w:rsidTr="00261BC5">
        <w:trPr>
          <w:cantSplit/>
          <w:trHeight w:val="435"/>
        </w:trPr>
        <w:tc>
          <w:tcPr>
            <w:tcW w:w="3544" w:type="dxa"/>
            <w:vAlign w:val="center"/>
          </w:tcPr>
          <w:p w14:paraId="7DDED8B3" w14:textId="77777777" w:rsidR="009E4D69" w:rsidRPr="00F03D24" w:rsidRDefault="009E4D69" w:rsidP="00DA1CFA">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leto izvedbe del</w:t>
            </w:r>
            <w:r w:rsidRPr="00F03D24">
              <w:rPr>
                <w:rFonts w:ascii="Tahoma" w:eastAsia="Times New Roman" w:hAnsi="Tahoma" w:cs="Tahoma"/>
                <w:sz w:val="18"/>
                <w:lang w:eastAsia="sl-SI"/>
              </w:rPr>
              <w:t>:</w:t>
            </w:r>
          </w:p>
        </w:tc>
        <w:tc>
          <w:tcPr>
            <w:tcW w:w="5843" w:type="dxa"/>
            <w:vAlign w:val="center"/>
          </w:tcPr>
          <w:p w14:paraId="692C368C"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3A86953A" w14:textId="77777777" w:rsidTr="00261BC5">
        <w:trPr>
          <w:trHeight w:val="273"/>
        </w:trPr>
        <w:tc>
          <w:tcPr>
            <w:tcW w:w="3544" w:type="dxa"/>
            <w:tcBorders>
              <w:right w:val="single" w:sz="4" w:space="0" w:color="auto"/>
            </w:tcBorders>
            <w:vAlign w:val="center"/>
          </w:tcPr>
          <w:p w14:paraId="0143E340"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43" w:type="dxa"/>
            <w:tcBorders>
              <w:top w:val="single" w:sz="4" w:space="0" w:color="auto"/>
              <w:left w:val="single" w:sz="4" w:space="0" w:color="auto"/>
              <w:bottom w:val="single" w:sz="4" w:space="0" w:color="auto"/>
              <w:right w:val="single" w:sz="4" w:space="0" w:color="auto"/>
            </w:tcBorders>
            <w:vAlign w:val="center"/>
          </w:tcPr>
          <w:p w14:paraId="2471BDAE"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F03D24" w14:paraId="37301553" w14:textId="77777777" w:rsidTr="00261BC5">
        <w:trPr>
          <w:trHeight w:val="898"/>
        </w:trPr>
        <w:tc>
          <w:tcPr>
            <w:tcW w:w="3544" w:type="dxa"/>
            <w:tcBorders>
              <w:right w:val="single" w:sz="4" w:space="0" w:color="auto"/>
            </w:tcBorders>
          </w:tcPr>
          <w:p w14:paraId="5817AF51" w14:textId="77777777" w:rsidR="009E4D69" w:rsidRPr="00F03D24" w:rsidRDefault="009E4D69" w:rsidP="00DA1CFA">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14:paraId="1FADA579" w14:textId="77777777" w:rsidR="009E4D69" w:rsidRPr="00F03D24" w:rsidRDefault="009E4D69" w:rsidP="00DA1CFA">
            <w:pPr>
              <w:keepNext/>
              <w:keepLines/>
              <w:spacing w:after="0" w:line="240" w:lineRule="auto"/>
              <w:rPr>
                <w:rFonts w:ascii="Tahoma" w:eastAsia="Times New Roman" w:hAnsi="Tahoma" w:cs="Tahoma"/>
                <w:sz w:val="18"/>
                <w:lang w:eastAsia="sl-SI"/>
              </w:rPr>
            </w:pPr>
          </w:p>
        </w:tc>
        <w:tc>
          <w:tcPr>
            <w:tcW w:w="5843" w:type="dxa"/>
            <w:tcBorders>
              <w:top w:val="single" w:sz="4" w:space="0" w:color="auto"/>
              <w:left w:val="single" w:sz="4" w:space="0" w:color="auto"/>
              <w:bottom w:val="single" w:sz="4" w:space="0" w:color="auto"/>
              <w:right w:val="single" w:sz="4" w:space="0" w:color="auto"/>
            </w:tcBorders>
            <w:vAlign w:val="center"/>
          </w:tcPr>
          <w:p w14:paraId="63B1CDC6" w14:textId="77777777" w:rsidR="009E4D69" w:rsidRPr="00F03D24" w:rsidRDefault="009E4D69" w:rsidP="00DA1CFA">
            <w:pPr>
              <w:keepNext/>
              <w:keepLines/>
              <w:spacing w:after="0" w:line="240" w:lineRule="auto"/>
              <w:rPr>
                <w:rFonts w:ascii="Tahoma" w:eastAsia="Times New Roman" w:hAnsi="Tahoma" w:cs="Tahoma"/>
                <w:sz w:val="18"/>
                <w:lang w:eastAsia="sl-SI"/>
              </w:rPr>
            </w:pPr>
          </w:p>
        </w:tc>
      </w:tr>
      <w:tr w:rsidR="009E4D69" w:rsidRPr="00482ADF" w14:paraId="02406A7C" w14:textId="77777777" w:rsidTr="00261BC5">
        <w:trPr>
          <w:trHeight w:val="542"/>
        </w:trPr>
        <w:tc>
          <w:tcPr>
            <w:tcW w:w="3544" w:type="dxa"/>
            <w:tcBorders>
              <w:right w:val="single" w:sz="4" w:space="0" w:color="auto"/>
            </w:tcBorders>
            <w:vAlign w:val="center"/>
          </w:tcPr>
          <w:p w14:paraId="4AAED650" w14:textId="03EF81B0" w:rsidR="009E4D69" w:rsidRPr="003474B4" w:rsidRDefault="002636AA" w:rsidP="008E323C">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Vrsta</w:t>
            </w:r>
            <w:r w:rsidR="009E4D69" w:rsidRPr="003474B4">
              <w:rPr>
                <w:rFonts w:ascii="Tahoma" w:eastAsia="Times New Roman" w:hAnsi="Tahoma" w:cs="Tahoma"/>
                <w:sz w:val="18"/>
                <w:lang w:eastAsia="sl-SI"/>
              </w:rPr>
              <w:t xml:space="preserve"> objekta skladno z opisom objekta iz 3.2.</w:t>
            </w:r>
            <w:r w:rsidR="008E323C">
              <w:rPr>
                <w:rFonts w:ascii="Tahoma" w:eastAsia="Times New Roman" w:hAnsi="Tahoma" w:cs="Tahoma"/>
                <w:sz w:val="18"/>
                <w:lang w:eastAsia="sl-SI"/>
              </w:rPr>
              <w:t>4</w:t>
            </w:r>
            <w:r w:rsidR="009E4D69">
              <w:rPr>
                <w:rFonts w:ascii="Tahoma" w:eastAsia="Times New Roman" w:hAnsi="Tahoma" w:cs="Tahoma"/>
                <w:sz w:val="18"/>
                <w:lang w:eastAsia="sl-SI"/>
              </w:rPr>
              <w:t xml:space="preserve">. </w:t>
            </w:r>
            <w:r w:rsidR="009E4D69" w:rsidRPr="003474B4">
              <w:rPr>
                <w:rFonts w:ascii="Tahoma" w:eastAsia="Times New Roman" w:hAnsi="Tahoma" w:cs="Tahoma"/>
                <w:sz w:val="18"/>
                <w:lang w:eastAsia="sl-SI"/>
              </w:rPr>
              <w:t>točk</w:t>
            </w:r>
            <w:r w:rsidR="009E4D69">
              <w:rPr>
                <w:rFonts w:ascii="Tahoma" w:eastAsia="Times New Roman" w:hAnsi="Tahoma" w:cs="Tahoma"/>
                <w:sz w:val="18"/>
                <w:lang w:eastAsia="sl-SI"/>
              </w:rPr>
              <w:t>e</w:t>
            </w:r>
          </w:p>
        </w:tc>
        <w:tc>
          <w:tcPr>
            <w:tcW w:w="5843" w:type="dxa"/>
            <w:tcBorders>
              <w:top w:val="single" w:sz="4" w:space="0" w:color="auto"/>
              <w:left w:val="single" w:sz="4" w:space="0" w:color="auto"/>
              <w:bottom w:val="single" w:sz="4" w:space="0" w:color="auto"/>
              <w:right w:val="single" w:sz="4" w:space="0" w:color="auto"/>
            </w:tcBorders>
            <w:vAlign w:val="center"/>
          </w:tcPr>
          <w:p w14:paraId="306087A4" w14:textId="77777777" w:rsidR="009E4D69" w:rsidRPr="00482ADF" w:rsidRDefault="009E4D69" w:rsidP="00DA1CFA">
            <w:pPr>
              <w:keepNext/>
              <w:keepLines/>
              <w:rPr>
                <w:sz w:val="18"/>
              </w:rPr>
            </w:pPr>
          </w:p>
        </w:tc>
      </w:tr>
      <w:tr w:rsidR="009E4D69" w:rsidRPr="00482ADF" w14:paraId="1E41FEFB" w14:textId="77777777" w:rsidTr="00261BC5">
        <w:trPr>
          <w:trHeight w:val="410"/>
        </w:trPr>
        <w:tc>
          <w:tcPr>
            <w:tcW w:w="3544" w:type="dxa"/>
            <w:tcBorders>
              <w:top w:val="single" w:sz="2" w:space="0" w:color="auto"/>
              <w:left w:val="single" w:sz="2" w:space="0" w:color="auto"/>
              <w:bottom w:val="single" w:sz="2" w:space="0" w:color="auto"/>
              <w:right w:val="single" w:sz="4" w:space="0" w:color="auto"/>
            </w:tcBorders>
          </w:tcPr>
          <w:p w14:paraId="7C41CA98" w14:textId="77777777" w:rsidR="009E4D69" w:rsidRPr="00B61187" w:rsidRDefault="009E4D69" w:rsidP="00DA1CFA">
            <w:pPr>
              <w:keepNext/>
              <w:keepLines/>
              <w:spacing w:after="0" w:line="240" w:lineRule="auto"/>
              <w:rPr>
                <w:rFonts w:ascii="Tahoma" w:eastAsia="Times New Roman" w:hAnsi="Tahoma" w:cs="Tahoma"/>
                <w:sz w:val="18"/>
                <w:lang w:eastAsia="sl-SI"/>
              </w:rPr>
            </w:pPr>
            <w:r w:rsidRPr="00B61187">
              <w:rPr>
                <w:rFonts w:ascii="Tahoma" w:eastAsia="Times New Roman" w:hAnsi="Tahoma" w:cs="Tahoma"/>
                <w:sz w:val="18"/>
                <w:lang w:eastAsia="sl-SI"/>
              </w:rPr>
              <w:t>Vrednost del po pogodbi / naročilnici v EUR brez DDV</w:t>
            </w:r>
          </w:p>
        </w:tc>
        <w:tc>
          <w:tcPr>
            <w:tcW w:w="5843" w:type="dxa"/>
            <w:tcBorders>
              <w:top w:val="single" w:sz="4" w:space="0" w:color="auto"/>
              <w:left w:val="single" w:sz="4" w:space="0" w:color="auto"/>
              <w:bottom w:val="single" w:sz="4" w:space="0" w:color="auto"/>
              <w:right w:val="single" w:sz="4" w:space="0" w:color="auto"/>
            </w:tcBorders>
            <w:vAlign w:val="center"/>
          </w:tcPr>
          <w:p w14:paraId="0306283B" w14:textId="77777777" w:rsidR="009E4D69" w:rsidRPr="00B61187" w:rsidRDefault="009E4D69" w:rsidP="00DA1CFA">
            <w:pPr>
              <w:keepNext/>
              <w:keepLines/>
              <w:spacing w:after="0" w:line="240" w:lineRule="auto"/>
              <w:rPr>
                <w:rFonts w:ascii="Tahoma" w:eastAsia="Times New Roman" w:hAnsi="Tahoma" w:cs="Tahoma"/>
                <w:sz w:val="18"/>
                <w:lang w:eastAsia="sl-SI"/>
              </w:rPr>
            </w:pPr>
          </w:p>
        </w:tc>
      </w:tr>
    </w:tbl>
    <w:p w14:paraId="64DFA8B8" w14:textId="77777777" w:rsidR="00C936AB" w:rsidRPr="00F03D24" w:rsidRDefault="00C936AB" w:rsidP="00DA1CF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936AB" w:rsidRPr="00F03D24" w14:paraId="240E1BB8" w14:textId="77777777" w:rsidTr="00261BC5">
        <w:trPr>
          <w:trHeight w:val="235"/>
        </w:trPr>
        <w:tc>
          <w:tcPr>
            <w:tcW w:w="3402" w:type="dxa"/>
            <w:tcBorders>
              <w:bottom w:val="single" w:sz="4" w:space="0" w:color="auto"/>
            </w:tcBorders>
          </w:tcPr>
          <w:p w14:paraId="73587AE6" w14:textId="77777777" w:rsidR="00C936AB" w:rsidRPr="00F03D24" w:rsidRDefault="00C936AB" w:rsidP="00DA1C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246FC484" w14:textId="77777777" w:rsidR="00C936AB" w:rsidRPr="00F03D24" w:rsidRDefault="00C936AB" w:rsidP="00DA1C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ED2B246" w14:textId="77777777" w:rsidR="00C936AB" w:rsidRPr="00F03D24" w:rsidRDefault="00C936AB"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936AB" w:rsidRPr="00F03D24" w14:paraId="192F144A" w14:textId="77777777" w:rsidTr="00261BC5">
        <w:trPr>
          <w:trHeight w:val="235"/>
        </w:trPr>
        <w:tc>
          <w:tcPr>
            <w:tcW w:w="3402" w:type="dxa"/>
            <w:tcBorders>
              <w:top w:val="single" w:sz="4" w:space="0" w:color="auto"/>
            </w:tcBorders>
          </w:tcPr>
          <w:p w14:paraId="4C4A3816" w14:textId="77777777" w:rsidR="00C936AB" w:rsidRPr="00F03D24" w:rsidRDefault="00C936AB" w:rsidP="00DA1CFA">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56568074" w14:textId="77777777" w:rsidR="00C936AB" w:rsidRPr="00F03D24" w:rsidRDefault="00C936AB" w:rsidP="00DA1CFA">
            <w:pPr>
              <w:keepNext/>
              <w:keepLines/>
              <w:spacing w:after="0" w:line="240" w:lineRule="auto"/>
              <w:jc w:val="center"/>
              <w:rPr>
                <w:rFonts w:ascii="Tahoma" w:eastAsia="Times New Roman" w:hAnsi="Tahoma" w:cs="Tahoma"/>
                <w:snapToGrid w:val="0"/>
                <w:color w:val="000000"/>
                <w:sz w:val="18"/>
                <w:lang w:eastAsia="sl-SI"/>
              </w:rPr>
            </w:pPr>
          </w:p>
        </w:tc>
        <w:tc>
          <w:tcPr>
            <w:tcW w:w="3686" w:type="dxa"/>
            <w:tcBorders>
              <w:top w:val="single" w:sz="4" w:space="0" w:color="auto"/>
            </w:tcBorders>
          </w:tcPr>
          <w:p w14:paraId="4F8AC186" w14:textId="77777777" w:rsidR="00C936AB" w:rsidRPr="00F03D24" w:rsidRDefault="00C936AB" w:rsidP="00DA1CFA">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 xml:space="preserve">(ime in priimek </w:t>
            </w:r>
            <w:r>
              <w:rPr>
                <w:rFonts w:ascii="Tahoma" w:eastAsia="Times New Roman" w:hAnsi="Tahoma" w:cs="Tahoma"/>
                <w:snapToGrid w:val="0"/>
                <w:color w:val="000000"/>
                <w:sz w:val="18"/>
                <w:lang w:eastAsia="sl-SI"/>
              </w:rPr>
              <w:t>ter podpis vodje del)</w:t>
            </w:r>
          </w:p>
        </w:tc>
      </w:tr>
    </w:tbl>
    <w:p w14:paraId="3E2A0FDC" w14:textId="77777777" w:rsidR="00C936AB" w:rsidRPr="00637345" w:rsidRDefault="00C936AB" w:rsidP="00DA1CFA">
      <w:pPr>
        <w:keepNext/>
        <w:keepLines/>
        <w:widowControl w:val="0"/>
        <w:pBdr>
          <w:bottom w:val="single" w:sz="12" w:space="1" w:color="auto"/>
        </w:pBdr>
        <w:spacing w:after="0" w:line="240" w:lineRule="auto"/>
        <w:rPr>
          <w:rFonts w:ascii="Tahoma" w:eastAsia="Times New Roman" w:hAnsi="Tahoma" w:cs="Tahoma"/>
          <w:b/>
          <w:sz w:val="18"/>
          <w:lang w:eastAsia="sl-SI"/>
        </w:rPr>
      </w:pPr>
    </w:p>
    <w:p w14:paraId="6EAF2E81"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519804EC"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p>
    <w:p w14:paraId="5001A787"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del o</w:t>
      </w:r>
      <w:r w:rsidRPr="00637345">
        <w:rPr>
          <w:rFonts w:ascii="Tahoma" w:eastAsia="Times New Roman" w:hAnsi="Tahoma" w:cs="Tahoma"/>
          <w:sz w:val="18"/>
          <w:lang w:eastAsia="sl-SI"/>
        </w:rPr>
        <w:t>pravil navedena dela v skladu s sklenjeno pogodbo/okvirnem sporazumom oziroma v roku, količini, kvaliteti in po ceni, navedeni v izvajalčevi ponudbi.</w:t>
      </w:r>
    </w:p>
    <w:p w14:paraId="6A84BF0E"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p>
    <w:p w14:paraId="01A27433" w14:textId="77777777" w:rsidR="00C936AB" w:rsidRPr="00637345" w:rsidRDefault="00C936AB" w:rsidP="00DA1CF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Potrdilo izdajamo na prošnjo </w:t>
      </w:r>
      <w:r>
        <w:rPr>
          <w:rFonts w:ascii="Tahoma" w:eastAsia="Times New Roman" w:hAnsi="Tahoma" w:cs="Tahoma"/>
          <w:sz w:val="18"/>
          <w:lang w:eastAsia="sl-SI"/>
        </w:rPr>
        <w:t>vodje del</w:t>
      </w:r>
      <w:r w:rsidRPr="00637345">
        <w:rPr>
          <w:rFonts w:ascii="Tahoma" w:eastAsia="Times New Roman" w:hAnsi="Tahoma" w:cs="Tahoma"/>
          <w:sz w:val="18"/>
          <w:lang w:eastAsia="sl-SI"/>
        </w:rPr>
        <w:t xml:space="preserve"> in velja izključno za potrebe pri njegovi oddaji ponudbe za pridobitev predmetnega javnega naročila.</w:t>
      </w:r>
    </w:p>
    <w:p w14:paraId="50508285" w14:textId="77777777" w:rsidR="00C936AB" w:rsidRPr="00637345" w:rsidRDefault="00C936AB"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BAC18C9" w14:textId="77777777" w:rsidR="00C936AB" w:rsidRPr="00637345" w:rsidRDefault="00C936AB" w:rsidP="00DA1CF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43FAE9C" w14:textId="77777777" w:rsidR="00C936AB" w:rsidRPr="00637345" w:rsidRDefault="00C936AB" w:rsidP="00DA1CFA">
      <w:pPr>
        <w:keepNext/>
        <w:keepLines/>
        <w:widowControl w:val="0"/>
        <w:spacing w:after="0" w:line="240" w:lineRule="auto"/>
        <w:rPr>
          <w:rFonts w:ascii="Tahoma" w:eastAsia="Times New Roman" w:hAnsi="Tahoma" w:cs="Tahoma"/>
          <w:sz w:val="18"/>
          <w:lang w:eastAsia="sl-SI"/>
        </w:rPr>
      </w:pPr>
    </w:p>
    <w:p w14:paraId="2A1A7D7A" w14:textId="77777777" w:rsidR="00C936AB" w:rsidRPr="00637345" w:rsidRDefault="00C936AB" w:rsidP="00DA1CF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936AB" w:rsidRPr="00637345" w14:paraId="37C0698F" w14:textId="77777777" w:rsidTr="00261BC5">
        <w:trPr>
          <w:trHeight w:val="235"/>
        </w:trPr>
        <w:tc>
          <w:tcPr>
            <w:tcW w:w="3402" w:type="dxa"/>
            <w:tcBorders>
              <w:bottom w:val="single" w:sz="4" w:space="0" w:color="auto"/>
            </w:tcBorders>
          </w:tcPr>
          <w:p w14:paraId="554C6CE3" w14:textId="77777777" w:rsidR="00C936AB" w:rsidRPr="00637345" w:rsidRDefault="00C936AB" w:rsidP="00DA1CF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6FFA29D0"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B22F93C" w14:textId="77777777" w:rsidR="00C936AB" w:rsidRPr="00637345" w:rsidRDefault="00C936AB" w:rsidP="00DA1CF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936AB" w:rsidRPr="00637345" w14:paraId="32D98169" w14:textId="77777777" w:rsidTr="00261BC5">
        <w:trPr>
          <w:trHeight w:val="235"/>
        </w:trPr>
        <w:tc>
          <w:tcPr>
            <w:tcW w:w="3402" w:type="dxa"/>
            <w:tcBorders>
              <w:top w:val="single" w:sz="4" w:space="0" w:color="auto"/>
            </w:tcBorders>
          </w:tcPr>
          <w:p w14:paraId="6B9E690A"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37309986"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E7E6AF1" w14:textId="77777777" w:rsidR="00C936AB" w:rsidRPr="00637345" w:rsidRDefault="00C936AB" w:rsidP="00DA1CF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5D465529" w14:textId="77777777" w:rsidR="009E4D69" w:rsidRDefault="009E4D69" w:rsidP="00DA1CFA">
      <w:pPr>
        <w:keepNext/>
        <w:keepLines/>
        <w:widowControl w:val="0"/>
        <w:spacing w:after="0" w:line="240" w:lineRule="auto"/>
        <w:jc w:val="both"/>
        <w:rPr>
          <w:rFonts w:ascii="Tahoma" w:eastAsia="Times New Roman" w:hAnsi="Tahoma" w:cs="Tahoma"/>
          <w:b/>
          <w:sz w:val="14"/>
          <w:lang w:eastAsia="sl-SI"/>
        </w:rPr>
      </w:pPr>
    </w:p>
    <w:p w14:paraId="6E3DF2B0" w14:textId="77777777" w:rsidR="009E4D69" w:rsidRPr="00637345" w:rsidRDefault="009E4D69" w:rsidP="00DA1CFA">
      <w:pPr>
        <w:keepNext/>
        <w:keepLines/>
        <w:widowControl w:val="0"/>
        <w:spacing w:after="0" w:line="240" w:lineRule="auto"/>
        <w:jc w:val="both"/>
        <w:rPr>
          <w:rFonts w:ascii="Tahoma" w:eastAsia="Times New Roman" w:hAnsi="Tahoma" w:cs="Tahoma"/>
          <w:b/>
          <w:sz w:val="14"/>
          <w:lang w:eastAsia="sl-SI"/>
        </w:rPr>
      </w:pPr>
    </w:p>
    <w:p w14:paraId="5994403F" w14:textId="77777777" w:rsidR="00D83977" w:rsidRDefault="009E4D69" w:rsidP="00DA1CFA">
      <w:pPr>
        <w:keepNext/>
        <w:keepLines/>
        <w:autoSpaceDE w:val="0"/>
        <w:autoSpaceDN w:val="0"/>
        <w:adjustRightInd w:val="0"/>
        <w:spacing w:after="0" w:line="240" w:lineRule="auto"/>
        <w:rPr>
          <w:rFonts w:ascii="Tahoma" w:eastAsia="Times New Roman" w:hAnsi="Tahoma" w:cs="Tahoma"/>
          <w:noProof/>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2771A9E6" w14:textId="77777777" w:rsidR="00CE0051" w:rsidRDefault="00CE0051" w:rsidP="00DA1CFA">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E0051" w:rsidRPr="00FD18A4" w14:paraId="3B169596" w14:textId="77777777" w:rsidTr="00261BC5">
        <w:tc>
          <w:tcPr>
            <w:tcW w:w="8008" w:type="dxa"/>
            <w:tcBorders>
              <w:top w:val="single" w:sz="4" w:space="0" w:color="auto"/>
              <w:bottom w:val="single" w:sz="4" w:space="0" w:color="auto"/>
            </w:tcBorders>
          </w:tcPr>
          <w:p w14:paraId="4E8F9D71" w14:textId="77777777" w:rsidR="00CE0051" w:rsidRPr="00FD18A4" w:rsidRDefault="00CE0051" w:rsidP="00DA1CFA">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lastRenderedPageBreak/>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7F3260">
              <w:rPr>
                <w:rFonts w:ascii="Tahoma" w:hAnsi="Tahoma" w:cs="Tahoma"/>
              </w:rPr>
              <w:t>ZAVAROVANJE ODGOVORNOSTI</w:t>
            </w:r>
          </w:p>
        </w:tc>
        <w:tc>
          <w:tcPr>
            <w:tcW w:w="1418" w:type="dxa"/>
            <w:tcBorders>
              <w:top w:val="single" w:sz="4" w:space="0" w:color="auto"/>
              <w:bottom w:val="single" w:sz="4" w:space="0" w:color="auto"/>
            </w:tcBorders>
          </w:tcPr>
          <w:p w14:paraId="7697DD6D" w14:textId="77777777" w:rsidR="00CE0051" w:rsidRPr="00FD18A4" w:rsidRDefault="00CE0051" w:rsidP="00DA1CFA">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Pr>
                <w:rFonts w:ascii="Tahoma" w:eastAsia="Times New Roman" w:hAnsi="Tahoma" w:cs="Tahoma"/>
                <w:b/>
                <w:i/>
                <w:lang w:eastAsia="sl-SI"/>
              </w:rPr>
              <w:t>7</w:t>
            </w:r>
          </w:p>
        </w:tc>
      </w:tr>
    </w:tbl>
    <w:p w14:paraId="6C75600D" w14:textId="77777777" w:rsidR="00CE0051" w:rsidRDefault="00CE0051" w:rsidP="00DA1CFA">
      <w:pPr>
        <w:keepNext/>
        <w:keepLines/>
        <w:spacing w:after="0" w:line="240" w:lineRule="auto"/>
        <w:rPr>
          <w:rFonts w:ascii="Tahoma" w:eastAsia="Times New Roman" w:hAnsi="Tahoma" w:cs="Tahoma"/>
          <w:b/>
          <w:lang w:eastAsia="sl-SI"/>
        </w:rPr>
      </w:pPr>
    </w:p>
    <w:p w14:paraId="6DF2B447" w14:textId="77777777" w:rsidR="00CE0051" w:rsidRPr="00A163EA" w:rsidRDefault="00CE0051" w:rsidP="00DA1CFA">
      <w:pPr>
        <w:keepNext/>
        <w:keepLines/>
        <w:spacing w:after="0" w:line="240" w:lineRule="auto"/>
        <w:rPr>
          <w:rFonts w:ascii="Tahoma" w:eastAsia="Times New Roman" w:hAnsi="Tahoma" w:cs="Tahoma"/>
          <w:lang w:eastAsia="sl-SI"/>
        </w:rPr>
      </w:pPr>
    </w:p>
    <w:p w14:paraId="12FAF4D1" w14:textId="77777777" w:rsidR="00CE0051" w:rsidRPr="00FD18A4" w:rsidRDefault="00CE0051" w:rsidP="00DA1CFA">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______</w:t>
      </w:r>
      <w:r w:rsidRPr="00FD18A4">
        <w:rPr>
          <w:rFonts w:ascii="Tahoma" w:eastAsia="Times New Roman" w:hAnsi="Tahoma" w:cs="Tahoma"/>
          <w:lang w:eastAsia="sl-SI"/>
        </w:rPr>
        <w:t>___________________________________________________ za izbiro izvajalca za javno naročilo št.:</w:t>
      </w:r>
    </w:p>
    <w:p w14:paraId="408EB47E" w14:textId="77777777" w:rsidR="00CE0051" w:rsidRPr="00FD18A4" w:rsidRDefault="00CE0051" w:rsidP="00DA1CFA">
      <w:pPr>
        <w:keepNext/>
        <w:keepLines/>
        <w:spacing w:after="0" w:line="240" w:lineRule="auto"/>
        <w:rPr>
          <w:rFonts w:ascii="Tahoma" w:eastAsia="Times New Roman" w:hAnsi="Tahoma" w:cs="Tahoma"/>
          <w:lang w:eastAsia="sl-SI"/>
        </w:rPr>
      </w:pPr>
    </w:p>
    <w:p w14:paraId="3DAF12F3" w14:textId="7566FE55" w:rsidR="00CE0051" w:rsidRPr="002E7236" w:rsidRDefault="0065183D" w:rsidP="00DA1CFA">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ENLJ-SPV-34/26</w:t>
      </w:r>
      <w:r w:rsidR="00CE0051" w:rsidRPr="002E7236">
        <w:rPr>
          <w:rFonts w:ascii="Tahoma" w:eastAsia="Times New Roman" w:hAnsi="Tahoma" w:cs="Tahoma"/>
          <w:b/>
          <w:noProof/>
          <w:sz w:val="20"/>
          <w:lang w:eastAsia="sl-SI"/>
        </w:rPr>
        <w:t xml:space="preserve"> -</w:t>
      </w:r>
      <w:r w:rsidR="00CE0051" w:rsidRPr="002E7236">
        <w:rPr>
          <w:rFonts w:ascii="Tahoma" w:eastAsia="Times New Roman" w:hAnsi="Tahoma" w:cs="Tahoma"/>
          <w:b/>
          <w:color w:val="000000"/>
          <w:sz w:val="20"/>
          <w:lang w:eastAsia="sl-SI"/>
        </w:rPr>
        <w:t xml:space="preserve"> </w:t>
      </w:r>
      <w:r w:rsidR="009F5B40">
        <w:rPr>
          <w:rFonts w:ascii="Tahoma" w:eastAsia="Times New Roman" w:hAnsi="Tahoma" w:cs="Tahoma"/>
          <w:b/>
          <w:sz w:val="20"/>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CE0051" w:rsidRPr="002E7236">
        <w:rPr>
          <w:rFonts w:ascii="Tahoma" w:eastAsia="Times New Roman" w:hAnsi="Tahoma" w:cs="Tahoma"/>
          <w:b/>
          <w:sz w:val="20"/>
          <w:lang w:eastAsia="sl-SI"/>
        </w:rPr>
        <w:t xml:space="preserve"> </w:t>
      </w:r>
    </w:p>
    <w:p w14:paraId="0076D191" w14:textId="77777777" w:rsidR="00CE0051" w:rsidRDefault="00CE0051" w:rsidP="00DA1CFA">
      <w:pPr>
        <w:keepNext/>
        <w:keepLines/>
        <w:spacing w:after="0" w:line="240" w:lineRule="auto"/>
        <w:rPr>
          <w:rFonts w:ascii="Tahoma" w:eastAsia="Times New Roman" w:hAnsi="Tahoma" w:cs="Tahoma"/>
          <w:lang w:eastAsia="sl-SI"/>
        </w:rPr>
      </w:pPr>
    </w:p>
    <w:p w14:paraId="6952609E" w14:textId="77777777" w:rsidR="00CE0051" w:rsidRDefault="00CE0051" w:rsidP="00DA1CFA">
      <w:pPr>
        <w:keepNext/>
        <w:keepLines/>
        <w:spacing w:after="0" w:line="240" w:lineRule="auto"/>
        <w:rPr>
          <w:rFonts w:ascii="Tahoma" w:eastAsia="Times New Roman" w:hAnsi="Tahoma" w:cs="Tahoma"/>
          <w:lang w:eastAsia="sl-SI"/>
        </w:rPr>
      </w:pPr>
    </w:p>
    <w:p w14:paraId="18518F67" w14:textId="77777777" w:rsidR="00CE0051" w:rsidRPr="00A163EA" w:rsidRDefault="00CE0051" w:rsidP="00DA1CFA">
      <w:pPr>
        <w:keepNext/>
        <w:keepLines/>
        <w:spacing w:after="0" w:line="240" w:lineRule="auto"/>
        <w:rPr>
          <w:rFonts w:ascii="Tahoma" w:eastAsia="Times New Roman" w:hAnsi="Tahoma" w:cs="Tahoma"/>
          <w:lang w:eastAsia="sl-SI"/>
        </w:rPr>
      </w:pPr>
    </w:p>
    <w:p w14:paraId="62ECB0F4" w14:textId="5BB5560A" w:rsidR="002C2594" w:rsidRPr="000619AF" w:rsidRDefault="002C2594" w:rsidP="002C2594">
      <w:pPr>
        <w:keepNext/>
        <w:keepLines/>
        <w:jc w:val="both"/>
        <w:rPr>
          <w:rFonts w:ascii="Tahoma" w:hAnsi="Tahoma" w:cs="Tahoma"/>
        </w:rPr>
      </w:pPr>
      <w:r w:rsidRPr="000619AF">
        <w:rPr>
          <w:rFonts w:ascii="Tahoma" w:hAnsi="Tahoma" w:cs="Tahoma"/>
        </w:rPr>
        <w:t>Za to stranjo prilagamo zavarovaln</w:t>
      </w:r>
      <w:r w:rsidR="00B749B2">
        <w:rPr>
          <w:rFonts w:ascii="Tahoma" w:hAnsi="Tahoma" w:cs="Tahoma"/>
        </w:rPr>
        <w:t>o</w:t>
      </w:r>
      <w:r w:rsidRPr="000619AF">
        <w:rPr>
          <w:rFonts w:ascii="Tahoma" w:hAnsi="Tahoma" w:cs="Tahoma"/>
        </w:rPr>
        <w:t xml:space="preserve"> pogodb</w:t>
      </w:r>
      <w:r w:rsidR="00B749B2">
        <w:rPr>
          <w:rFonts w:ascii="Tahoma" w:hAnsi="Tahoma" w:cs="Tahoma"/>
        </w:rPr>
        <w:t>o</w:t>
      </w:r>
      <w:r w:rsidRPr="000619AF">
        <w:rPr>
          <w:rFonts w:ascii="Tahoma" w:hAnsi="Tahoma" w:cs="Tahoma"/>
        </w:rPr>
        <w:t xml:space="preserv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2D4D6160" w14:textId="77777777" w:rsidR="002C2594" w:rsidRPr="000619AF" w:rsidRDefault="002C2594" w:rsidP="002C2594">
      <w:pPr>
        <w:keepNext/>
        <w:keepLines/>
        <w:jc w:val="both"/>
        <w:rPr>
          <w:rFonts w:ascii="Tahoma" w:hAnsi="Tahoma" w:cs="Tahoma"/>
          <w:bCs/>
          <w:iCs/>
        </w:rPr>
      </w:pPr>
    </w:p>
    <w:p w14:paraId="0C9D6676" w14:textId="77777777" w:rsidR="002C2594" w:rsidRDefault="002C2594" w:rsidP="002C2594">
      <w:pPr>
        <w:keepNext/>
        <w:keepLines/>
        <w:spacing w:after="0" w:line="240" w:lineRule="auto"/>
        <w:jc w:val="both"/>
        <w:rPr>
          <w:rFonts w:ascii="Tahoma" w:hAnsi="Tahoma" w:cs="Tahoma"/>
          <w:bCs/>
          <w:iCs/>
        </w:rPr>
      </w:pPr>
      <w:r>
        <w:rPr>
          <w:rFonts w:ascii="Tahoma" w:hAnsi="Tahoma" w:cs="Tahoma"/>
          <w:bCs/>
          <w:iCs/>
        </w:rPr>
        <w:t xml:space="preserve">Opomba: </w:t>
      </w:r>
    </w:p>
    <w:p w14:paraId="0D707464" w14:textId="5FD22587" w:rsidR="002C2594" w:rsidRDefault="002C2594" w:rsidP="002C2594">
      <w:pPr>
        <w:keepNext/>
        <w:keepLines/>
        <w:jc w:val="both"/>
        <w:rPr>
          <w:rFonts w:ascii="Tahoma" w:hAnsi="Tahoma" w:cs="Tahoma"/>
          <w:bCs/>
          <w:iCs/>
        </w:rPr>
      </w:pPr>
      <w:r w:rsidRPr="00AC767F">
        <w:rPr>
          <w:rFonts w:ascii="Tahoma" w:hAnsi="Tahoma" w:cs="Tahoma"/>
          <w:bCs/>
          <w:iCs/>
        </w:rPr>
        <w:t>Če ima</w:t>
      </w:r>
      <w:r>
        <w:rPr>
          <w:rFonts w:ascii="Tahoma" w:hAnsi="Tahoma" w:cs="Tahoma"/>
          <w:bCs/>
          <w:iCs/>
        </w:rPr>
        <w:t xml:space="preserve"> ponudnik v tujini zavarovano odgovornost za škodo, mora zavarovanje kriti škodo iz prejšnjega odstavka, povzročeno v Republiki Sloveniji.</w:t>
      </w:r>
    </w:p>
    <w:p w14:paraId="2B901DBF" w14:textId="77777777" w:rsidR="00CE0051" w:rsidRPr="00A163EA" w:rsidRDefault="00CE0051" w:rsidP="00DA1CFA">
      <w:pPr>
        <w:keepNext/>
        <w:keepLines/>
        <w:spacing w:after="0" w:line="240" w:lineRule="auto"/>
        <w:rPr>
          <w:rFonts w:ascii="Tahoma" w:eastAsia="Times New Roman" w:hAnsi="Tahoma" w:cs="Tahoma"/>
          <w:lang w:eastAsia="sl-SI"/>
        </w:rPr>
      </w:pPr>
    </w:p>
    <w:p w14:paraId="52D1FF4D" w14:textId="77777777" w:rsidR="00CE0051" w:rsidRPr="00A163EA" w:rsidRDefault="00CE0051" w:rsidP="00DA1CFA">
      <w:pPr>
        <w:keepNext/>
        <w:keepLines/>
        <w:spacing w:after="0" w:line="240" w:lineRule="auto"/>
        <w:rPr>
          <w:rFonts w:ascii="Tahoma" w:eastAsia="Times New Roman" w:hAnsi="Tahoma" w:cs="Tahoma"/>
          <w:lang w:eastAsia="sl-SI"/>
        </w:rPr>
      </w:pPr>
    </w:p>
    <w:p w14:paraId="5D3C21C9" w14:textId="77777777" w:rsidR="00CE0051" w:rsidRPr="00A163EA" w:rsidRDefault="00CE0051" w:rsidP="00DA1CFA">
      <w:pPr>
        <w:keepNext/>
        <w:keepLines/>
        <w:spacing w:after="0" w:line="240" w:lineRule="auto"/>
        <w:rPr>
          <w:rFonts w:ascii="Tahoma" w:eastAsia="Times New Roman" w:hAnsi="Tahoma" w:cs="Tahoma"/>
          <w:lang w:eastAsia="sl-SI"/>
        </w:rPr>
      </w:pPr>
    </w:p>
    <w:p w14:paraId="66E8FCAD" w14:textId="77777777" w:rsidR="00CE0051" w:rsidRPr="00A163EA" w:rsidRDefault="00CE0051" w:rsidP="00DA1CFA">
      <w:pPr>
        <w:keepNext/>
        <w:keepLines/>
        <w:spacing w:after="0" w:line="240" w:lineRule="auto"/>
        <w:rPr>
          <w:rFonts w:ascii="Tahoma" w:eastAsia="Times New Roman" w:hAnsi="Tahoma" w:cs="Tahoma"/>
          <w:lang w:eastAsia="sl-SI"/>
        </w:rPr>
      </w:pPr>
    </w:p>
    <w:p w14:paraId="13325ED4" w14:textId="77777777" w:rsidR="00CE0051" w:rsidRPr="00A163EA" w:rsidRDefault="00CE0051" w:rsidP="00DA1CFA">
      <w:pPr>
        <w:keepNext/>
        <w:keepLines/>
        <w:spacing w:after="0" w:line="240" w:lineRule="auto"/>
        <w:rPr>
          <w:rFonts w:ascii="Tahoma" w:eastAsia="Times New Roman" w:hAnsi="Tahoma" w:cs="Tahoma"/>
          <w:lang w:eastAsia="sl-SI"/>
        </w:rPr>
      </w:pPr>
    </w:p>
    <w:p w14:paraId="0E6CA6A9" w14:textId="77777777" w:rsidR="00CE0051" w:rsidRPr="00A163EA" w:rsidRDefault="00CE0051" w:rsidP="00DA1CFA">
      <w:pPr>
        <w:keepNext/>
        <w:keepLines/>
        <w:spacing w:after="0" w:line="240" w:lineRule="auto"/>
        <w:rPr>
          <w:rFonts w:ascii="Tahoma" w:eastAsia="Times New Roman" w:hAnsi="Tahoma" w:cs="Tahoma"/>
          <w:lang w:eastAsia="sl-SI"/>
        </w:rPr>
      </w:pPr>
    </w:p>
    <w:p w14:paraId="79426B58" w14:textId="77777777" w:rsidR="00CE0051" w:rsidRPr="00A163EA" w:rsidRDefault="00CE0051" w:rsidP="00DA1CFA">
      <w:pPr>
        <w:keepNext/>
        <w:keepLines/>
        <w:spacing w:after="0" w:line="240" w:lineRule="auto"/>
        <w:rPr>
          <w:rFonts w:ascii="Tahoma" w:eastAsia="Times New Roman" w:hAnsi="Tahoma" w:cs="Tahoma"/>
          <w:lang w:eastAsia="sl-SI"/>
        </w:rPr>
      </w:pPr>
    </w:p>
    <w:p w14:paraId="041D19E4" w14:textId="77777777" w:rsidR="00CE0051" w:rsidRPr="00A163EA" w:rsidRDefault="00CE0051" w:rsidP="00DA1CFA">
      <w:pPr>
        <w:keepNext/>
        <w:keepLines/>
        <w:spacing w:after="0" w:line="240" w:lineRule="auto"/>
        <w:rPr>
          <w:rFonts w:ascii="Tahoma" w:eastAsia="Times New Roman" w:hAnsi="Tahoma" w:cs="Tahoma"/>
          <w:lang w:eastAsia="sl-SI"/>
        </w:rPr>
      </w:pPr>
    </w:p>
    <w:p w14:paraId="6B76EA4F" w14:textId="77777777" w:rsidR="00CE0051" w:rsidRPr="00A163EA" w:rsidRDefault="00CE0051" w:rsidP="00DA1CFA">
      <w:pPr>
        <w:keepNext/>
        <w:keepLines/>
        <w:spacing w:after="0" w:line="240" w:lineRule="auto"/>
        <w:rPr>
          <w:rFonts w:ascii="Tahoma" w:eastAsia="Times New Roman" w:hAnsi="Tahoma" w:cs="Tahoma"/>
          <w:lang w:eastAsia="sl-SI"/>
        </w:rPr>
      </w:pPr>
    </w:p>
    <w:p w14:paraId="4C07D887" w14:textId="77777777" w:rsidR="00CE0051" w:rsidRPr="00A163EA" w:rsidRDefault="00CE0051" w:rsidP="00DA1CFA">
      <w:pPr>
        <w:keepNext/>
        <w:keepLines/>
        <w:spacing w:after="0" w:line="240" w:lineRule="auto"/>
        <w:rPr>
          <w:rFonts w:ascii="Tahoma" w:eastAsia="Times New Roman" w:hAnsi="Tahoma" w:cs="Tahoma"/>
          <w:lang w:eastAsia="sl-SI"/>
        </w:rPr>
      </w:pPr>
    </w:p>
    <w:p w14:paraId="640A8862" w14:textId="77777777" w:rsidR="00CE0051" w:rsidRPr="00A163EA" w:rsidRDefault="00CE0051" w:rsidP="00DA1CFA">
      <w:pPr>
        <w:keepNext/>
        <w:keepLines/>
        <w:spacing w:after="0" w:line="240" w:lineRule="auto"/>
        <w:rPr>
          <w:rFonts w:ascii="Tahoma" w:eastAsia="Times New Roman" w:hAnsi="Tahoma" w:cs="Tahoma"/>
          <w:lang w:eastAsia="sl-SI"/>
        </w:rPr>
      </w:pPr>
    </w:p>
    <w:p w14:paraId="031F1389" w14:textId="77777777" w:rsidR="00CE0051" w:rsidRPr="00A163EA" w:rsidRDefault="00CE0051" w:rsidP="00DA1CFA">
      <w:pPr>
        <w:keepNext/>
        <w:keepLines/>
        <w:spacing w:after="0" w:line="240" w:lineRule="auto"/>
        <w:rPr>
          <w:rFonts w:ascii="Tahoma" w:eastAsia="Times New Roman" w:hAnsi="Tahoma" w:cs="Tahoma"/>
          <w:lang w:eastAsia="sl-SI"/>
        </w:rPr>
      </w:pPr>
    </w:p>
    <w:p w14:paraId="5A3D32E1" w14:textId="77777777" w:rsidR="00CE0051" w:rsidRPr="00A163EA" w:rsidRDefault="00CE0051" w:rsidP="00DA1CFA">
      <w:pPr>
        <w:keepNext/>
        <w:keepLines/>
        <w:spacing w:after="0" w:line="240" w:lineRule="auto"/>
        <w:rPr>
          <w:rFonts w:ascii="Tahoma" w:eastAsia="Times New Roman" w:hAnsi="Tahoma" w:cs="Tahoma"/>
          <w:lang w:eastAsia="sl-SI"/>
        </w:rPr>
      </w:pPr>
    </w:p>
    <w:p w14:paraId="78D5BFD9" w14:textId="77777777" w:rsidR="00CE0051" w:rsidRPr="00A163EA" w:rsidRDefault="00CE0051" w:rsidP="00DA1CFA">
      <w:pPr>
        <w:keepNext/>
        <w:keepLines/>
        <w:spacing w:after="0" w:line="240" w:lineRule="auto"/>
        <w:rPr>
          <w:rFonts w:ascii="Tahoma" w:eastAsia="Times New Roman" w:hAnsi="Tahoma" w:cs="Tahoma"/>
          <w:lang w:eastAsia="sl-SI"/>
        </w:rPr>
      </w:pPr>
    </w:p>
    <w:p w14:paraId="3B2DDE12" w14:textId="77777777" w:rsidR="00CE0051" w:rsidRPr="00A163EA" w:rsidRDefault="00CE0051" w:rsidP="00DA1CFA">
      <w:pPr>
        <w:keepNext/>
        <w:keepLines/>
        <w:spacing w:after="0" w:line="240" w:lineRule="auto"/>
        <w:rPr>
          <w:rFonts w:ascii="Tahoma" w:eastAsia="Times New Roman" w:hAnsi="Tahoma" w:cs="Tahoma"/>
          <w:lang w:eastAsia="sl-SI"/>
        </w:rPr>
      </w:pPr>
    </w:p>
    <w:p w14:paraId="11AE40D3" w14:textId="77777777" w:rsidR="00CE0051" w:rsidRPr="00A163EA" w:rsidRDefault="00CE0051" w:rsidP="00DA1CFA">
      <w:pPr>
        <w:keepNext/>
        <w:keepLines/>
        <w:spacing w:after="0" w:line="240" w:lineRule="auto"/>
        <w:rPr>
          <w:rFonts w:ascii="Tahoma" w:eastAsia="Times New Roman" w:hAnsi="Tahoma" w:cs="Tahoma"/>
          <w:lang w:eastAsia="sl-SI"/>
        </w:rPr>
      </w:pPr>
    </w:p>
    <w:p w14:paraId="64F9896F" w14:textId="77777777" w:rsidR="00CE0051" w:rsidRPr="00A163EA" w:rsidRDefault="00CE0051" w:rsidP="00DA1CFA">
      <w:pPr>
        <w:keepNext/>
        <w:keepLines/>
        <w:spacing w:after="0" w:line="240" w:lineRule="auto"/>
        <w:rPr>
          <w:rFonts w:ascii="Tahoma" w:eastAsia="Times New Roman" w:hAnsi="Tahoma" w:cs="Tahoma"/>
          <w:lang w:eastAsia="sl-SI"/>
        </w:rPr>
      </w:pPr>
    </w:p>
    <w:p w14:paraId="541A5CA9" w14:textId="77777777" w:rsidR="00CE0051" w:rsidRPr="00A163EA" w:rsidRDefault="00CE0051" w:rsidP="00DA1CFA">
      <w:pPr>
        <w:keepNext/>
        <w:keepLines/>
        <w:spacing w:after="0" w:line="240" w:lineRule="auto"/>
        <w:rPr>
          <w:rFonts w:ascii="Tahoma" w:eastAsia="Times New Roman" w:hAnsi="Tahoma" w:cs="Tahoma"/>
          <w:lang w:eastAsia="sl-SI"/>
        </w:rPr>
      </w:pPr>
    </w:p>
    <w:p w14:paraId="1261AA78" w14:textId="77777777" w:rsidR="00CE0051" w:rsidRPr="00712BC8" w:rsidRDefault="00CE0051" w:rsidP="00DA1CF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E0051" w:rsidRPr="00712BC8" w14:paraId="40AB0B8D" w14:textId="77777777" w:rsidTr="00261BC5">
        <w:trPr>
          <w:trHeight w:val="235"/>
        </w:trPr>
        <w:tc>
          <w:tcPr>
            <w:tcW w:w="2977" w:type="dxa"/>
            <w:tcBorders>
              <w:bottom w:val="single" w:sz="4" w:space="0" w:color="auto"/>
            </w:tcBorders>
          </w:tcPr>
          <w:p w14:paraId="47D586B9" w14:textId="77777777" w:rsidR="00CE0051" w:rsidRPr="00712BC8" w:rsidRDefault="00CE0051" w:rsidP="00DA1CFA">
            <w:pPr>
              <w:keepNext/>
              <w:keepLines/>
              <w:spacing w:after="0" w:line="240" w:lineRule="auto"/>
              <w:jc w:val="both"/>
              <w:rPr>
                <w:rFonts w:ascii="Tahoma" w:eastAsia="Times New Roman" w:hAnsi="Tahoma" w:cs="Tahoma"/>
                <w:snapToGrid w:val="0"/>
                <w:color w:val="000000"/>
                <w:lang w:eastAsia="sl-SI"/>
              </w:rPr>
            </w:pPr>
          </w:p>
        </w:tc>
        <w:tc>
          <w:tcPr>
            <w:tcW w:w="2694" w:type="dxa"/>
          </w:tcPr>
          <w:p w14:paraId="659E4BD5" w14:textId="77777777" w:rsidR="00CE0051" w:rsidRPr="00712BC8" w:rsidRDefault="00CE0051" w:rsidP="00DA1CF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4D0286A" w14:textId="77777777" w:rsidR="00CE0051" w:rsidRPr="00712BC8" w:rsidRDefault="00CE0051"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E0051" w:rsidRPr="00712BC8" w14:paraId="440C1888" w14:textId="77777777" w:rsidTr="00261BC5">
        <w:trPr>
          <w:trHeight w:val="235"/>
        </w:trPr>
        <w:tc>
          <w:tcPr>
            <w:tcW w:w="2977" w:type="dxa"/>
            <w:tcBorders>
              <w:top w:val="single" w:sz="4" w:space="0" w:color="auto"/>
            </w:tcBorders>
          </w:tcPr>
          <w:p w14:paraId="7CE6FE08" w14:textId="77777777" w:rsidR="00CE0051" w:rsidRPr="00712BC8" w:rsidRDefault="00CE0051"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4AC62A1" w14:textId="77777777" w:rsidR="00CE0051" w:rsidRPr="00712BC8" w:rsidRDefault="00CE0051" w:rsidP="00DA1CF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4509FB8" w14:textId="77777777" w:rsidR="00CE0051" w:rsidRPr="00712BC8" w:rsidRDefault="00CE0051"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1F15E636" w14:textId="77777777" w:rsidR="009E4D69" w:rsidRDefault="009E4D69" w:rsidP="00DA1CFA">
      <w:pPr>
        <w:keepNext/>
        <w:keepLines/>
      </w:pPr>
      <w: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D83977" w14:paraId="4AB2B08D" w14:textId="77777777" w:rsidTr="009E4D69">
        <w:tc>
          <w:tcPr>
            <w:tcW w:w="8003" w:type="dxa"/>
            <w:tcBorders>
              <w:top w:val="single" w:sz="4" w:space="0" w:color="auto"/>
              <w:left w:val="single" w:sz="4" w:space="0" w:color="auto"/>
              <w:bottom w:val="single" w:sz="4" w:space="0" w:color="auto"/>
              <w:right w:val="single" w:sz="4" w:space="0" w:color="808080"/>
            </w:tcBorders>
            <w:hideMark/>
          </w:tcPr>
          <w:p w14:paraId="262D6010" w14:textId="77777777" w:rsidR="00D83977" w:rsidRPr="00A06AB5" w:rsidRDefault="00D83977" w:rsidP="00DA1CFA">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POTRDILO NAROČNIKA O OGLEDU OBJEKTA</w:t>
            </w:r>
          </w:p>
        </w:tc>
        <w:tc>
          <w:tcPr>
            <w:tcW w:w="1417" w:type="dxa"/>
            <w:tcBorders>
              <w:top w:val="single" w:sz="4" w:space="0" w:color="auto"/>
              <w:left w:val="single" w:sz="4" w:space="0" w:color="808080"/>
              <w:bottom w:val="single" w:sz="4" w:space="0" w:color="auto"/>
              <w:right w:val="single" w:sz="4" w:space="0" w:color="auto"/>
            </w:tcBorders>
            <w:hideMark/>
          </w:tcPr>
          <w:p w14:paraId="35CB135D" w14:textId="77777777" w:rsidR="00D83977" w:rsidRDefault="00D83977" w:rsidP="00DA1CFA">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CE0051">
              <w:rPr>
                <w:rFonts w:ascii="Tahoma" w:eastAsia="Times New Roman" w:hAnsi="Tahoma" w:cs="Tahoma"/>
                <w:b/>
                <w:i/>
                <w:lang w:eastAsia="sl-SI"/>
              </w:rPr>
              <w:t>8</w:t>
            </w:r>
          </w:p>
        </w:tc>
      </w:tr>
    </w:tbl>
    <w:p w14:paraId="442BDBED" w14:textId="77777777" w:rsidR="00D83977" w:rsidRDefault="00D83977" w:rsidP="00DA1CFA">
      <w:pPr>
        <w:keepNext/>
        <w:keepLines/>
        <w:spacing w:after="0" w:line="240" w:lineRule="auto"/>
        <w:rPr>
          <w:rFonts w:ascii="Tahoma" w:eastAsia="Times New Roman" w:hAnsi="Tahoma" w:cs="Tahoma"/>
          <w:lang w:eastAsia="sl-SI"/>
        </w:rPr>
      </w:pPr>
    </w:p>
    <w:p w14:paraId="61A0F09B" w14:textId="77777777" w:rsidR="00D83977" w:rsidRDefault="00D83977" w:rsidP="00DA1CFA">
      <w:pPr>
        <w:keepNext/>
        <w:keepLines/>
        <w:spacing w:after="0" w:line="240" w:lineRule="auto"/>
        <w:rPr>
          <w:rFonts w:ascii="Tahoma" w:eastAsia="Times New Roman" w:hAnsi="Tahoma" w:cs="Tahoma"/>
          <w:lang w:eastAsia="sl-SI"/>
        </w:rPr>
      </w:pPr>
    </w:p>
    <w:p w14:paraId="763B5E85" w14:textId="77777777" w:rsidR="00D83977" w:rsidRPr="00D83977" w:rsidRDefault="00D83977" w:rsidP="00DA1CFA">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5EA609F4" w14:textId="77777777" w:rsidR="00D83977" w:rsidRPr="00D83977" w:rsidRDefault="00D83977" w:rsidP="00DA1CFA">
      <w:pPr>
        <w:keepNext/>
        <w:keepLines/>
        <w:spacing w:after="0" w:line="240" w:lineRule="auto"/>
        <w:rPr>
          <w:rFonts w:ascii="Tahoma" w:eastAsia="Times New Roman" w:hAnsi="Tahoma" w:cs="Tahoma"/>
          <w:lang w:eastAsia="sl-SI"/>
        </w:rPr>
      </w:pPr>
    </w:p>
    <w:p w14:paraId="22D8B660" w14:textId="77777777" w:rsidR="00D83977" w:rsidRDefault="00D83977" w:rsidP="00DA1CFA">
      <w:pPr>
        <w:keepNext/>
        <w:keepLines/>
        <w:spacing w:after="0" w:line="240" w:lineRule="auto"/>
        <w:rPr>
          <w:rFonts w:ascii="Tahoma" w:eastAsia="Times New Roman" w:hAnsi="Tahoma" w:cs="Tahoma"/>
          <w:lang w:eastAsia="sl-SI"/>
        </w:rPr>
      </w:pPr>
    </w:p>
    <w:p w14:paraId="6ED94774" w14:textId="7BE7104F" w:rsidR="00D83977" w:rsidRDefault="0065183D" w:rsidP="00DA1CF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ENLJ-SPV-34/26</w:t>
      </w:r>
      <w:r w:rsidR="00D83977">
        <w:rPr>
          <w:rFonts w:ascii="Tahoma" w:eastAsia="Times New Roman" w:hAnsi="Tahoma" w:cs="Tahoma"/>
          <w:b/>
          <w:noProof/>
          <w:lang w:eastAsia="sl-SI"/>
        </w:rPr>
        <w:t xml:space="preserve"> -</w:t>
      </w:r>
      <w:r w:rsidR="00D83977">
        <w:rPr>
          <w:rFonts w:ascii="Tahoma" w:eastAsia="Times New Roman" w:hAnsi="Tahoma" w:cs="Tahoma"/>
          <w:b/>
          <w:color w:val="000000"/>
          <w:lang w:eastAsia="sl-SI"/>
        </w:rPr>
        <w:t xml:space="preserve"> </w:t>
      </w:r>
      <w:r w:rsidR="009F5B40">
        <w:rPr>
          <w:rFonts w:ascii="Tahoma" w:eastAsia="Times New Roman" w:hAnsi="Tahoma" w:cs="Tahoma"/>
          <w:b/>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D83977">
        <w:rPr>
          <w:rFonts w:ascii="Tahoma" w:eastAsia="Times New Roman" w:hAnsi="Tahoma" w:cs="Tahoma"/>
          <w:b/>
          <w:lang w:eastAsia="sl-SI"/>
        </w:rPr>
        <w:t xml:space="preserve"> </w:t>
      </w:r>
    </w:p>
    <w:p w14:paraId="20973164" w14:textId="77777777" w:rsidR="00D83977" w:rsidRDefault="00D83977" w:rsidP="00DA1CFA">
      <w:pPr>
        <w:keepNext/>
        <w:keepLines/>
        <w:spacing w:after="0" w:line="240" w:lineRule="auto"/>
        <w:rPr>
          <w:rFonts w:ascii="Tahoma" w:eastAsia="Times New Roman" w:hAnsi="Tahoma" w:cs="Tahoma"/>
          <w:b/>
          <w:lang w:eastAsia="sl-SI"/>
        </w:rPr>
      </w:pPr>
    </w:p>
    <w:p w14:paraId="634E93BB" w14:textId="77777777" w:rsidR="005D0701" w:rsidRDefault="005D0701" w:rsidP="00DA1CFA">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588654EF" w14:textId="77777777" w:rsidR="005D0701" w:rsidRDefault="005D0701" w:rsidP="00DA1CFA">
      <w:pPr>
        <w:keepNext/>
        <w:keepLines/>
        <w:spacing w:after="0" w:line="240" w:lineRule="auto"/>
        <w:jc w:val="both"/>
        <w:rPr>
          <w:rFonts w:ascii="Tahoma" w:eastAsia="Times New Roman" w:hAnsi="Tahoma" w:cs="Tahoma"/>
          <w:lang w:eastAsia="sl-SI"/>
        </w:rPr>
      </w:pPr>
    </w:p>
    <w:p w14:paraId="34753329" w14:textId="77777777" w:rsidR="005D0701" w:rsidRDefault="005D0701" w:rsidP="00DA1CFA">
      <w:pPr>
        <w:keepNext/>
        <w:keepLines/>
        <w:spacing w:after="0" w:line="240" w:lineRule="auto"/>
        <w:jc w:val="both"/>
        <w:rPr>
          <w:rFonts w:ascii="Tahoma" w:eastAsia="Times New Roman" w:hAnsi="Tahoma" w:cs="Tahoma"/>
          <w:lang w:eastAsia="sl-SI"/>
        </w:rPr>
      </w:pPr>
    </w:p>
    <w:p w14:paraId="0F3879AC" w14:textId="73964DD4" w:rsidR="009528B4" w:rsidRPr="00EF49F8" w:rsidRDefault="009528B4" w:rsidP="00DA1CFA">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65183D">
        <w:rPr>
          <w:rFonts w:ascii="Tahoma" w:eastAsia="Times New Roman" w:hAnsi="Tahoma" w:cs="Tahoma"/>
          <w:lang w:eastAsia="sl-SI"/>
        </w:rPr>
        <w:t>ENLJ-SPV-34/26</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ki je na sestanku predložil(a) ustrezno pooblastilo dne …………………………… ob ……… uri udeležil(a) sestanka in terenskega ogleda na lokacij</w:t>
      </w:r>
      <w:r>
        <w:rPr>
          <w:rFonts w:ascii="Tahoma" w:eastAsia="Times New Roman" w:hAnsi="Tahoma" w:cs="Tahoma"/>
          <w:lang w:eastAsia="sl-SI"/>
        </w:rPr>
        <w:t>ah</w:t>
      </w:r>
      <w:r w:rsidRPr="00EF49F8">
        <w:rPr>
          <w:rFonts w:ascii="Tahoma" w:eastAsia="Times New Roman" w:hAnsi="Tahoma" w:cs="Tahoma"/>
          <w:lang w:eastAsia="sl-SI"/>
        </w:rPr>
        <w:t xml:space="preserve"> naročnika </w:t>
      </w:r>
      <w:r w:rsidRPr="004C157F">
        <w:rPr>
          <w:rFonts w:ascii="Tahoma" w:eastAsia="Times New Roman" w:hAnsi="Tahoma" w:cs="Tahoma"/>
          <w:lang w:eastAsia="sl-SI"/>
        </w:rPr>
        <w:t xml:space="preserve">Toplarniška </w:t>
      </w:r>
      <w:r>
        <w:rPr>
          <w:rFonts w:ascii="Tahoma" w:eastAsia="Times New Roman" w:hAnsi="Tahoma" w:cs="Tahoma"/>
          <w:lang w:eastAsia="sl-SI"/>
        </w:rPr>
        <w:t xml:space="preserve">ulica </w:t>
      </w:r>
      <w:r w:rsidRPr="004C157F">
        <w:rPr>
          <w:rFonts w:ascii="Tahoma" w:eastAsia="Times New Roman" w:hAnsi="Tahoma" w:cs="Tahoma"/>
          <w:lang w:eastAsia="sl-SI"/>
        </w:rPr>
        <w:t>19</w:t>
      </w:r>
      <w:r>
        <w:rPr>
          <w:rFonts w:ascii="Tahoma" w:eastAsia="Times New Roman" w:hAnsi="Tahoma" w:cs="Tahoma"/>
          <w:lang w:eastAsia="sl-SI"/>
        </w:rPr>
        <w:t>, Verovškova ulica 70 in Verovškova ulica 62</w:t>
      </w:r>
      <w:r w:rsidRPr="004C157F">
        <w:rPr>
          <w:rFonts w:ascii="Tahoma" w:eastAsia="Times New Roman" w:hAnsi="Tahoma" w:cs="Tahoma"/>
          <w:lang w:eastAsia="sl-SI"/>
        </w:rPr>
        <w:t>,</w:t>
      </w:r>
      <w:r>
        <w:rPr>
          <w:rFonts w:ascii="Tahoma" w:eastAsia="Times New Roman" w:hAnsi="Tahoma" w:cs="Tahoma"/>
          <w:lang w:eastAsia="sl-SI"/>
        </w:rPr>
        <w:t xml:space="preserve"> vse v </w:t>
      </w:r>
      <w:r w:rsidRPr="004C157F">
        <w:rPr>
          <w:rFonts w:ascii="Tahoma" w:eastAsia="Times New Roman" w:hAnsi="Tahoma" w:cs="Tahoma"/>
          <w:lang w:eastAsia="sl-SI"/>
        </w:rPr>
        <w:t>Ljubljan</w:t>
      </w:r>
      <w:r>
        <w:rPr>
          <w:rFonts w:ascii="Tahoma" w:eastAsia="Times New Roman" w:hAnsi="Tahoma" w:cs="Tahoma"/>
          <w:lang w:eastAsia="sl-SI"/>
        </w:rPr>
        <w:t>i.</w:t>
      </w:r>
      <w:r w:rsidRPr="004C157F">
        <w:rPr>
          <w:rFonts w:ascii="Tahoma" w:eastAsia="Times New Roman" w:hAnsi="Tahoma" w:cs="Tahoma"/>
          <w:lang w:eastAsia="sl-SI"/>
        </w:rPr>
        <w:t xml:space="preserve"> </w:t>
      </w:r>
    </w:p>
    <w:p w14:paraId="04A083CB" w14:textId="77777777" w:rsidR="009528B4" w:rsidRPr="00EF49F8" w:rsidRDefault="009528B4" w:rsidP="00DA1CFA">
      <w:pPr>
        <w:keepNext/>
        <w:keepLines/>
        <w:spacing w:after="0" w:line="240" w:lineRule="auto"/>
        <w:jc w:val="both"/>
        <w:rPr>
          <w:rFonts w:ascii="Tahoma" w:eastAsia="Times New Roman" w:hAnsi="Tahoma" w:cs="Tahoma"/>
          <w:lang w:eastAsia="sl-SI"/>
        </w:rPr>
      </w:pPr>
    </w:p>
    <w:p w14:paraId="1CECC117" w14:textId="77777777" w:rsidR="009528B4" w:rsidRPr="00EF49F8" w:rsidRDefault="009528B4" w:rsidP="00DA1CFA">
      <w:pPr>
        <w:keepNext/>
        <w:keepLines/>
        <w:spacing w:after="0" w:line="240" w:lineRule="auto"/>
        <w:jc w:val="both"/>
        <w:rPr>
          <w:rFonts w:ascii="Tahoma" w:eastAsia="Times New Roman" w:hAnsi="Tahoma" w:cs="Tahoma"/>
          <w:lang w:eastAsia="sl-SI"/>
        </w:rPr>
      </w:pPr>
    </w:p>
    <w:p w14:paraId="41B847A0" w14:textId="77777777" w:rsidR="009528B4" w:rsidRPr="00EF49F8" w:rsidRDefault="009528B4" w:rsidP="00DA1CFA">
      <w:pPr>
        <w:keepNext/>
        <w:keepLines/>
        <w:spacing w:after="0" w:line="240" w:lineRule="auto"/>
        <w:jc w:val="both"/>
        <w:rPr>
          <w:rFonts w:ascii="Tahoma" w:eastAsia="Times New Roman" w:hAnsi="Tahoma" w:cs="Tahoma"/>
          <w:lang w:eastAsia="sl-SI"/>
        </w:rPr>
      </w:pPr>
    </w:p>
    <w:p w14:paraId="55A0AEC6" w14:textId="77777777" w:rsidR="009528B4" w:rsidRPr="00EF49F8" w:rsidRDefault="009528B4" w:rsidP="00DA1CFA">
      <w:pPr>
        <w:keepNext/>
        <w:keepLines/>
        <w:spacing w:after="0" w:line="240" w:lineRule="auto"/>
        <w:jc w:val="both"/>
        <w:rPr>
          <w:rFonts w:ascii="Tahoma" w:eastAsia="Times New Roman" w:hAnsi="Tahoma" w:cs="Tahoma"/>
          <w:lang w:eastAsia="sl-SI"/>
        </w:rPr>
      </w:pPr>
    </w:p>
    <w:p w14:paraId="105DC01E" w14:textId="77777777" w:rsidR="009528B4" w:rsidRPr="00EF49F8" w:rsidRDefault="009528B4" w:rsidP="00DA1CFA">
      <w:pPr>
        <w:keepNext/>
        <w:keepLines/>
        <w:spacing w:after="0" w:line="240" w:lineRule="auto"/>
        <w:jc w:val="both"/>
        <w:rPr>
          <w:rFonts w:ascii="Tahoma" w:eastAsia="Times New Roman" w:hAnsi="Tahoma" w:cs="Tahoma"/>
          <w:lang w:eastAsia="sl-SI"/>
        </w:rPr>
      </w:pPr>
    </w:p>
    <w:p w14:paraId="779FFEBC" w14:textId="77777777" w:rsidR="009528B4" w:rsidRDefault="009528B4" w:rsidP="00DA1CFA">
      <w:pPr>
        <w:keepNext/>
        <w:keepLines/>
        <w:spacing w:after="0" w:line="360" w:lineRule="auto"/>
        <w:jc w:val="both"/>
        <w:rPr>
          <w:rFonts w:ascii="Tahoma" w:eastAsia="Times New Roman" w:hAnsi="Tahoma" w:cs="Tahoma"/>
          <w:snapToGrid w:val="0"/>
          <w:color w:val="000000"/>
          <w:lang w:eastAsia="sl-SI"/>
        </w:rPr>
      </w:pPr>
    </w:p>
    <w:p w14:paraId="4FFC6935" w14:textId="77777777" w:rsidR="009528B4" w:rsidRPr="004C157F" w:rsidRDefault="009528B4" w:rsidP="00DA1CFA">
      <w:pPr>
        <w:keepNext/>
        <w:keepLines/>
        <w:spacing w:after="0" w:line="360" w:lineRule="auto"/>
        <w:jc w:val="both"/>
        <w:rPr>
          <w:rFonts w:ascii="Tahoma" w:eastAsia="Times New Roman" w:hAnsi="Tahoma" w:cs="Tahoma"/>
          <w:snapToGrid w:val="0"/>
          <w:color w:val="00000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9528B4" w:rsidRPr="004708A0" w14:paraId="5CE347A5" w14:textId="77777777" w:rsidTr="00261BC5">
        <w:trPr>
          <w:trHeight w:val="235"/>
        </w:trPr>
        <w:tc>
          <w:tcPr>
            <w:tcW w:w="3401" w:type="dxa"/>
            <w:tcBorders>
              <w:top w:val="single" w:sz="4" w:space="0" w:color="auto"/>
              <w:left w:val="nil"/>
              <w:right w:val="nil"/>
            </w:tcBorders>
            <w:hideMark/>
          </w:tcPr>
          <w:p w14:paraId="215CFA49" w14:textId="77777777" w:rsidR="009528B4" w:rsidRPr="004708A0" w:rsidRDefault="009528B4" w:rsidP="00DA1CF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665" w:type="dxa"/>
          </w:tcPr>
          <w:p w14:paraId="06FA88CE" w14:textId="77777777" w:rsidR="009528B4" w:rsidRPr="004708A0" w:rsidRDefault="009528B4" w:rsidP="00DA1CF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429" w:type="dxa"/>
            <w:tcBorders>
              <w:top w:val="single" w:sz="4" w:space="0" w:color="auto"/>
              <w:left w:val="nil"/>
              <w:right w:val="nil"/>
            </w:tcBorders>
          </w:tcPr>
          <w:p w14:paraId="545F08D9" w14:textId="77777777" w:rsidR="009528B4" w:rsidRPr="004708A0" w:rsidRDefault="009528B4" w:rsidP="00DA1CF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na lokaciji Toplarniška ulica 19, Ljubljana</w:t>
            </w:r>
            <w:r w:rsidRPr="004708A0">
              <w:rPr>
                <w:rFonts w:ascii="Tahoma" w:eastAsia="Times New Roman" w:hAnsi="Tahoma" w:cs="Tahoma"/>
                <w:snapToGrid w:val="0"/>
                <w:color w:val="000000"/>
                <w:lang w:eastAsia="sl-SI"/>
              </w:rPr>
              <w:t>)</w:t>
            </w:r>
          </w:p>
        </w:tc>
      </w:tr>
    </w:tbl>
    <w:p w14:paraId="1640647A" w14:textId="77777777" w:rsidR="009528B4" w:rsidRDefault="009528B4" w:rsidP="00DA1CFA">
      <w:pPr>
        <w:keepNext/>
        <w:keepLines/>
        <w:spacing w:after="0" w:line="240" w:lineRule="auto"/>
        <w:rPr>
          <w:rFonts w:ascii="Tahoma" w:eastAsia="Times New Roman" w:hAnsi="Tahoma" w:cs="Tahoma"/>
          <w:sz w:val="18"/>
          <w:lang w:eastAsia="sl-SI"/>
        </w:rPr>
      </w:pPr>
    </w:p>
    <w:p w14:paraId="3F5B6680" w14:textId="77777777" w:rsidR="009528B4" w:rsidRDefault="009528B4" w:rsidP="00DA1CFA">
      <w:pPr>
        <w:keepNext/>
        <w:keepLines/>
        <w:spacing w:after="0" w:line="240" w:lineRule="auto"/>
        <w:rPr>
          <w:rFonts w:ascii="Tahoma" w:eastAsia="Times New Roman" w:hAnsi="Tahoma" w:cs="Tahoma"/>
          <w:sz w:val="18"/>
          <w:lang w:eastAsia="sl-SI"/>
        </w:rPr>
      </w:pPr>
    </w:p>
    <w:p w14:paraId="30780F99" w14:textId="77777777" w:rsidR="009528B4" w:rsidRDefault="009528B4" w:rsidP="00DA1CFA">
      <w:pPr>
        <w:keepNext/>
        <w:keepLines/>
        <w:spacing w:after="0" w:line="240" w:lineRule="auto"/>
        <w:rPr>
          <w:rFonts w:ascii="Tahoma" w:eastAsia="Times New Roman" w:hAnsi="Tahoma" w:cs="Tahoma"/>
          <w:sz w:val="18"/>
          <w:lang w:eastAsia="sl-SI"/>
        </w:rPr>
      </w:pPr>
    </w:p>
    <w:p w14:paraId="08FB24EC" w14:textId="77777777" w:rsidR="009528B4" w:rsidRDefault="009528B4" w:rsidP="00DA1CFA">
      <w:pPr>
        <w:keepNext/>
        <w:keepLines/>
        <w:spacing w:after="0" w:line="240" w:lineRule="auto"/>
        <w:rPr>
          <w:rFonts w:ascii="Tahoma" w:eastAsia="Times New Roman" w:hAnsi="Tahoma" w:cs="Tahoma"/>
          <w:sz w:val="18"/>
          <w:lang w:eastAsia="sl-SI"/>
        </w:rPr>
      </w:pPr>
    </w:p>
    <w:p w14:paraId="25C41806" w14:textId="77777777" w:rsidR="009528B4" w:rsidRDefault="009528B4" w:rsidP="00DA1CFA">
      <w:pPr>
        <w:keepNext/>
        <w:keepLines/>
        <w:spacing w:after="0" w:line="240" w:lineRule="auto"/>
        <w:rPr>
          <w:rFonts w:ascii="Tahoma" w:eastAsia="Times New Roman" w:hAnsi="Tahoma" w:cs="Tahoma"/>
          <w:sz w:val="18"/>
          <w:lang w:eastAsia="sl-SI"/>
        </w:rPr>
      </w:pPr>
    </w:p>
    <w:p w14:paraId="6EDA710C" w14:textId="77777777" w:rsidR="009528B4" w:rsidRPr="004C157F" w:rsidRDefault="009528B4" w:rsidP="00DA1CFA">
      <w:pPr>
        <w:keepNext/>
        <w:keepLines/>
        <w:spacing w:after="0" w:line="360" w:lineRule="auto"/>
        <w:jc w:val="both"/>
        <w:rPr>
          <w:rFonts w:ascii="Tahoma" w:eastAsia="Times New Roman" w:hAnsi="Tahoma" w:cs="Tahoma"/>
          <w:snapToGrid w:val="0"/>
          <w:color w:val="00000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9528B4" w:rsidRPr="004708A0" w14:paraId="07F27A5C" w14:textId="77777777" w:rsidTr="00261BC5">
        <w:trPr>
          <w:trHeight w:val="235"/>
        </w:trPr>
        <w:tc>
          <w:tcPr>
            <w:tcW w:w="3401" w:type="dxa"/>
            <w:tcBorders>
              <w:left w:val="nil"/>
              <w:right w:val="nil"/>
            </w:tcBorders>
          </w:tcPr>
          <w:p w14:paraId="4D2FD584" w14:textId="77777777" w:rsidR="009528B4" w:rsidRPr="004708A0" w:rsidRDefault="009528B4" w:rsidP="00DA1CFA">
            <w:pPr>
              <w:keepNext/>
              <w:keepLines/>
              <w:spacing w:after="0" w:line="240" w:lineRule="auto"/>
              <w:jc w:val="center"/>
              <w:rPr>
                <w:rFonts w:ascii="Tahoma" w:eastAsia="Times New Roman" w:hAnsi="Tahoma" w:cs="Tahoma"/>
                <w:snapToGrid w:val="0"/>
                <w:color w:val="000000"/>
                <w:lang w:eastAsia="sl-SI"/>
              </w:rPr>
            </w:pPr>
          </w:p>
        </w:tc>
        <w:tc>
          <w:tcPr>
            <w:tcW w:w="2665" w:type="dxa"/>
          </w:tcPr>
          <w:p w14:paraId="3F1F020B" w14:textId="77777777" w:rsidR="009528B4" w:rsidRPr="004708A0" w:rsidRDefault="009528B4" w:rsidP="00DA1CFA">
            <w:pPr>
              <w:keepNext/>
              <w:keepLines/>
              <w:spacing w:after="0" w:line="240" w:lineRule="auto"/>
              <w:jc w:val="center"/>
              <w:rPr>
                <w:rFonts w:ascii="Tahoma" w:eastAsia="Times New Roman" w:hAnsi="Tahoma" w:cs="Tahoma"/>
                <w:snapToGrid w:val="0"/>
                <w:color w:val="000000"/>
                <w:lang w:eastAsia="sl-SI"/>
              </w:rPr>
            </w:pPr>
          </w:p>
        </w:tc>
        <w:tc>
          <w:tcPr>
            <w:tcW w:w="3429" w:type="dxa"/>
            <w:tcBorders>
              <w:top w:val="single" w:sz="4" w:space="0" w:color="auto"/>
              <w:left w:val="nil"/>
              <w:right w:val="nil"/>
            </w:tcBorders>
          </w:tcPr>
          <w:p w14:paraId="239E38B7" w14:textId="77777777" w:rsidR="009528B4" w:rsidRPr="004708A0" w:rsidRDefault="009528B4" w:rsidP="00DA1CF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na lokaciji Verovškova ulica 62 in Verovškova ulica 70, Ljubljana</w:t>
            </w:r>
            <w:r w:rsidRPr="004708A0">
              <w:rPr>
                <w:rFonts w:ascii="Tahoma" w:eastAsia="Times New Roman" w:hAnsi="Tahoma" w:cs="Tahoma"/>
                <w:snapToGrid w:val="0"/>
                <w:color w:val="000000"/>
                <w:lang w:eastAsia="sl-SI"/>
              </w:rPr>
              <w:t>)</w:t>
            </w:r>
          </w:p>
        </w:tc>
      </w:tr>
    </w:tbl>
    <w:p w14:paraId="7C4CBF89" w14:textId="77777777" w:rsidR="009528B4" w:rsidRPr="00637345" w:rsidRDefault="009528B4" w:rsidP="00DA1CFA">
      <w:pPr>
        <w:keepNext/>
        <w:keepLines/>
        <w:spacing w:after="0" w:line="240" w:lineRule="auto"/>
        <w:rPr>
          <w:rFonts w:ascii="Tahoma" w:eastAsia="Times New Roman" w:hAnsi="Tahoma" w:cs="Tahoma"/>
          <w:sz w:val="18"/>
          <w:lang w:eastAsia="sl-SI"/>
        </w:rPr>
      </w:pPr>
    </w:p>
    <w:p w14:paraId="275CD9BD" w14:textId="77777777" w:rsidR="00D83977" w:rsidRDefault="00D83977" w:rsidP="00DA1CFA">
      <w:pPr>
        <w:keepNext/>
        <w:keepLines/>
        <w:spacing w:after="0" w:line="240" w:lineRule="auto"/>
        <w:jc w:val="both"/>
        <w:rPr>
          <w:rFonts w:ascii="Tahoma" w:eastAsia="Times New Roman" w:hAnsi="Tahoma" w:cs="Tahoma"/>
          <w:b/>
          <w:i/>
          <w:color w:val="000000"/>
          <w:u w:val="single"/>
          <w:lang w:eastAsia="sl-SI"/>
        </w:rPr>
      </w:pPr>
    </w:p>
    <w:p w14:paraId="301A01F3" w14:textId="77777777" w:rsidR="00D83977" w:rsidRDefault="00D83977" w:rsidP="00DA1CFA">
      <w:pPr>
        <w:keepNext/>
        <w:keepLines/>
        <w:spacing w:after="0" w:line="240" w:lineRule="auto"/>
        <w:jc w:val="both"/>
        <w:rPr>
          <w:rFonts w:ascii="Tahoma" w:hAnsi="Tahoma" w:cs="Tahoma"/>
        </w:rPr>
      </w:pPr>
      <w:r w:rsidRPr="00305779">
        <w:rPr>
          <w:rFonts w:ascii="Tahoma" w:eastAsia="Times New Roman" w:hAnsi="Tahoma" w:cs="Tahoma"/>
          <w:sz w:val="20"/>
          <w:lang w:eastAsia="sl-SI"/>
        </w:rPr>
        <w:t xml:space="preserve"> </w:t>
      </w:r>
      <w:r w:rsidRPr="00305779">
        <w:rPr>
          <w:rFonts w:ascii="Tahoma" w:eastAsia="Times New Roman" w:hAnsi="Tahoma" w:cs="Tahoma"/>
          <w:sz w:val="20"/>
          <w:lang w:eastAsia="sl-SI"/>
        </w:rPr>
        <w:br w:type="page"/>
      </w:r>
    </w:p>
    <w:p w14:paraId="70C99C65" w14:textId="77777777" w:rsidR="00E963A1" w:rsidRDefault="00E963A1" w:rsidP="00DA1CFA">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73F1F448" w14:textId="77777777" w:rsidTr="006D62CE">
        <w:tc>
          <w:tcPr>
            <w:tcW w:w="8008" w:type="dxa"/>
            <w:tcBorders>
              <w:top w:val="single" w:sz="4" w:space="0" w:color="auto"/>
              <w:bottom w:val="single" w:sz="4" w:space="0" w:color="auto"/>
            </w:tcBorders>
          </w:tcPr>
          <w:p w14:paraId="0181B5B9" w14:textId="77777777" w:rsidR="00100B17" w:rsidRPr="00D172C0" w:rsidRDefault="00100B17" w:rsidP="00DA1CFA">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68252464" w14:textId="77777777" w:rsidR="00100B17" w:rsidRPr="00D172C0" w:rsidRDefault="00100B17" w:rsidP="00DA1CFA">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E963A1">
              <w:rPr>
                <w:rFonts w:ascii="Tahoma" w:eastAsia="Times New Roman" w:hAnsi="Tahoma" w:cs="Tahoma"/>
                <w:b/>
                <w:i/>
                <w:lang w:eastAsia="sl-SI"/>
              </w:rPr>
              <w:t>10</w:t>
            </w:r>
          </w:p>
        </w:tc>
      </w:tr>
    </w:tbl>
    <w:p w14:paraId="24355F4D" w14:textId="77777777" w:rsidR="00100B17" w:rsidRPr="00D172C0" w:rsidRDefault="00100B17" w:rsidP="00DA1CFA">
      <w:pPr>
        <w:keepNext/>
        <w:keepLines/>
        <w:tabs>
          <w:tab w:val="left" w:pos="993"/>
        </w:tabs>
        <w:spacing w:after="0" w:line="240" w:lineRule="auto"/>
        <w:ind w:left="993" w:hanging="993"/>
        <w:jc w:val="both"/>
        <w:rPr>
          <w:rFonts w:ascii="Tahoma" w:eastAsia="Times New Roman" w:hAnsi="Tahoma" w:cs="Tahoma"/>
          <w:sz w:val="18"/>
          <w:lang w:eastAsia="sl-SI"/>
        </w:rPr>
      </w:pPr>
    </w:p>
    <w:p w14:paraId="2E95CB3D" w14:textId="77777777" w:rsidR="00100B17" w:rsidRPr="00D172C0" w:rsidRDefault="00100B17" w:rsidP="00DA1CFA">
      <w:pPr>
        <w:keepNext/>
        <w:keepLines/>
        <w:spacing w:after="0" w:line="240" w:lineRule="auto"/>
        <w:jc w:val="both"/>
        <w:rPr>
          <w:rFonts w:ascii="Tahoma" w:eastAsia="Times New Roman" w:hAnsi="Tahoma" w:cs="Tahoma"/>
          <w:lang w:eastAsia="sl-SI"/>
        </w:rPr>
      </w:pPr>
    </w:p>
    <w:p w14:paraId="43A2BAD4" w14:textId="77777777" w:rsidR="00100B17" w:rsidRPr="0089420A" w:rsidRDefault="00100B17" w:rsidP="00DA1CFA">
      <w:pPr>
        <w:keepNext/>
        <w:keepLines/>
        <w:spacing w:after="0" w:line="240" w:lineRule="auto"/>
        <w:jc w:val="both"/>
        <w:rPr>
          <w:rFonts w:ascii="Tahoma" w:eastAsia="Times New Roman" w:hAnsi="Tahoma" w:cs="Tahoma"/>
          <w:sz w:val="18"/>
          <w:szCs w:val="16"/>
          <w:lang w:eastAsia="sl-SI"/>
        </w:rPr>
      </w:pPr>
    </w:p>
    <w:p w14:paraId="54E61E6C" w14:textId="77777777" w:rsidR="00100B17" w:rsidRPr="0089420A" w:rsidRDefault="00100B17" w:rsidP="00DA1CFA">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1B29F30C" w14:textId="77777777" w:rsidR="00100B17" w:rsidRPr="0089420A" w:rsidRDefault="00100B17" w:rsidP="00DA1CFA">
      <w:pPr>
        <w:keepNext/>
        <w:keepLines/>
        <w:spacing w:after="0" w:line="240" w:lineRule="auto"/>
        <w:jc w:val="both"/>
        <w:rPr>
          <w:rFonts w:ascii="Tahoma" w:eastAsia="Times New Roman" w:hAnsi="Tahoma" w:cs="Tahoma"/>
          <w:szCs w:val="20"/>
          <w:lang w:eastAsia="sl-SI"/>
        </w:rPr>
      </w:pPr>
    </w:p>
    <w:p w14:paraId="335DD6B9" w14:textId="4B3E52FC" w:rsidR="00100B17" w:rsidRDefault="0065183D" w:rsidP="00DA1CF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ENLJ-SPV-34/26</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9F5B40">
        <w:rPr>
          <w:rFonts w:ascii="Tahoma" w:eastAsia="Times New Roman" w:hAnsi="Tahoma" w:cs="Tahoma"/>
          <w:b/>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100B17">
        <w:rPr>
          <w:rFonts w:ascii="Tahoma" w:eastAsia="Times New Roman" w:hAnsi="Tahoma" w:cs="Tahoma"/>
          <w:b/>
          <w:lang w:eastAsia="sl-SI"/>
        </w:rPr>
        <w:t xml:space="preserve"> </w:t>
      </w:r>
    </w:p>
    <w:p w14:paraId="32033600" w14:textId="77777777" w:rsidR="00100B17" w:rsidRPr="0089420A" w:rsidRDefault="00100B17" w:rsidP="00DA1CFA">
      <w:pPr>
        <w:keepNext/>
        <w:keepLines/>
        <w:spacing w:after="0" w:line="240" w:lineRule="auto"/>
        <w:jc w:val="both"/>
        <w:rPr>
          <w:rFonts w:ascii="Tahoma" w:eastAsia="Times New Roman" w:hAnsi="Tahoma" w:cs="Tahoma"/>
          <w:szCs w:val="20"/>
          <w:lang w:eastAsia="sl-SI"/>
        </w:rPr>
      </w:pPr>
    </w:p>
    <w:p w14:paraId="403B59B8" w14:textId="77777777" w:rsidR="00100B17" w:rsidRPr="0034751C" w:rsidRDefault="00100B17" w:rsidP="00DA1CFA">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3FEDB8C4" w14:textId="77777777" w:rsidR="00100B17" w:rsidRPr="0089420A" w:rsidRDefault="00100B17" w:rsidP="00DA1CFA">
      <w:pPr>
        <w:keepNext/>
        <w:keepLines/>
        <w:spacing w:after="0" w:line="240" w:lineRule="auto"/>
        <w:jc w:val="both"/>
        <w:rPr>
          <w:rFonts w:ascii="Tahoma" w:eastAsia="Times New Roman" w:hAnsi="Tahoma" w:cs="Tahoma"/>
          <w:szCs w:val="20"/>
          <w:lang w:eastAsia="sl-SI"/>
        </w:rPr>
      </w:pPr>
    </w:p>
    <w:p w14:paraId="1DD617A3" w14:textId="77777777" w:rsidR="00100B17" w:rsidRPr="0089420A" w:rsidRDefault="00100B17" w:rsidP="00DA1CFA">
      <w:pPr>
        <w:keepNext/>
        <w:keepLines/>
        <w:spacing w:after="0" w:line="240" w:lineRule="auto"/>
        <w:jc w:val="both"/>
        <w:rPr>
          <w:rFonts w:ascii="Tahoma" w:eastAsia="Times New Roman" w:hAnsi="Tahoma" w:cs="Tahoma"/>
          <w:sz w:val="24"/>
          <w:szCs w:val="20"/>
          <w:lang w:eastAsia="sl-SI"/>
        </w:rPr>
      </w:pPr>
    </w:p>
    <w:p w14:paraId="3955994A" w14:textId="77777777" w:rsidR="005D0701" w:rsidRPr="005D0701" w:rsidRDefault="005D0701" w:rsidP="00DA1CFA">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23E673E4" w14:textId="77777777" w:rsidR="005D0701" w:rsidRPr="005D0701" w:rsidRDefault="005D0701" w:rsidP="00DA1CFA">
      <w:pPr>
        <w:keepNext/>
        <w:keepLines/>
        <w:numPr>
          <w:ilvl w:val="0"/>
          <w:numId w:val="32"/>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5AF8BAA8" w14:textId="77777777" w:rsidR="005D0701" w:rsidRPr="005D0701" w:rsidRDefault="005D0701" w:rsidP="00DA1CFA">
      <w:pPr>
        <w:keepNext/>
        <w:keepLines/>
        <w:numPr>
          <w:ilvl w:val="0"/>
          <w:numId w:val="32"/>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131DAE27" w14:textId="77777777" w:rsidR="005D0701" w:rsidRPr="005D0701" w:rsidRDefault="005D0701" w:rsidP="00DA1CFA">
      <w:pPr>
        <w:keepNext/>
        <w:keepLines/>
        <w:numPr>
          <w:ilvl w:val="0"/>
          <w:numId w:val="32"/>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74AECFF4" w14:textId="77777777" w:rsidR="005D0701" w:rsidRPr="005D0701" w:rsidRDefault="005D0701" w:rsidP="00DA1CFA">
      <w:pPr>
        <w:keepNext/>
        <w:keepLines/>
        <w:numPr>
          <w:ilvl w:val="0"/>
          <w:numId w:val="32"/>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716CAFE9" w14:textId="77777777" w:rsidR="005D0701" w:rsidRPr="005D0701" w:rsidRDefault="005D0701" w:rsidP="00DA1CFA">
      <w:pPr>
        <w:keepNext/>
        <w:keepLines/>
        <w:spacing w:after="0" w:line="240" w:lineRule="auto"/>
        <w:jc w:val="both"/>
        <w:rPr>
          <w:rFonts w:ascii="Tahoma" w:eastAsia="Times New Roman" w:hAnsi="Tahoma" w:cs="Tahoma"/>
          <w:color w:val="0070C0"/>
          <w:lang w:eastAsia="sl-SI"/>
        </w:rPr>
      </w:pPr>
    </w:p>
    <w:p w14:paraId="71A5699D" w14:textId="77777777" w:rsidR="005D0701" w:rsidRPr="005D0701" w:rsidRDefault="005D0701" w:rsidP="00DA1CFA">
      <w:pPr>
        <w:keepNext/>
        <w:keepLines/>
        <w:spacing w:after="0" w:line="240" w:lineRule="auto"/>
        <w:jc w:val="both"/>
        <w:rPr>
          <w:rFonts w:ascii="Tahoma" w:eastAsia="Times New Roman" w:hAnsi="Tahoma" w:cs="Tahoma"/>
          <w:color w:val="0070C0"/>
          <w:lang w:eastAsia="sl-SI"/>
        </w:rPr>
      </w:pPr>
    </w:p>
    <w:p w14:paraId="71D1A27E" w14:textId="77777777" w:rsidR="00BF4B2C" w:rsidRPr="00D34180" w:rsidRDefault="00BF4B2C" w:rsidP="00DA1CFA">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BF4B2C" w:rsidRPr="00D34180" w14:paraId="0B6FD046" w14:textId="77777777" w:rsidTr="000B12B5">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1253C2B9" w14:textId="77777777" w:rsidR="00BF4B2C" w:rsidRPr="00D34180" w:rsidRDefault="00BF4B2C" w:rsidP="00DA1CF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3261EBEE" w14:textId="77777777" w:rsidR="00BF4B2C" w:rsidRPr="00D34180" w:rsidRDefault="00BF4B2C" w:rsidP="00DA1CF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71A4D031" w14:textId="77777777" w:rsidR="00BF4B2C" w:rsidRPr="00D34180" w:rsidRDefault="00BF4B2C" w:rsidP="00DA1CFA">
            <w:pPr>
              <w:keepNext/>
              <w:keepLines/>
              <w:spacing w:after="0" w:line="240" w:lineRule="auto"/>
              <w:jc w:val="both"/>
              <w:rPr>
                <w:rFonts w:ascii="Tahoma" w:eastAsia="Times New Roman" w:hAnsi="Tahoma" w:cs="Tahoma"/>
                <w:sz w:val="18"/>
                <w:szCs w:val="20"/>
                <w:lang w:eastAsia="sl-SI"/>
              </w:rPr>
            </w:pPr>
          </w:p>
          <w:p w14:paraId="5AD3D39F" w14:textId="77777777" w:rsidR="00BF4B2C" w:rsidRDefault="00BF4B2C" w:rsidP="00DA1CFA">
            <w:pPr>
              <w:keepNext/>
              <w:keepLines/>
              <w:spacing w:after="0" w:line="240" w:lineRule="auto"/>
              <w:jc w:val="both"/>
              <w:rPr>
                <w:rFonts w:ascii="Tahoma" w:eastAsia="Times New Roman" w:hAnsi="Tahoma" w:cs="Tahoma"/>
                <w:sz w:val="18"/>
                <w:szCs w:val="20"/>
                <w:lang w:eastAsia="sl-SI"/>
              </w:rPr>
            </w:pPr>
          </w:p>
          <w:p w14:paraId="0B6A634A" w14:textId="77777777" w:rsidR="00BF4B2C" w:rsidRPr="00D34180" w:rsidRDefault="00BF4B2C" w:rsidP="00DA1CFA">
            <w:pPr>
              <w:keepNext/>
              <w:keepLines/>
              <w:spacing w:after="0" w:line="240" w:lineRule="auto"/>
              <w:jc w:val="both"/>
              <w:rPr>
                <w:rFonts w:ascii="Tahoma" w:eastAsia="Times New Roman" w:hAnsi="Tahoma" w:cs="Tahoma"/>
                <w:sz w:val="18"/>
                <w:szCs w:val="20"/>
                <w:lang w:eastAsia="sl-SI"/>
              </w:rPr>
            </w:pPr>
          </w:p>
        </w:tc>
      </w:tr>
      <w:tr w:rsidR="00BF4B2C" w:rsidRPr="00D34180" w14:paraId="08C508F8" w14:textId="77777777" w:rsidTr="000B12B5">
        <w:trPr>
          <w:trHeight w:val="340"/>
        </w:trPr>
        <w:tc>
          <w:tcPr>
            <w:tcW w:w="2836" w:type="dxa"/>
            <w:tcBorders>
              <w:right w:val="dashSmallGap" w:sz="4" w:space="0" w:color="auto"/>
            </w:tcBorders>
            <w:shd w:val="clear" w:color="auto" w:fill="auto"/>
          </w:tcPr>
          <w:p w14:paraId="5B95BE5B" w14:textId="77777777" w:rsidR="00BF4B2C" w:rsidRPr="00D34180" w:rsidRDefault="00BF4B2C" w:rsidP="00DA1CF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1AB49A5A" w14:textId="77777777" w:rsidR="00BF4B2C" w:rsidRPr="00D34180" w:rsidRDefault="00BF4B2C" w:rsidP="00DA1CF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1D923AC0" w14:textId="77777777" w:rsidR="00BF4B2C" w:rsidRDefault="00BF4B2C" w:rsidP="00DA1CFA">
            <w:pPr>
              <w:keepNext/>
              <w:keepLines/>
              <w:spacing w:after="0" w:line="240" w:lineRule="auto"/>
              <w:jc w:val="both"/>
              <w:rPr>
                <w:rFonts w:ascii="Tahoma" w:eastAsia="Times New Roman" w:hAnsi="Tahoma" w:cs="Tahoma"/>
                <w:sz w:val="18"/>
                <w:szCs w:val="20"/>
                <w:lang w:eastAsia="sl-SI"/>
              </w:rPr>
            </w:pPr>
          </w:p>
          <w:p w14:paraId="0DE4993E" w14:textId="77777777" w:rsidR="00BF4B2C" w:rsidRPr="00D34180" w:rsidRDefault="00BF4B2C" w:rsidP="00DA1CFA">
            <w:pPr>
              <w:keepNext/>
              <w:keepLines/>
              <w:spacing w:after="0" w:line="240" w:lineRule="auto"/>
              <w:jc w:val="both"/>
              <w:rPr>
                <w:rFonts w:ascii="Tahoma" w:eastAsia="Times New Roman" w:hAnsi="Tahoma" w:cs="Tahoma"/>
                <w:sz w:val="18"/>
                <w:szCs w:val="20"/>
                <w:lang w:eastAsia="sl-SI"/>
              </w:rPr>
            </w:pPr>
          </w:p>
          <w:p w14:paraId="15D78990" w14:textId="77777777" w:rsidR="00BF4B2C" w:rsidRPr="00D34180" w:rsidRDefault="00BF4B2C" w:rsidP="00DA1CFA">
            <w:pPr>
              <w:keepNext/>
              <w:keepLines/>
              <w:spacing w:after="0" w:line="240" w:lineRule="auto"/>
              <w:jc w:val="both"/>
              <w:rPr>
                <w:rFonts w:ascii="Tahoma" w:eastAsia="Times New Roman" w:hAnsi="Tahoma" w:cs="Tahoma"/>
                <w:sz w:val="18"/>
                <w:szCs w:val="20"/>
                <w:lang w:eastAsia="sl-SI"/>
              </w:rPr>
            </w:pPr>
          </w:p>
        </w:tc>
      </w:tr>
    </w:tbl>
    <w:p w14:paraId="09F5D9A7" w14:textId="77777777" w:rsidR="00BF4B2C" w:rsidRDefault="00BF4B2C" w:rsidP="00DA1CFA">
      <w:pPr>
        <w:keepNext/>
        <w:keepLines/>
        <w:spacing w:after="0" w:line="240" w:lineRule="auto"/>
        <w:jc w:val="both"/>
        <w:rPr>
          <w:rFonts w:ascii="Tahoma" w:eastAsia="Times New Roman" w:hAnsi="Tahoma" w:cs="Tahoma"/>
          <w:color w:val="0070C0"/>
          <w:lang w:eastAsia="sl-SI"/>
        </w:rPr>
      </w:pPr>
    </w:p>
    <w:p w14:paraId="37ABA10D" w14:textId="77777777" w:rsidR="005D0701" w:rsidRPr="005D0701" w:rsidRDefault="005D0701" w:rsidP="00DA1CFA">
      <w:pPr>
        <w:keepNext/>
        <w:keepLines/>
        <w:spacing w:after="0" w:line="240" w:lineRule="auto"/>
        <w:jc w:val="both"/>
        <w:rPr>
          <w:rFonts w:ascii="Tahoma" w:eastAsia="Times New Roman" w:hAnsi="Tahoma" w:cs="Tahoma"/>
          <w:lang w:eastAsia="sl-SI"/>
        </w:rPr>
      </w:pPr>
    </w:p>
    <w:p w14:paraId="4E4E5134" w14:textId="77777777" w:rsidR="005D0701" w:rsidRPr="005D0701" w:rsidRDefault="005D0701" w:rsidP="00DA1CFA">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2D8E1DCB" w14:textId="77777777" w:rsidR="00100B17" w:rsidRPr="0089420A" w:rsidRDefault="00100B17" w:rsidP="00DA1CFA">
      <w:pPr>
        <w:keepNext/>
        <w:keepLines/>
        <w:tabs>
          <w:tab w:val="left" w:pos="142"/>
        </w:tabs>
        <w:spacing w:after="0" w:line="240" w:lineRule="auto"/>
        <w:jc w:val="both"/>
        <w:rPr>
          <w:rFonts w:ascii="Tahoma" w:eastAsia="Times New Roman" w:hAnsi="Tahoma" w:cs="Tahoma"/>
          <w:i/>
          <w:sz w:val="24"/>
          <w:szCs w:val="20"/>
          <w:lang w:eastAsia="sl-SI"/>
        </w:rPr>
      </w:pPr>
    </w:p>
    <w:p w14:paraId="4019CFC9"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39452018"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2BED1CE6"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427A77C6"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6F51C70F"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2F4E8C60"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736C1783"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14CEF839"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63157174" w14:textId="77777777" w:rsidR="00100B17" w:rsidRPr="00712BC8" w:rsidRDefault="00100B17" w:rsidP="00DA1CFA">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14:paraId="4C7ECE62" w14:textId="77777777" w:rsidTr="00B01C4F">
        <w:trPr>
          <w:trHeight w:val="235"/>
        </w:trPr>
        <w:tc>
          <w:tcPr>
            <w:tcW w:w="3402" w:type="dxa"/>
            <w:tcBorders>
              <w:bottom w:val="single" w:sz="4" w:space="0" w:color="auto"/>
            </w:tcBorders>
          </w:tcPr>
          <w:p w14:paraId="48AE6BAC" w14:textId="77777777" w:rsidR="00100B17" w:rsidRPr="00712BC8" w:rsidRDefault="00100B17" w:rsidP="00DA1CFA">
            <w:pPr>
              <w:keepNext/>
              <w:keepLines/>
              <w:spacing w:after="0" w:line="240" w:lineRule="auto"/>
              <w:jc w:val="both"/>
              <w:rPr>
                <w:rFonts w:ascii="Tahoma" w:eastAsia="Times New Roman" w:hAnsi="Tahoma" w:cs="Tahoma"/>
                <w:snapToGrid w:val="0"/>
                <w:color w:val="000000"/>
                <w:lang w:eastAsia="sl-SI"/>
              </w:rPr>
            </w:pPr>
          </w:p>
        </w:tc>
        <w:tc>
          <w:tcPr>
            <w:tcW w:w="2522" w:type="dxa"/>
          </w:tcPr>
          <w:p w14:paraId="66657AFA" w14:textId="77777777" w:rsidR="00100B17" w:rsidRPr="00712BC8" w:rsidRDefault="00100B17" w:rsidP="00DA1CFA">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5E2BAC53" w14:textId="77777777" w:rsidR="00100B17" w:rsidRPr="00712BC8" w:rsidRDefault="00100B17" w:rsidP="00DA1CF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0A9B5E65" w14:textId="77777777" w:rsidTr="00B01C4F">
        <w:trPr>
          <w:trHeight w:val="235"/>
        </w:trPr>
        <w:tc>
          <w:tcPr>
            <w:tcW w:w="3402" w:type="dxa"/>
            <w:tcBorders>
              <w:top w:val="single" w:sz="4" w:space="0" w:color="auto"/>
            </w:tcBorders>
          </w:tcPr>
          <w:p w14:paraId="37C06476" w14:textId="77777777" w:rsidR="00100B17" w:rsidRPr="00712BC8" w:rsidRDefault="00100B17"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14:paraId="6ADADB0E" w14:textId="77777777" w:rsidR="00100B17" w:rsidRPr="00712BC8" w:rsidRDefault="00100B17" w:rsidP="00DA1CF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6912A045" w14:textId="77777777" w:rsidR="00100B17" w:rsidRPr="00712BC8" w:rsidRDefault="00100B17" w:rsidP="00DA1CF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14:paraId="05810EAE" w14:textId="77777777" w:rsidR="00100B17" w:rsidRPr="0089420A" w:rsidRDefault="00100B17" w:rsidP="00DA1CFA">
      <w:pPr>
        <w:keepNext/>
        <w:keepLines/>
        <w:spacing w:after="0" w:line="240" w:lineRule="auto"/>
        <w:jc w:val="both"/>
        <w:rPr>
          <w:rFonts w:ascii="Tahoma" w:eastAsia="Times New Roman" w:hAnsi="Tahoma" w:cs="Tahoma"/>
          <w:szCs w:val="20"/>
          <w:lang w:eastAsia="sl-SI"/>
        </w:rPr>
      </w:pPr>
    </w:p>
    <w:p w14:paraId="431CCF59" w14:textId="77777777" w:rsidR="00100B17" w:rsidRPr="0089420A" w:rsidRDefault="00100B17" w:rsidP="00DA1CFA">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40C62286" w14:textId="77777777" w:rsidTr="006D62CE">
        <w:tc>
          <w:tcPr>
            <w:tcW w:w="9426" w:type="dxa"/>
            <w:tcBorders>
              <w:top w:val="single" w:sz="4" w:space="0" w:color="auto"/>
              <w:bottom w:val="single" w:sz="4" w:space="0" w:color="auto"/>
            </w:tcBorders>
          </w:tcPr>
          <w:p w14:paraId="434B74A1" w14:textId="77777777" w:rsidR="00100B17" w:rsidRPr="0089420A" w:rsidRDefault="00100B17" w:rsidP="00DA1CFA">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0C2746F3"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59D98AB4" w14:textId="42AFC4DF" w:rsidR="00100B17" w:rsidRDefault="00100B17" w:rsidP="00DA1CFA">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65183D">
        <w:rPr>
          <w:rFonts w:ascii="Tahoma" w:eastAsia="Times New Roman" w:hAnsi="Tahoma" w:cs="Tahoma"/>
          <w:b/>
          <w:lang w:eastAsia="sl-SI"/>
        </w:rPr>
        <w:t>ENLJ-SPV-34/26</w:t>
      </w:r>
    </w:p>
    <w:p w14:paraId="09AAFE99" w14:textId="77777777" w:rsidR="00100B17" w:rsidRPr="0089420A" w:rsidRDefault="00100B17" w:rsidP="00DA1CFA">
      <w:pPr>
        <w:keepNext/>
        <w:keepLines/>
        <w:spacing w:after="0" w:line="240" w:lineRule="auto"/>
        <w:jc w:val="both"/>
        <w:rPr>
          <w:rFonts w:ascii="Tahoma" w:eastAsia="Times New Roman" w:hAnsi="Tahoma" w:cs="Tahoma"/>
          <w:b/>
          <w:lang w:eastAsia="sl-SI"/>
        </w:rPr>
      </w:pPr>
    </w:p>
    <w:p w14:paraId="7FF5F9F0"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1A825B89"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15FE4740"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570029BB" w14:textId="33668A36" w:rsidR="00100B17" w:rsidRPr="0089420A" w:rsidRDefault="00100B17" w:rsidP="00DA1CF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F24FB9">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3C4DCFB6"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10265EB9" w14:textId="77777777" w:rsidR="00100B17" w:rsidRPr="0089420A" w:rsidRDefault="00100B17" w:rsidP="00DA1CF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2B0C9E60" w14:textId="77777777" w:rsidR="00100B17" w:rsidRPr="0089420A" w:rsidRDefault="00100B17" w:rsidP="00DA1CF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1E248113" w14:textId="77777777" w:rsidR="00100B17" w:rsidRPr="0089420A" w:rsidRDefault="00100B17" w:rsidP="00DA1CF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79787237" w14:textId="77777777" w:rsidR="00100B17" w:rsidRPr="0089420A" w:rsidRDefault="00100B17" w:rsidP="00DA1CF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1CC2B0A7" w14:textId="77777777" w:rsidR="00100B17" w:rsidRPr="0089420A" w:rsidRDefault="00100B17" w:rsidP="00DA1CFA">
      <w:pPr>
        <w:keepNext/>
        <w:keepLines/>
        <w:tabs>
          <w:tab w:val="center" w:pos="4536"/>
          <w:tab w:val="right" w:pos="9072"/>
        </w:tabs>
        <w:spacing w:after="0" w:line="240" w:lineRule="auto"/>
        <w:jc w:val="both"/>
        <w:rPr>
          <w:rFonts w:ascii="Tahoma" w:eastAsia="Times New Roman" w:hAnsi="Tahoma" w:cs="Tahoma"/>
          <w:lang w:eastAsia="sl-SI"/>
        </w:rPr>
      </w:pPr>
    </w:p>
    <w:p w14:paraId="73FFB621" w14:textId="77777777" w:rsidR="00100B17" w:rsidRPr="0089420A" w:rsidRDefault="00100B17" w:rsidP="00DA1CF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33FB0A6C" w14:textId="77777777" w:rsidR="00100B17" w:rsidRPr="0089420A" w:rsidRDefault="00100B17" w:rsidP="00DA1CFA">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40CBA395" w14:textId="77777777" w:rsidR="00100B17" w:rsidRPr="0089420A" w:rsidRDefault="00100B17" w:rsidP="00DA1CF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F4F5681" w14:textId="77777777" w:rsidR="00100B17" w:rsidRPr="0089420A" w:rsidRDefault="00100B17" w:rsidP="00DA1CF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01B688BB" w14:textId="77777777" w:rsidR="00100B17" w:rsidRPr="0089420A" w:rsidRDefault="00100B17" w:rsidP="00DA1CF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52A816B2" w14:textId="77777777" w:rsidR="00100B17" w:rsidRPr="0089420A" w:rsidRDefault="00100B17" w:rsidP="00DA1CF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57B7D51" w14:textId="77777777" w:rsidR="00100B17" w:rsidRPr="0089420A" w:rsidRDefault="00100B17" w:rsidP="00DA1CF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3D833DF4" w14:textId="77777777" w:rsidR="00100B17" w:rsidRPr="0089420A" w:rsidRDefault="00100B17" w:rsidP="00DA1CFA">
      <w:pPr>
        <w:keepNext/>
        <w:keepLines/>
        <w:spacing w:after="0" w:line="240" w:lineRule="auto"/>
        <w:ind w:right="-476"/>
        <w:jc w:val="both"/>
        <w:rPr>
          <w:rFonts w:ascii="Tahoma" w:eastAsia="Times New Roman" w:hAnsi="Tahoma" w:cs="Tahoma"/>
          <w:lang w:eastAsia="sl-SI"/>
        </w:rPr>
      </w:pPr>
    </w:p>
    <w:p w14:paraId="6EEC95F3" w14:textId="77777777" w:rsidR="00100B17" w:rsidRPr="0089420A" w:rsidRDefault="00100B17" w:rsidP="00DA1CFA">
      <w:pPr>
        <w:keepNext/>
        <w:keepLines/>
        <w:spacing w:after="0" w:line="240" w:lineRule="auto"/>
        <w:ind w:right="-476"/>
        <w:jc w:val="both"/>
        <w:rPr>
          <w:rFonts w:ascii="Tahoma" w:eastAsia="Times New Roman" w:hAnsi="Tahoma" w:cs="Tahoma"/>
          <w:lang w:eastAsia="sl-SI"/>
        </w:rPr>
      </w:pPr>
    </w:p>
    <w:p w14:paraId="05418317" w14:textId="77777777" w:rsidR="00100B17" w:rsidRPr="0089420A" w:rsidRDefault="00100B17" w:rsidP="00DA1CF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3D4ECDEA"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133E6B91"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5CB1602F"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1BC3C1FE" w14:textId="1293BDD2" w:rsidR="00100B17" w:rsidRPr="002538E7" w:rsidRDefault="00F543E3" w:rsidP="00F543E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2538E7">
        <w:rPr>
          <w:rFonts w:ascii="Tahoma" w:eastAsia="Times New Roman" w:hAnsi="Tahoma" w:cs="Tahoma"/>
          <w:b/>
          <w:lang w:eastAsia="sl-SI"/>
        </w:rPr>
        <w:t>PISNI SPORAZUM</w:t>
      </w:r>
    </w:p>
    <w:p w14:paraId="47E450CC" w14:textId="77777777" w:rsidR="00F24FB9" w:rsidRPr="0089420A" w:rsidRDefault="00F24FB9" w:rsidP="00F24FB9">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1CFC86EE" w14:textId="77777777" w:rsidR="00F24FB9" w:rsidRPr="0089420A" w:rsidRDefault="00F24FB9" w:rsidP="00F24FB9">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1ED11382" w14:textId="77777777" w:rsidR="00F24FB9" w:rsidRPr="0089420A" w:rsidRDefault="00F24FB9" w:rsidP="00F24FB9">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55E61ACC" w14:textId="77777777" w:rsidR="00F24FB9" w:rsidRPr="0089420A" w:rsidRDefault="00F24FB9" w:rsidP="00F24FB9">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0B6527B6" w14:textId="358F6BF2" w:rsidR="00F24FB9" w:rsidRPr="002C2594" w:rsidRDefault="00F24FB9" w:rsidP="00F24FB9">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2C2594">
        <w:rPr>
          <w:rFonts w:ascii="Tahoma" w:eastAsia="Times New Roman" w:hAnsi="Tahoma" w:cs="Tahoma"/>
          <w:b/>
          <w:lang w:eastAsia="sl-SI"/>
        </w:rPr>
        <w:t xml:space="preserve">za izvedbo del po okvirnem sporazumu št. </w:t>
      </w:r>
      <w:r w:rsidR="0065183D">
        <w:rPr>
          <w:rFonts w:ascii="Tahoma" w:eastAsia="Times New Roman" w:hAnsi="Tahoma" w:cs="Tahoma"/>
          <w:b/>
          <w:lang w:eastAsia="sl-SI"/>
        </w:rPr>
        <w:t>ENLJ-SPV-34/26</w:t>
      </w:r>
      <w:r w:rsidRPr="002C2594">
        <w:rPr>
          <w:rFonts w:ascii="Tahoma" w:eastAsia="Times New Roman" w:hAnsi="Tahoma" w:cs="Tahoma"/>
          <w:b/>
          <w:lang w:eastAsia="sl-SI"/>
        </w:rPr>
        <w:t xml:space="preserve"> za </w:t>
      </w:r>
    </w:p>
    <w:p w14:paraId="0A60329B" w14:textId="185F7DC5" w:rsidR="00100B17" w:rsidRPr="002C2594" w:rsidRDefault="00F24FB9" w:rsidP="00F24FB9">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r w:rsidRPr="002C2594">
        <w:rPr>
          <w:rFonts w:ascii="Tahoma" w:eastAsia="Times New Roman" w:hAnsi="Tahoma" w:cs="Tahoma"/>
          <w:b/>
          <w:lang w:eastAsia="sl-SI"/>
        </w:rPr>
        <w:t>s</w:t>
      </w:r>
      <w:r w:rsidR="009F5B40" w:rsidRPr="002C2594">
        <w:rPr>
          <w:rFonts w:ascii="Tahoma" w:eastAsia="Times New Roman" w:hAnsi="Tahoma" w:cs="Tahoma"/>
          <w:b/>
          <w:lang w:eastAsia="sl-SI"/>
        </w:rPr>
        <w:t>anacijsko vzdrževalna gradbena dela na betonskih konstrukcijah, izpostavljenih eroziji in abraziji, kemijskim vplivom, vplivom odpadnih olj ter kislin in za zagotavljanje vodotesnosti, statične stabilnosti ter za odpravo površinskih razpok in okruškov</w:t>
      </w:r>
      <w:r w:rsidR="00100B17" w:rsidRPr="002C2594">
        <w:rPr>
          <w:rFonts w:ascii="Tahoma" w:eastAsia="Times New Roman" w:hAnsi="Tahoma" w:cs="Tahoma"/>
          <w:b/>
          <w:lang w:eastAsia="sl-SI"/>
        </w:rPr>
        <w:t xml:space="preserve"> </w:t>
      </w:r>
    </w:p>
    <w:p w14:paraId="2782098D" w14:textId="77777777" w:rsidR="00100B17" w:rsidRPr="0089420A" w:rsidRDefault="00100B17" w:rsidP="00DA1CFA">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42B52443"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3A3D0777"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52543400"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035BC0B1" w14:textId="77777777" w:rsidR="00100B17" w:rsidRPr="0089420A" w:rsidRDefault="00100B17" w:rsidP="00DA1CFA">
      <w:pPr>
        <w:keepNext/>
        <w:keepLines/>
        <w:spacing w:after="0" w:line="240" w:lineRule="auto"/>
        <w:ind w:right="46"/>
        <w:jc w:val="both"/>
        <w:rPr>
          <w:rFonts w:ascii="Tahoma" w:eastAsia="Times New Roman" w:hAnsi="Tahoma" w:cs="Tahoma"/>
          <w:lang w:eastAsia="sl-SI"/>
        </w:rPr>
      </w:pPr>
    </w:p>
    <w:p w14:paraId="71FBEDDC"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68E10D87"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737E9F02" w14:textId="710556ED" w:rsidR="00F24FB9" w:rsidRPr="00296DFE" w:rsidRDefault="00100B17" w:rsidP="00F24FB9">
      <w:pPr>
        <w:keepNext/>
        <w:keepLines/>
        <w:tabs>
          <w:tab w:val="left" w:pos="709"/>
        </w:tabs>
        <w:spacing w:after="0" w:line="240" w:lineRule="auto"/>
        <w:ind w:right="45"/>
        <w:jc w:val="both"/>
        <w:rPr>
          <w:rFonts w:ascii="Tahoma" w:eastAsia="Times New Roman" w:hAnsi="Tahoma" w:cs="Tahoma"/>
          <w:b/>
          <w:bCs/>
          <w:lang w:eastAsia="sl-SI"/>
        </w:rPr>
      </w:pPr>
      <w:r w:rsidRPr="0089420A">
        <w:rPr>
          <w:rFonts w:ascii="Tahoma" w:eastAsia="Times New Roman" w:hAnsi="Tahoma" w:cs="Tahoma"/>
          <w:b/>
          <w:lang w:eastAsia="sl-SI"/>
        </w:rPr>
        <w:br w:type="page"/>
      </w:r>
      <w:r w:rsidR="00F24FB9">
        <w:rPr>
          <w:rFonts w:ascii="Tahoma" w:eastAsia="Times New Roman" w:hAnsi="Tahoma" w:cs="Tahoma"/>
          <w:b/>
          <w:lang w:eastAsia="sl-SI"/>
        </w:rPr>
        <w:lastRenderedPageBreak/>
        <w:t xml:space="preserve">I. </w:t>
      </w:r>
      <w:r w:rsidR="00F24FB9">
        <w:rPr>
          <w:rFonts w:ascii="Tahoma" w:eastAsia="Times New Roman" w:hAnsi="Tahoma" w:cs="Tahoma"/>
          <w:b/>
          <w:lang w:eastAsia="sl-SI"/>
        </w:rPr>
        <w:tab/>
      </w:r>
      <w:r w:rsidR="00F24FB9" w:rsidRPr="00296DFE">
        <w:rPr>
          <w:rFonts w:ascii="Tahoma" w:eastAsia="Times New Roman" w:hAnsi="Tahoma" w:cs="Tahoma"/>
          <w:b/>
          <w:bCs/>
          <w:lang w:eastAsia="sl-SI"/>
        </w:rPr>
        <w:t>SPLOŠNA DOLOČILA</w:t>
      </w:r>
    </w:p>
    <w:p w14:paraId="2D3D0638" w14:textId="0BF745D0" w:rsidR="00F24FB9" w:rsidRPr="00296DFE" w:rsidRDefault="00F24FB9" w:rsidP="00F24FB9">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Pr>
          <w:rFonts w:ascii="Tahoma" w:eastAsia="Times New Roman" w:hAnsi="Tahoma" w:cs="Tahoma"/>
          <w:bCs/>
          <w:lang w:eastAsia="sl-SI"/>
        </w:rPr>
        <w:t>ah</w:t>
      </w:r>
      <w:r w:rsidRPr="00296DFE">
        <w:rPr>
          <w:rFonts w:ascii="Tahoma" w:eastAsia="Times New Roman" w:hAnsi="Tahoma" w:cs="Tahoma"/>
          <w:bCs/>
          <w:lang w:eastAsia="sl-SI"/>
        </w:rPr>
        <w:t xml:space="preserve"> naročnika Toplarniška ulica 19</w:t>
      </w:r>
      <w:r>
        <w:rPr>
          <w:rFonts w:ascii="Tahoma" w:eastAsia="Times New Roman" w:hAnsi="Tahoma" w:cs="Tahoma"/>
          <w:bCs/>
          <w:lang w:eastAsia="sl-SI"/>
        </w:rPr>
        <w:t>, Verovškova ulica 62 in Verovškova ulica 70</w:t>
      </w:r>
      <w:r w:rsidRPr="00296DFE">
        <w:rPr>
          <w:rFonts w:ascii="Tahoma" w:eastAsia="Times New Roman" w:hAnsi="Tahoma" w:cs="Tahoma"/>
          <w:bCs/>
          <w:lang w:eastAsia="sl-SI"/>
        </w:rPr>
        <w:t>,</w:t>
      </w:r>
      <w:r>
        <w:rPr>
          <w:rFonts w:ascii="Tahoma" w:eastAsia="Times New Roman" w:hAnsi="Tahoma" w:cs="Tahoma"/>
          <w:bCs/>
          <w:lang w:eastAsia="sl-SI"/>
        </w:rPr>
        <w:t xml:space="preserve"> </w:t>
      </w:r>
      <w:r w:rsidR="002C2594">
        <w:rPr>
          <w:rFonts w:ascii="Tahoma" w:eastAsia="Times New Roman" w:hAnsi="Tahoma" w:cs="Tahoma"/>
          <w:bCs/>
          <w:lang w:eastAsia="sl-SI"/>
        </w:rPr>
        <w:t>vse</w:t>
      </w:r>
      <w:r>
        <w:rPr>
          <w:rFonts w:ascii="Tahoma" w:eastAsia="Times New Roman" w:hAnsi="Tahoma" w:cs="Tahoma"/>
          <w:bCs/>
          <w:lang w:eastAsia="sl-SI"/>
        </w:rPr>
        <w:t xml:space="preserve"> v</w:t>
      </w:r>
      <w:r w:rsidRPr="00296DFE">
        <w:rPr>
          <w:rFonts w:ascii="Tahoma" w:eastAsia="Times New Roman" w:hAnsi="Tahoma" w:cs="Tahoma"/>
          <w:bCs/>
          <w:lang w:eastAsia="sl-SI"/>
        </w:rPr>
        <w:t xml:space="preserve"> Ljubljan</w:t>
      </w:r>
      <w:r>
        <w:rPr>
          <w:rFonts w:ascii="Tahoma" w:eastAsia="Times New Roman"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1924709B" w14:textId="77777777" w:rsidR="00F24FB9" w:rsidRPr="00296DFE" w:rsidRDefault="00F24FB9" w:rsidP="00F24FB9">
      <w:pPr>
        <w:keepNext/>
        <w:keepLines/>
        <w:tabs>
          <w:tab w:val="left" w:pos="426"/>
        </w:tabs>
        <w:spacing w:after="0" w:line="240" w:lineRule="auto"/>
        <w:ind w:left="705" w:right="45" w:hanging="705"/>
        <w:jc w:val="both"/>
        <w:rPr>
          <w:rFonts w:ascii="Tahoma" w:eastAsia="Times New Roman" w:hAnsi="Tahoma" w:cs="Tahoma"/>
          <w:bCs/>
          <w:lang w:eastAsia="sl-SI"/>
        </w:rPr>
      </w:pPr>
    </w:p>
    <w:p w14:paraId="2600B11E" w14:textId="77777777" w:rsidR="00F24FB9" w:rsidRPr="00296DFE" w:rsidRDefault="00F24FB9" w:rsidP="00F24FB9">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03979854" w14:textId="77777777" w:rsidR="00F24FB9" w:rsidRPr="00296DFE" w:rsidRDefault="00F24FB9" w:rsidP="00F24FB9">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69BB8C7B" w14:textId="1774D8AB" w:rsidR="00F24FB9" w:rsidRPr="00296DFE" w:rsidRDefault="00F24FB9" w:rsidP="00F24FB9">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w:t>
      </w:r>
      <w:r w:rsidR="00FB11C9">
        <w:rPr>
          <w:rFonts w:ascii="Tahoma" w:eastAsia="Times New Roman" w:hAnsi="Tahoma" w:cs="Tahoma"/>
          <w:bCs/>
          <w:lang w:eastAsia="sl-SI"/>
        </w:rPr>
        <w:t xml:space="preserve"> </w:t>
      </w:r>
      <w:r w:rsidR="00FB11C9" w:rsidRPr="0016181D">
        <w:rPr>
          <w:rFonts w:ascii="Tahoma" w:eastAsia="Times New Roman" w:hAnsi="Tahoma" w:cs="Tahoma"/>
          <w:bCs/>
          <w:lang w:eastAsia="sl-SI"/>
        </w:rPr>
        <w:t>in</w:t>
      </w:r>
      <w:r w:rsidR="0016181D">
        <w:rPr>
          <w:rFonts w:ascii="Tahoma" w:eastAsia="Times New Roman" w:hAnsi="Tahoma" w:cs="Tahoma"/>
          <w:bCs/>
          <w:lang w:eastAsia="sl-SI"/>
        </w:rPr>
        <w:t xml:space="preserve"> 43/11</w:t>
      </w:r>
      <w:r w:rsidR="00FB11C9" w:rsidRPr="0016181D">
        <w:rPr>
          <w:rFonts w:ascii="Tahoma" w:eastAsia="Times New Roman" w:hAnsi="Tahoma" w:cs="Tahoma"/>
          <w:bCs/>
          <w:lang w:eastAsia="sl-SI"/>
        </w:rPr>
        <w:t> – ZVZD-1</w:t>
      </w:r>
      <w:r w:rsidRPr="00296DFE">
        <w:rPr>
          <w:rFonts w:ascii="Tahoma" w:eastAsia="Times New Roman" w:hAnsi="Tahoma" w:cs="Tahoma"/>
          <w:bCs/>
          <w:lang w:eastAsia="sl-SI"/>
        </w:rPr>
        <w:t>), kot tudi interna varnostna navodila ter opise delovnih postopkov naročnika in sta dolžna zagotavljati, da se te določbe dejansko izvajajo.</w:t>
      </w:r>
    </w:p>
    <w:p w14:paraId="5B092CD7" w14:textId="77777777" w:rsidR="00F24FB9" w:rsidRPr="00296DFE" w:rsidRDefault="00F24FB9" w:rsidP="00F24FB9">
      <w:pPr>
        <w:keepNext/>
        <w:keepLines/>
        <w:tabs>
          <w:tab w:val="left" w:pos="426"/>
        </w:tabs>
        <w:spacing w:after="0" w:line="240" w:lineRule="auto"/>
        <w:ind w:left="705" w:right="45" w:hanging="705"/>
        <w:jc w:val="both"/>
        <w:rPr>
          <w:rFonts w:ascii="Tahoma" w:eastAsia="Times New Roman" w:hAnsi="Tahoma" w:cs="Tahoma"/>
          <w:bCs/>
          <w:lang w:eastAsia="sl-SI"/>
        </w:rPr>
      </w:pPr>
    </w:p>
    <w:p w14:paraId="0A0A0C00" w14:textId="77777777" w:rsidR="00F24FB9" w:rsidRPr="00296DFE" w:rsidRDefault="00F24FB9" w:rsidP="00F24FB9">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3E7B11F3" w14:textId="77777777" w:rsidR="00F24FB9" w:rsidRPr="00296DFE" w:rsidRDefault="00F24FB9" w:rsidP="00F24FB9">
      <w:pPr>
        <w:keepNext/>
        <w:keepLines/>
        <w:tabs>
          <w:tab w:val="left" w:pos="426"/>
        </w:tabs>
        <w:spacing w:after="0" w:line="240" w:lineRule="auto"/>
        <w:ind w:left="705" w:right="45" w:hanging="705"/>
        <w:jc w:val="both"/>
        <w:rPr>
          <w:rFonts w:ascii="Tahoma" w:eastAsia="Times New Roman" w:hAnsi="Tahoma" w:cs="Tahoma"/>
          <w:bCs/>
          <w:lang w:eastAsia="sl-SI"/>
        </w:rPr>
      </w:pPr>
    </w:p>
    <w:p w14:paraId="126C68BA" w14:textId="77777777" w:rsidR="00F24FB9" w:rsidRPr="00296DFE" w:rsidRDefault="00F24FB9" w:rsidP="00F24FB9">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63FA6C0E" w14:textId="77777777" w:rsidR="00F24FB9" w:rsidRPr="00296DFE" w:rsidRDefault="00F24FB9" w:rsidP="00F24FB9">
      <w:pPr>
        <w:keepNext/>
        <w:keepLines/>
        <w:tabs>
          <w:tab w:val="left" w:pos="709"/>
        </w:tabs>
        <w:spacing w:after="0" w:line="240" w:lineRule="auto"/>
        <w:ind w:right="45"/>
        <w:jc w:val="both"/>
        <w:rPr>
          <w:rFonts w:ascii="Tahoma" w:hAnsi="Tahoma" w:cs="Tahoma"/>
          <w:b/>
        </w:rPr>
      </w:pPr>
    </w:p>
    <w:p w14:paraId="19102FAD" w14:textId="77777777" w:rsidR="00F24FB9" w:rsidRPr="00296DFE" w:rsidRDefault="00F24FB9" w:rsidP="00F24FB9">
      <w:pPr>
        <w:keepNext/>
        <w:keepLines/>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1D01CA7B" w14:textId="77777777" w:rsidR="00F24FB9" w:rsidRPr="00296DFE" w:rsidRDefault="00F24FB9" w:rsidP="00F24FB9">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68C180DC" w14:textId="77777777" w:rsidR="00F24FB9" w:rsidRPr="00296DFE" w:rsidRDefault="00F24FB9" w:rsidP="00F24FB9">
      <w:pPr>
        <w:keepNext/>
        <w:keepLines/>
        <w:spacing w:after="0" w:line="240" w:lineRule="auto"/>
        <w:ind w:left="705" w:hanging="705"/>
        <w:jc w:val="both"/>
        <w:rPr>
          <w:rFonts w:ascii="Tahoma" w:hAnsi="Tahoma" w:cs="Tahoma"/>
          <w:b/>
          <w:sz w:val="10"/>
          <w:szCs w:val="10"/>
          <w:lang w:eastAsia="sl-SI"/>
        </w:rPr>
      </w:pPr>
    </w:p>
    <w:p w14:paraId="62797041" w14:textId="77777777" w:rsidR="00F24FB9" w:rsidRPr="00296DFE" w:rsidRDefault="00F24FB9" w:rsidP="00F24FB9">
      <w:pPr>
        <w:keepNext/>
        <w:keepLines/>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67D462E0" w14:textId="77777777" w:rsidR="00F24FB9" w:rsidRPr="00296DFE" w:rsidRDefault="00F24FB9" w:rsidP="00F24FB9">
      <w:pPr>
        <w:keepNext/>
        <w:keepLines/>
        <w:numPr>
          <w:ilvl w:val="0"/>
          <w:numId w:val="4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59E20F7A" w14:textId="77777777" w:rsidR="00F24FB9" w:rsidRPr="00296DFE" w:rsidRDefault="00F24FB9" w:rsidP="00F24FB9">
      <w:pPr>
        <w:keepNext/>
        <w:keepLines/>
        <w:spacing w:after="0" w:line="240" w:lineRule="auto"/>
        <w:ind w:left="993" w:right="45" w:hanging="284"/>
        <w:contextualSpacing/>
        <w:jc w:val="both"/>
        <w:rPr>
          <w:rFonts w:ascii="Tahoma" w:hAnsi="Tahoma" w:cs="Tahoma"/>
          <w:sz w:val="6"/>
          <w:szCs w:val="6"/>
          <w:lang w:eastAsia="sl-SI"/>
        </w:rPr>
      </w:pPr>
    </w:p>
    <w:p w14:paraId="5078AEEF" w14:textId="77777777" w:rsidR="00F24FB9" w:rsidRPr="00296DFE" w:rsidRDefault="00F24FB9" w:rsidP="00F24FB9">
      <w:pPr>
        <w:keepNext/>
        <w:keepLines/>
        <w:numPr>
          <w:ilvl w:val="0"/>
          <w:numId w:val="4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40DBEB14" w14:textId="77777777" w:rsidR="00F24FB9" w:rsidRPr="00296DFE" w:rsidRDefault="00F24FB9" w:rsidP="00F24FB9">
      <w:pPr>
        <w:keepNext/>
        <w:keepLines/>
        <w:numPr>
          <w:ilvl w:val="0"/>
          <w:numId w:val="33"/>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4FD63974"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6866F327"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508AFB1B"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7ED00FC6"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0EFA1E63"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2C6C6E65"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56D3D588"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17B3AF21"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63524DF7"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6785F9C9"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19CC73EE"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5388381E" w14:textId="77777777" w:rsidR="00F24FB9" w:rsidRPr="00296DFE" w:rsidRDefault="00F24FB9" w:rsidP="00F24FB9">
      <w:pPr>
        <w:keepNext/>
        <w:keepLines/>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2BDDBBC1"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7478A151"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52D1A832"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502E6519"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1EE94F3E"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7791CB39"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2F2E3169"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1A2A4B9C"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63A35791"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0C6342DA" w14:textId="77777777" w:rsidR="00F24FB9" w:rsidRPr="00296DFE" w:rsidRDefault="00F24FB9" w:rsidP="00F24FB9">
      <w:pPr>
        <w:keepNext/>
        <w:keepLines/>
        <w:numPr>
          <w:ilvl w:val="0"/>
          <w:numId w:val="4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57084B42" w14:textId="77777777" w:rsidR="00F24FB9" w:rsidRPr="00296DFE" w:rsidRDefault="00F24FB9" w:rsidP="00F24FB9">
      <w:pPr>
        <w:keepNext/>
        <w:keepLines/>
        <w:numPr>
          <w:ilvl w:val="0"/>
          <w:numId w:val="4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743C074D" w14:textId="77777777" w:rsidR="00F24FB9" w:rsidRPr="00296DFE" w:rsidRDefault="00F24FB9" w:rsidP="00F24FB9">
      <w:pPr>
        <w:keepNext/>
        <w:keepLines/>
        <w:numPr>
          <w:ilvl w:val="0"/>
          <w:numId w:val="4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3DF11D7E" w14:textId="77777777" w:rsidR="00F24FB9" w:rsidRPr="00296DFE" w:rsidRDefault="00F24FB9" w:rsidP="00F24FB9">
      <w:pPr>
        <w:keepNext/>
        <w:keepLines/>
        <w:numPr>
          <w:ilvl w:val="0"/>
          <w:numId w:val="4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660542D0" w14:textId="77777777" w:rsidR="00F24FB9" w:rsidRPr="00296DFE" w:rsidRDefault="00F24FB9" w:rsidP="00F24FB9">
      <w:pPr>
        <w:keepNext/>
        <w:keepLines/>
        <w:numPr>
          <w:ilvl w:val="0"/>
          <w:numId w:val="4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72E10FCF" w14:textId="77777777" w:rsidR="00F24FB9" w:rsidRPr="00296DFE" w:rsidRDefault="00F24FB9" w:rsidP="00F24FB9">
      <w:pPr>
        <w:keepNext/>
        <w:keepLines/>
        <w:numPr>
          <w:ilvl w:val="0"/>
          <w:numId w:val="4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3F2867C5" w14:textId="77777777" w:rsidR="00F24FB9" w:rsidRPr="00296DFE" w:rsidRDefault="00F24FB9" w:rsidP="00F24FB9">
      <w:pPr>
        <w:keepNext/>
        <w:keepLines/>
        <w:spacing w:after="0" w:line="240" w:lineRule="auto"/>
        <w:ind w:left="705" w:hanging="705"/>
        <w:jc w:val="both"/>
        <w:rPr>
          <w:rFonts w:ascii="Tahoma" w:hAnsi="Tahoma" w:cs="Tahoma"/>
          <w:b/>
          <w:szCs w:val="20"/>
          <w:lang w:eastAsia="sl-SI"/>
        </w:rPr>
      </w:pPr>
    </w:p>
    <w:p w14:paraId="0C21B5E1" w14:textId="77777777" w:rsidR="00F24FB9" w:rsidRPr="00296DFE" w:rsidRDefault="00F24FB9" w:rsidP="00F24FB9">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044B2CE4" w14:textId="77777777" w:rsidR="00F24FB9" w:rsidRPr="00296DFE" w:rsidRDefault="00F24FB9" w:rsidP="00F24FB9">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5305EA7D" w14:textId="77777777" w:rsidR="00F24FB9" w:rsidRPr="00296DFE" w:rsidRDefault="00F24FB9" w:rsidP="00F24FB9">
      <w:pPr>
        <w:keepNext/>
        <w:keepLines/>
        <w:numPr>
          <w:ilvl w:val="0"/>
          <w:numId w:val="51"/>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25019813"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4933E280"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66851AEB"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1B66A215" w14:textId="77777777" w:rsidR="00F24FB9" w:rsidRPr="00296DFE" w:rsidRDefault="00F24FB9" w:rsidP="00F24FB9">
      <w:pPr>
        <w:keepNext/>
        <w:keepLines/>
        <w:numPr>
          <w:ilvl w:val="0"/>
          <w:numId w:val="33"/>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w:t>
      </w:r>
      <w:proofErr w:type="spellStart"/>
      <w:r w:rsidRPr="00296DFE">
        <w:rPr>
          <w:rFonts w:ascii="Tahoma" w:hAnsi="Tahoma" w:cs="Tahoma"/>
          <w:szCs w:val="20"/>
          <w:lang w:eastAsia="sl-SI"/>
        </w:rPr>
        <w:t>lotanje</w:t>
      </w:r>
      <w:proofErr w:type="spellEnd"/>
      <w:r w:rsidRPr="00296DFE">
        <w:rPr>
          <w:rFonts w:ascii="Tahoma" w:hAnsi="Tahoma" w:cs="Tahoma"/>
          <w:szCs w:val="20"/>
          <w:lang w:eastAsia="sl-SI"/>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4B64CB02" w14:textId="77777777" w:rsidR="00F24FB9" w:rsidRPr="00296DFE" w:rsidRDefault="00F24FB9" w:rsidP="00F24FB9">
      <w:pPr>
        <w:keepNext/>
        <w:keepLines/>
        <w:numPr>
          <w:ilvl w:val="0"/>
          <w:numId w:val="51"/>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74CCDB39" w14:textId="77777777" w:rsidR="00F24FB9" w:rsidRPr="00296DFE" w:rsidRDefault="00F24FB9" w:rsidP="00F24FB9">
      <w:pPr>
        <w:keepNext/>
        <w:keepLines/>
        <w:spacing w:after="0" w:line="240" w:lineRule="auto"/>
        <w:ind w:left="720"/>
        <w:contextualSpacing/>
        <w:jc w:val="both"/>
        <w:rPr>
          <w:rFonts w:ascii="Tahoma" w:hAnsi="Tahoma" w:cs="Tahoma"/>
          <w:sz w:val="6"/>
          <w:szCs w:val="6"/>
          <w:lang w:eastAsia="sl-SI"/>
        </w:rPr>
      </w:pPr>
    </w:p>
    <w:p w14:paraId="72030F31" w14:textId="77777777" w:rsidR="00F24FB9" w:rsidRPr="00296DFE" w:rsidRDefault="00F24FB9" w:rsidP="00F24FB9">
      <w:pPr>
        <w:keepNext/>
        <w:keepLines/>
        <w:numPr>
          <w:ilvl w:val="0"/>
          <w:numId w:val="53"/>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7A6AC3CF" w14:textId="77777777" w:rsidR="00F24FB9" w:rsidRPr="00296DFE" w:rsidRDefault="00F24FB9" w:rsidP="00F24FB9">
      <w:pPr>
        <w:keepNext/>
        <w:keepLines/>
        <w:numPr>
          <w:ilvl w:val="0"/>
          <w:numId w:val="53"/>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6CE6C386" w14:textId="77777777" w:rsidR="00F24FB9" w:rsidRPr="00296DFE" w:rsidRDefault="00F24FB9" w:rsidP="00F24FB9">
      <w:pPr>
        <w:keepNext/>
        <w:keepLines/>
        <w:numPr>
          <w:ilvl w:val="0"/>
          <w:numId w:val="51"/>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6BE7D819" w14:textId="77777777" w:rsidR="00F24FB9" w:rsidRPr="00296DFE" w:rsidRDefault="00F24FB9" w:rsidP="00F24FB9">
      <w:pPr>
        <w:keepNext/>
        <w:keepLines/>
        <w:spacing w:after="0" w:line="240" w:lineRule="auto"/>
        <w:ind w:left="720"/>
        <w:contextualSpacing/>
        <w:jc w:val="both"/>
        <w:rPr>
          <w:rFonts w:ascii="Tahoma" w:hAnsi="Tahoma" w:cs="Tahoma"/>
          <w:sz w:val="6"/>
          <w:szCs w:val="6"/>
          <w:lang w:eastAsia="sl-SI"/>
        </w:rPr>
      </w:pPr>
    </w:p>
    <w:p w14:paraId="385A30FE" w14:textId="77777777" w:rsidR="00F24FB9" w:rsidRPr="00296DFE" w:rsidRDefault="00F24FB9" w:rsidP="00F24FB9">
      <w:pPr>
        <w:keepNext/>
        <w:keepLines/>
        <w:spacing w:after="0" w:line="240" w:lineRule="auto"/>
        <w:jc w:val="both"/>
        <w:rPr>
          <w:rFonts w:ascii="Tahoma" w:hAnsi="Tahoma" w:cs="Tahoma"/>
          <w:szCs w:val="20"/>
          <w:lang w:eastAsia="sl-SI"/>
        </w:rPr>
      </w:pPr>
    </w:p>
    <w:p w14:paraId="77164820" w14:textId="77777777" w:rsidR="00F24FB9" w:rsidRPr="00296DFE" w:rsidRDefault="00F24FB9" w:rsidP="00F24FB9">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2CD9FB3F" w14:textId="77777777" w:rsidR="00F24FB9" w:rsidRPr="00296DFE" w:rsidRDefault="00F24FB9" w:rsidP="00F24FB9">
      <w:pPr>
        <w:keepNext/>
        <w:keepLines/>
        <w:spacing w:after="0" w:line="240" w:lineRule="auto"/>
        <w:jc w:val="both"/>
        <w:rPr>
          <w:rFonts w:ascii="Tahoma" w:hAnsi="Tahoma" w:cs="Tahoma"/>
          <w:szCs w:val="20"/>
          <w:u w:val="single"/>
          <w:lang w:eastAsia="sl-SI"/>
        </w:rPr>
      </w:pPr>
    </w:p>
    <w:p w14:paraId="41887109" w14:textId="77777777" w:rsidR="00F24FB9" w:rsidRPr="00296DFE" w:rsidRDefault="00F24FB9" w:rsidP="00F24FB9">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2A65353F" w14:textId="77777777" w:rsidR="00F24FB9" w:rsidRPr="00296DFE" w:rsidRDefault="00F24FB9" w:rsidP="00F24FB9">
      <w:pPr>
        <w:keepNext/>
        <w:keepLines/>
        <w:spacing w:after="0" w:line="240" w:lineRule="auto"/>
        <w:jc w:val="both"/>
        <w:rPr>
          <w:rFonts w:ascii="Tahoma" w:hAnsi="Tahoma" w:cs="Tahoma"/>
          <w:sz w:val="10"/>
          <w:szCs w:val="10"/>
          <w:lang w:eastAsia="sl-SI"/>
        </w:rPr>
      </w:pPr>
    </w:p>
    <w:p w14:paraId="07B8769A" w14:textId="77777777" w:rsidR="00F24FB9" w:rsidRPr="00296DFE" w:rsidRDefault="00F24FB9" w:rsidP="00F24FB9">
      <w:pPr>
        <w:keepNext/>
        <w:keepLines/>
        <w:numPr>
          <w:ilvl w:val="0"/>
          <w:numId w:val="34"/>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4AAA94B6" w14:textId="77777777" w:rsidR="00F24FB9" w:rsidRPr="00296DFE" w:rsidRDefault="00F24FB9" w:rsidP="00F24FB9">
      <w:pPr>
        <w:keepNext/>
        <w:keepLines/>
        <w:numPr>
          <w:ilvl w:val="0"/>
          <w:numId w:val="34"/>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0D17EEC0" w14:textId="77777777" w:rsidR="00F24FB9" w:rsidRPr="00296DFE" w:rsidRDefault="00F24FB9" w:rsidP="00F24FB9">
      <w:pPr>
        <w:keepNext/>
        <w:keepLines/>
        <w:numPr>
          <w:ilvl w:val="0"/>
          <w:numId w:val="34"/>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6A2EED0D" w14:textId="77777777" w:rsidR="00F24FB9" w:rsidRPr="00296DFE" w:rsidRDefault="00F24FB9" w:rsidP="00F24FB9">
      <w:pPr>
        <w:keepNext/>
        <w:keepLines/>
        <w:spacing w:after="0" w:line="240" w:lineRule="auto"/>
        <w:ind w:left="720"/>
        <w:contextualSpacing/>
        <w:jc w:val="both"/>
        <w:rPr>
          <w:rFonts w:ascii="Tahoma" w:hAnsi="Tahoma" w:cs="Tahoma"/>
          <w:sz w:val="6"/>
          <w:szCs w:val="6"/>
          <w:lang w:eastAsia="sl-SI"/>
        </w:rPr>
      </w:pPr>
    </w:p>
    <w:p w14:paraId="2548F97F" w14:textId="77777777" w:rsidR="00F24FB9" w:rsidRPr="00296DFE" w:rsidRDefault="00F24FB9" w:rsidP="00F24FB9">
      <w:pPr>
        <w:keepNext/>
        <w:keepLines/>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w:t>
      </w:r>
      <w:proofErr w:type="spellStart"/>
      <w:r w:rsidRPr="00296DFE">
        <w:rPr>
          <w:rFonts w:ascii="Tahoma" w:hAnsi="Tahoma" w:cs="Tahoma"/>
        </w:rPr>
        <w:t>Obr</w:t>
      </w:r>
      <w:proofErr w:type="spellEnd"/>
      <w:r w:rsidRPr="00296DFE">
        <w:rPr>
          <w:rFonts w:ascii="Tahoma" w:hAnsi="Tahoma" w:cs="Tahoma"/>
        </w:rPr>
        <w:t>. M-1« - Prijava za pokojninsko in invalidsko ter zdravstveno zavarovanje;</w:t>
      </w:r>
    </w:p>
    <w:p w14:paraId="7B983495" w14:textId="77777777" w:rsidR="00F24FB9" w:rsidRPr="00296DFE" w:rsidRDefault="00F24FB9" w:rsidP="00F24FB9">
      <w:pPr>
        <w:keepNext/>
        <w:keepLines/>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   (naročenih) storitev po okvirnem sporazumu;</w:t>
      </w:r>
    </w:p>
    <w:p w14:paraId="192621DB" w14:textId="77777777" w:rsidR="00F24FB9" w:rsidRPr="00296DFE" w:rsidRDefault="00F24FB9" w:rsidP="00F24FB9">
      <w:pPr>
        <w:keepNext/>
        <w:keepLines/>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66ED8D6C" w14:textId="77777777" w:rsidR="00F24FB9" w:rsidRPr="00296DFE" w:rsidRDefault="00F24FB9" w:rsidP="00F24FB9">
      <w:pPr>
        <w:keepNext/>
        <w:keepLines/>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42575149" w14:textId="77777777" w:rsidR="00F24FB9" w:rsidRPr="00296DFE" w:rsidRDefault="00F24FB9" w:rsidP="00F24FB9">
      <w:pPr>
        <w:keepNext/>
        <w:keepLines/>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2AD62A53" w14:textId="77777777" w:rsidR="00F24FB9" w:rsidRPr="00296DFE" w:rsidRDefault="00F24FB9" w:rsidP="00F24FB9">
      <w:pPr>
        <w:keepNext/>
        <w:keepLines/>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75226C98" w14:textId="77777777" w:rsidR="00F24FB9" w:rsidRPr="00296DFE" w:rsidRDefault="00F24FB9" w:rsidP="00F24FB9">
      <w:pPr>
        <w:keepNext/>
        <w:keepLines/>
        <w:numPr>
          <w:ilvl w:val="0"/>
          <w:numId w:val="34"/>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44ACF722" w14:textId="77777777" w:rsidR="00F24FB9" w:rsidRPr="00296DFE" w:rsidRDefault="00F24FB9" w:rsidP="00F24FB9">
      <w:pPr>
        <w:keepNext/>
        <w:keepLines/>
        <w:numPr>
          <w:ilvl w:val="0"/>
          <w:numId w:val="34"/>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3A91AD31" w14:textId="77777777" w:rsidR="00F24FB9" w:rsidRPr="00296DFE" w:rsidRDefault="00F24FB9" w:rsidP="00F24FB9">
      <w:pPr>
        <w:keepNext/>
        <w:keepLines/>
        <w:spacing w:after="0" w:line="240" w:lineRule="auto"/>
        <w:jc w:val="both"/>
        <w:rPr>
          <w:rFonts w:ascii="Tahoma" w:hAnsi="Tahoma" w:cs="Tahoma"/>
          <w:b/>
          <w:szCs w:val="20"/>
          <w:lang w:eastAsia="sl-SI"/>
        </w:rPr>
      </w:pPr>
    </w:p>
    <w:p w14:paraId="01AE027A" w14:textId="77777777" w:rsidR="00F24FB9" w:rsidRPr="00296DFE" w:rsidRDefault="00F24FB9" w:rsidP="00F24FB9">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0BA1B55A" w14:textId="77777777" w:rsidR="00F24FB9" w:rsidRPr="00296DFE" w:rsidRDefault="00F24FB9" w:rsidP="00F24FB9">
      <w:pPr>
        <w:keepNext/>
        <w:keepLines/>
        <w:spacing w:after="0" w:line="240" w:lineRule="auto"/>
        <w:ind w:left="1068" w:hanging="285"/>
        <w:jc w:val="both"/>
        <w:rPr>
          <w:rFonts w:ascii="Tahoma" w:hAnsi="Tahoma" w:cs="Tahoma"/>
          <w:b/>
          <w:sz w:val="10"/>
          <w:szCs w:val="10"/>
          <w:lang w:eastAsia="sl-SI"/>
        </w:rPr>
      </w:pPr>
    </w:p>
    <w:p w14:paraId="55B6E58F" w14:textId="77777777" w:rsidR="00F24FB9" w:rsidRPr="00296DFE" w:rsidRDefault="00F24FB9" w:rsidP="00F24FB9">
      <w:pPr>
        <w:keepNext/>
        <w:keepLines/>
        <w:spacing w:after="0" w:line="240" w:lineRule="auto"/>
        <w:ind w:left="567" w:right="45"/>
        <w:jc w:val="both"/>
        <w:rPr>
          <w:rFonts w:ascii="Tahoma" w:hAnsi="Tahoma" w:cs="Tahoma"/>
        </w:rPr>
      </w:pPr>
      <w:r w:rsidRPr="00296DFE">
        <w:rPr>
          <w:rFonts w:ascii="Tahoma" w:hAnsi="Tahoma" w:cs="Tahoma"/>
        </w:rPr>
        <w:t>Podpisnika soglašata:</w:t>
      </w:r>
    </w:p>
    <w:p w14:paraId="649181B2" w14:textId="77777777" w:rsidR="00F24FB9" w:rsidRPr="00296DFE" w:rsidRDefault="00F24FB9" w:rsidP="00F24FB9">
      <w:pPr>
        <w:keepNext/>
        <w:keepLines/>
        <w:tabs>
          <w:tab w:val="left" w:pos="709"/>
        </w:tabs>
        <w:spacing w:after="0" w:line="240" w:lineRule="auto"/>
        <w:ind w:right="45"/>
        <w:jc w:val="both"/>
        <w:rPr>
          <w:rFonts w:ascii="Tahoma" w:hAnsi="Tahoma" w:cs="Tahoma"/>
          <w:sz w:val="6"/>
          <w:szCs w:val="6"/>
        </w:rPr>
      </w:pPr>
    </w:p>
    <w:p w14:paraId="3D2963A7" w14:textId="77777777" w:rsidR="00F24FB9" w:rsidRPr="00296DFE" w:rsidRDefault="00F24FB9" w:rsidP="00F24FB9">
      <w:pPr>
        <w:keepNext/>
        <w:keepLines/>
        <w:numPr>
          <w:ilvl w:val="0"/>
          <w:numId w:val="36"/>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14:paraId="77E0DD46" w14:textId="77777777" w:rsidR="00F24FB9" w:rsidRPr="00296DFE" w:rsidRDefault="00F24FB9" w:rsidP="00F24FB9">
      <w:pPr>
        <w:keepNext/>
        <w:keepLines/>
        <w:numPr>
          <w:ilvl w:val="0"/>
          <w:numId w:val="36"/>
        </w:numPr>
        <w:spacing w:after="0" w:line="240" w:lineRule="auto"/>
        <w:ind w:left="851" w:right="45" w:hanging="284"/>
        <w:contextualSpacing/>
        <w:jc w:val="both"/>
        <w:rPr>
          <w:rFonts w:ascii="Tahoma" w:hAnsi="Tahoma" w:cs="Tahoma"/>
        </w:rPr>
      </w:pPr>
      <w:r w:rsidRPr="00296DFE">
        <w:rPr>
          <w:rFonts w:ascii="Tahoma" w:hAnsi="Tahoma" w:cs="Tahoma"/>
        </w:rPr>
        <w:t>da bo izvajalec pri uporabi  nevarnih snovi opredelil: količine snovi, oznake, mesto hrambe, delo z nevarnimi snovmi in odvoz nevarnih odpadkov;</w:t>
      </w:r>
    </w:p>
    <w:p w14:paraId="0895BDF2" w14:textId="77777777" w:rsidR="00F24FB9" w:rsidRPr="00296DFE" w:rsidRDefault="00F24FB9" w:rsidP="00F24FB9">
      <w:pPr>
        <w:keepNext/>
        <w:keepLines/>
        <w:numPr>
          <w:ilvl w:val="0"/>
          <w:numId w:val="36"/>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73A49599" w14:textId="77777777" w:rsidR="00F24FB9" w:rsidRPr="00296DFE" w:rsidRDefault="00F24FB9" w:rsidP="00F24FB9">
      <w:pPr>
        <w:keepNext/>
        <w:keepLines/>
        <w:spacing w:after="0" w:line="240" w:lineRule="auto"/>
        <w:ind w:left="705" w:hanging="705"/>
        <w:jc w:val="both"/>
        <w:rPr>
          <w:rFonts w:ascii="Tahoma" w:hAnsi="Tahoma" w:cs="Tahoma"/>
          <w:b/>
          <w:szCs w:val="20"/>
          <w:lang w:eastAsia="sl-SI"/>
        </w:rPr>
      </w:pPr>
    </w:p>
    <w:p w14:paraId="0C0C00A0" w14:textId="77777777" w:rsidR="00F24FB9" w:rsidRPr="00296DFE" w:rsidRDefault="00F24FB9" w:rsidP="00F24FB9">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4380BF49" w14:textId="77777777" w:rsidR="00F24FB9" w:rsidRPr="00296DFE" w:rsidRDefault="00F24FB9" w:rsidP="00F24FB9">
      <w:pPr>
        <w:keepNext/>
        <w:keepLines/>
        <w:spacing w:after="0" w:line="240" w:lineRule="auto"/>
        <w:ind w:left="705" w:hanging="705"/>
        <w:jc w:val="both"/>
        <w:rPr>
          <w:rFonts w:ascii="Tahoma" w:hAnsi="Tahoma" w:cs="Tahoma"/>
          <w:b/>
          <w:sz w:val="10"/>
          <w:szCs w:val="10"/>
          <w:lang w:eastAsia="sl-SI"/>
        </w:rPr>
      </w:pPr>
    </w:p>
    <w:p w14:paraId="3D372019" w14:textId="77777777" w:rsidR="00F24FB9" w:rsidRPr="00296DFE" w:rsidRDefault="00F24FB9" w:rsidP="00F24FB9">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06D72AFD" w14:textId="77777777" w:rsidR="00F24FB9" w:rsidRPr="00296DFE" w:rsidRDefault="00F24FB9" w:rsidP="00F24FB9">
      <w:pPr>
        <w:keepNext/>
        <w:keepLines/>
        <w:spacing w:after="0" w:line="240" w:lineRule="auto"/>
        <w:ind w:left="567"/>
        <w:jc w:val="both"/>
        <w:rPr>
          <w:rFonts w:ascii="Tahoma" w:hAnsi="Tahoma" w:cs="Tahoma"/>
          <w:sz w:val="10"/>
          <w:szCs w:val="10"/>
          <w:lang w:eastAsia="sl-SI"/>
        </w:rPr>
      </w:pPr>
    </w:p>
    <w:p w14:paraId="0798DF77" w14:textId="77777777" w:rsidR="00F24FB9" w:rsidRPr="00296DFE" w:rsidRDefault="00F24FB9" w:rsidP="00F24FB9">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0EC18A83" w14:textId="77777777" w:rsidR="00F24FB9" w:rsidRPr="00296DFE" w:rsidRDefault="00F24FB9" w:rsidP="00F24FB9">
      <w:pPr>
        <w:keepNext/>
        <w:keepLines/>
        <w:numPr>
          <w:ilvl w:val="0"/>
          <w:numId w:val="4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31EB727F" w14:textId="77777777" w:rsidR="00F24FB9" w:rsidRPr="00296DFE" w:rsidRDefault="00F24FB9" w:rsidP="00F24FB9">
      <w:pPr>
        <w:keepNext/>
        <w:keepLines/>
        <w:numPr>
          <w:ilvl w:val="0"/>
          <w:numId w:val="4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309440BD" w14:textId="77777777" w:rsidR="00F24FB9" w:rsidRPr="00296DFE" w:rsidRDefault="00F24FB9" w:rsidP="00F24FB9">
      <w:pPr>
        <w:keepNext/>
        <w:keepLines/>
        <w:numPr>
          <w:ilvl w:val="0"/>
          <w:numId w:val="4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42845AE4" w14:textId="77777777" w:rsidR="00F24FB9" w:rsidRPr="00296DFE" w:rsidRDefault="00F24FB9" w:rsidP="00F24FB9">
      <w:pPr>
        <w:keepNext/>
        <w:keepLines/>
        <w:numPr>
          <w:ilvl w:val="0"/>
          <w:numId w:val="4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6A9FBA90" w14:textId="77777777" w:rsidR="00F24FB9" w:rsidRPr="00296DFE" w:rsidRDefault="00F24FB9" w:rsidP="00F24FB9">
      <w:pPr>
        <w:keepNext/>
        <w:keepLines/>
        <w:numPr>
          <w:ilvl w:val="0"/>
          <w:numId w:val="4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0CC50912" w14:textId="77777777" w:rsidR="00F24FB9" w:rsidRPr="00296DFE" w:rsidRDefault="00F24FB9" w:rsidP="00F24FB9">
      <w:pPr>
        <w:keepNext/>
        <w:keepLines/>
        <w:spacing w:after="0" w:line="240" w:lineRule="auto"/>
        <w:ind w:left="705" w:hanging="705"/>
        <w:jc w:val="both"/>
        <w:rPr>
          <w:rFonts w:ascii="Tahoma" w:hAnsi="Tahoma" w:cs="Tahoma"/>
          <w:szCs w:val="20"/>
          <w:lang w:eastAsia="sl-SI"/>
        </w:rPr>
      </w:pPr>
    </w:p>
    <w:p w14:paraId="7DF9BA72" w14:textId="77777777" w:rsidR="00F24FB9" w:rsidRPr="00296DFE" w:rsidRDefault="00F24FB9" w:rsidP="00F24FB9">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7072AF7B" w14:textId="77777777" w:rsidR="00F24FB9" w:rsidRPr="00296DFE" w:rsidRDefault="00F24FB9" w:rsidP="00F24FB9">
      <w:pPr>
        <w:keepNext/>
        <w:keepLines/>
        <w:spacing w:after="0" w:line="240" w:lineRule="auto"/>
        <w:ind w:left="705" w:hanging="705"/>
        <w:jc w:val="both"/>
        <w:rPr>
          <w:rFonts w:ascii="Tahoma" w:hAnsi="Tahoma" w:cs="Tahoma"/>
          <w:b/>
          <w:sz w:val="10"/>
          <w:szCs w:val="10"/>
          <w:lang w:eastAsia="sl-SI"/>
        </w:rPr>
      </w:pPr>
    </w:p>
    <w:p w14:paraId="7AC2FC7D" w14:textId="77777777" w:rsidR="00F24FB9" w:rsidRPr="00296DFE" w:rsidRDefault="00F24FB9" w:rsidP="00F24FB9">
      <w:pPr>
        <w:keepNext/>
        <w:keepLines/>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255D3C86" w14:textId="77777777" w:rsidR="00F24FB9" w:rsidRPr="00296DFE" w:rsidRDefault="00F24FB9" w:rsidP="00F24FB9">
      <w:pPr>
        <w:keepNext/>
        <w:keepLines/>
        <w:numPr>
          <w:ilvl w:val="0"/>
          <w:numId w:val="45"/>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04E7B6ED" w14:textId="77777777" w:rsidR="00F24FB9" w:rsidRPr="00296DFE" w:rsidRDefault="00F24FB9" w:rsidP="00F24FB9">
      <w:pPr>
        <w:keepNext/>
        <w:keepLines/>
        <w:numPr>
          <w:ilvl w:val="0"/>
          <w:numId w:val="45"/>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48615832" w14:textId="77777777" w:rsidR="00F24FB9" w:rsidRPr="00296DFE" w:rsidRDefault="00F24FB9" w:rsidP="00F24FB9">
      <w:pPr>
        <w:keepNext/>
        <w:keepLines/>
        <w:numPr>
          <w:ilvl w:val="0"/>
          <w:numId w:val="45"/>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5981558C" w14:textId="77777777" w:rsidR="00F24FB9" w:rsidRPr="00296DFE" w:rsidRDefault="00F24FB9" w:rsidP="00F24FB9">
      <w:pPr>
        <w:keepNext/>
        <w:keepLines/>
        <w:numPr>
          <w:ilvl w:val="0"/>
          <w:numId w:val="45"/>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51BBBE77" w14:textId="77777777" w:rsidR="00F24FB9" w:rsidRPr="00296DFE" w:rsidRDefault="00F24FB9" w:rsidP="00F24FB9">
      <w:pPr>
        <w:keepNext/>
        <w:keepLines/>
        <w:spacing w:after="0" w:line="240" w:lineRule="auto"/>
        <w:ind w:left="705" w:hanging="705"/>
        <w:jc w:val="both"/>
        <w:rPr>
          <w:rFonts w:ascii="Tahoma" w:hAnsi="Tahoma" w:cs="Tahoma"/>
          <w:szCs w:val="20"/>
          <w:lang w:eastAsia="sl-SI"/>
        </w:rPr>
      </w:pPr>
    </w:p>
    <w:p w14:paraId="2A86B692" w14:textId="77777777" w:rsidR="00F24FB9" w:rsidRPr="00296DFE" w:rsidRDefault="00F24FB9" w:rsidP="00F24FB9">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0D16C2A1" w14:textId="77777777" w:rsidR="00F24FB9" w:rsidRPr="00296DFE" w:rsidRDefault="00F24FB9" w:rsidP="00F24FB9">
      <w:pPr>
        <w:keepNext/>
        <w:keepLines/>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3D3547D2" w14:textId="77777777" w:rsidR="00F24FB9" w:rsidRPr="00296DFE" w:rsidRDefault="00F24FB9" w:rsidP="00F24FB9">
      <w:pPr>
        <w:keepNext/>
        <w:keepLines/>
        <w:spacing w:after="0" w:line="240" w:lineRule="auto"/>
        <w:ind w:left="705" w:hanging="705"/>
        <w:jc w:val="both"/>
        <w:rPr>
          <w:rFonts w:ascii="Tahoma" w:hAnsi="Tahoma" w:cs="Tahoma"/>
          <w:szCs w:val="20"/>
          <w:lang w:eastAsia="sl-SI"/>
        </w:rPr>
      </w:pPr>
    </w:p>
    <w:p w14:paraId="40111902" w14:textId="77777777" w:rsidR="00F24FB9" w:rsidRPr="00296DFE" w:rsidRDefault="00F24FB9" w:rsidP="00F24FB9">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6AF933C5" w14:textId="77777777" w:rsidR="00F24FB9" w:rsidRPr="00296DFE" w:rsidRDefault="00F24FB9" w:rsidP="00F24FB9">
      <w:pPr>
        <w:keepNext/>
        <w:keepLines/>
        <w:spacing w:after="0" w:line="240" w:lineRule="auto"/>
        <w:ind w:left="705" w:hanging="705"/>
        <w:jc w:val="both"/>
        <w:rPr>
          <w:rFonts w:ascii="Tahoma" w:hAnsi="Tahoma" w:cs="Tahoma"/>
          <w:sz w:val="10"/>
          <w:szCs w:val="10"/>
          <w:lang w:eastAsia="sl-SI"/>
        </w:rPr>
      </w:pPr>
    </w:p>
    <w:p w14:paraId="754408CB" w14:textId="77777777" w:rsidR="00F24FB9" w:rsidRPr="00296DFE" w:rsidRDefault="00F24FB9" w:rsidP="00F24FB9">
      <w:pPr>
        <w:keepNext/>
        <w:keepLines/>
        <w:spacing w:after="0" w:line="240" w:lineRule="auto"/>
        <w:ind w:left="705" w:firstLine="4"/>
        <w:jc w:val="both"/>
        <w:rPr>
          <w:rFonts w:ascii="Tahoma" w:hAnsi="Tahoma" w:cs="Tahoma"/>
        </w:rPr>
      </w:pPr>
      <w:r w:rsidRPr="00296DFE">
        <w:rPr>
          <w:rFonts w:ascii="Tahoma" w:hAnsi="Tahoma" w:cs="Tahoma"/>
        </w:rPr>
        <w:t>Podpisnika soglašata:</w:t>
      </w:r>
    </w:p>
    <w:p w14:paraId="4E125A3E" w14:textId="77777777" w:rsidR="00F24FB9" w:rsidRPr="00296DFE" w:rsidRDefault="00F24FB9" w:rsidP="00F24FB9">
      <w:pPr>
        <w:keepNext/>
        <w:keepLines/>
        <w:spacing w:after="0" w:line="240" w:lineRule="auto"/>
        <w:ind w:left="705" w:hanging="705"/>
        <w:jc w:val="both"/>
        <w:rPr>
          <w:rFonts w:ascii="Tahoma" w:hAnsi="Tahoma" w:cs="Tahoma"/>
          <w:sz w:val="10"/>
          <w:szCs w:val="10"/>
        </w:rPr>
      </w:pPr>
    </w:p>
    <w:p w14:paraId="311CD829" w14:textId="77777777" w:rsidR="00F24FB9" w:rsidRPr="00296DFE" w:rsidRDefault="00F24FB9" w:rsidP="00F24FB9">
      <w:pPr>
        <w:keepNext/>
        <w:keepLines/>
        <w:numPr>
          <w:ilvl w:val="0"/>
          <w:numId w:val="4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3A9D7C5B" w14:textId="77777777" w:rsidR="00F24FB9" w:rsidRPr="00296DFE" w:rsidRDefault="00F24FB9" w:rsidP="00F24FB9">
      <w:pPr>
        <w:keepNext/>
        <w:keepLines/>
        <w:numPr>
          <w:ilvl w:val="0"/>
          <w:numId w:val="4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46B87245" w14:textId="77777777" w:rsidR="00F24FB9" w:rsidRPr="00296DFE" w:rsidRDefault="00F24FB9" w:rsidP="00F24FB9">
      <w:pPr>
        <w:keepNext/>
        <w:keepLines/>
        <w:numPr>
          <w:ilvl w:val="0"/>
          <w:numId w:val="4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2D049849" w14:textId="77777777" w:rsidR="00F24FB9" w:rsidRPr="00296DFE" w:rsidRDefault="00F24FB9" w:rsidP="00F24FB9">
      <w:pPr>
        <w:keepNext/>
        <w:keepLines/>
        <w:numPr>
          <w:ilvl w:val="0"/>
          <w:numId w:val="4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2452EC7B" w14:textId="77777777" w:rsidR="00F24FB9" w:rsidRPr="00296DFE" w:rsidRDefault="00F24FB9" w:rsidP="00F24FB9">
      <w:pPr>
        <w:keepNext/>
        <w:keepLines/>
        <w:spacing w:after="0" w:line="240" w:lineRule="auto"/>
        <w:ind w:left="360"/>
        <w:contextualSpacing/>
        <w:jc w:val="both"/>
        <w:rPr>
          <w:rFonts w:ascii="Tahoma" w:hAnsi="Tahoma" w:cs="Tahoma"/>
          <w:szCs w:val="20"/>
          <w:lang w:eastAsia="sl-SI"/>
        </w:rPr>
      </w:pPr>
    </w:p>
    <w:p w14:paraId="1C46FADC" w14:textId="77777777" w:rsidR="00F24FB9" w:rsidRPr="00296DFE" w:rsidRDefault="00F24FB9" w:rsidP="00F24FB9">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6A128B08" w14:textId="77777777" w:rsidR="00F24FB9" w:rsidRDefault="00F24FB9" w:rsidP="00F24FB9">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89"/>
        <w:gridCol w:w="3090"/>
      </w:tblGrid>
      <w:tr w:rsidR="00F24FB9" w:rsidRPr="009528B4" w14:paraId="4FF9D621" w14:textId="77777777" w:rsidTr="00192443">
        <w:tc>
          <w:tcPr>
            <w:tcW w:w="3544" w:type="dxa"/>
            <w:tcBorders>
              <w:right w:val="dashSmallGap" w:sz="4" w:space="0" w:color="auto"/>
            </w:tcBorders>
            <w:shd w:val="clear" w:color="auto" w:fill="auto"/>
          </w:tcPr>
          <w:p w14:paraId="646CAC30" w14:textId="77777777" w:rsidR="00F24FB9" w:rsidRPr="009528B4" w:rsidRDefault="00F24FB9" w:rsidP="00EF0070">
            <w:pPr>
              <w:keepNext/>
              <w:keepLines/>
              <w:spacing w:after="0" w:line="240" w:lineRule="auto"/>
              <w:rPr>
                <w:rFonts w:ascii="Tahoma" w:hAnsi="Tahoma" w:cs="Tahoma"/>
                <w:b/>
                <w:lang w:eastAsia="sl-SI"/>
              </w:rPr>
            </w:pPr>
          </w:p>
        </w:tc>
        <w:tc>
          <w:tcPr>
            <w:tcW w:w="3289" w:type="dxa"/>
            <w:tcBorders>
              <w:left w:val="dashSmallGap" w:sz="4" w:space="0" w:color="auto"/>
              <w:right w:val="dashSmallGap" w:sz="4" w:space="0" w:color="auto"/>
            </w:tcBorders>
            <w:shd w:val="clear" w:color="auto" w:fill="auto"/>
          </w:tcPr>
          <w:p w14:paraId="38169810" w14:textId="77777777" w:rsidR="00F24FB9" w:rsidRPr="009528B4" w:rsidRDefault="00F24FB9" w:rsidP="00EF0070">
            <w:pPr>
              <w:keepNext/>
              <w:keepLines/>
              <w:spacing w:after="0" w:line="240" w:lineRule="auto"/>
              <w:rPr>
                <w:rFonts w:ascii="Tahoma" w:hAnsi="Tahoma" w:cs="Tahoma"/>
                <w:b/>
                <w:lang w:eastAsia="sl-SI"/>
              </w:rPr>
            </w:pPr>
            <w:r w:rsidRPr="009528B4">
              <w:rPr>
                <w:rFonts w:ascii="Tahoma" w:hAnsi="Tahoma" w:cs="Tahoma"/>
                <w:b/>
                <w:lang w:eastAsia="sl-SI"/>
              </w:rPr>
              <w:t>Naročnik:</w:t>
            </w:r>
          </w:p>
        </w:tc>
        <w:tc>
          <w:tcPr>
            <w:tcW w:w="3090" w:type="dxa"/>
            <w:tcBorders>
              <w:left w:val="dashSmallGap" w:sz="4" w:space="0" w:color="auto"/>
            </w:tcBorders>
            <w:shd w:val="clear" w:color="auto" w:fill="auto"/>
          </w:tcPr>
          <w:p w14:paraId="55D4637F" w14:textId="77777777" w:rsidR="00F24FB9" w:rsidRPr="009528B4" w:rsidRDefault="00F24FB9" w:rsidP="00EF0070">
            <w:pPr>
              <w:keepNext/>
              <w:keepLines/>
              <w:spacing w:after="0" w:line="240" w:lineRule="auto"/>
              <w:rPr>
                <w:rFonts w:ascii="Tahoma" w:hAnsi="Tahoma" w:cs="Tahoma"/>
                <w:b/>
                <w:lang w:eastAsia="sl-SI"/>
              </w:rPr>
            </w:pPr>
            <w:r w:rsidRPr="009528B4">
              <w:rPr>
                <w:rFonts w:ascii="Tahoma" w:hAnsi="Tahoma" w:cs="Tahoma"/>
                <w:b/>
                <w:lang w:eastAsia="sl-SI"/>
              </w:rPr>
              <w:t>Izvajalec:</w:t>
            </w:r>
          </w:p>
        </w:tc>
      </w:tr>
      <w:tr w:rsidR="00192443" w:rsidRPr="009528B4" w14:paraId="04DEA694" w14:textId="77777777" w:rsidTr="00EF0070">
        <w:trPr>
          <w:trHeight w:val="258"/>
        </w:trPr>
        <w:tc>
          <w:tcPr>
            <w:tcW w:w="3544" w:type="dxa"/>
            <w:tcBorders>
              <w:right w:val="dashSmallGap" w:sz="4" w:space="0" w:color="auto"/>
            </w:tcBorders>
            <w:shd w:val="clear" w:color="auto" w:fill="auto"/>
          </w:tcPr>
          <w:p w14:paraId="3E988568" w14:textId="3C8C6748" w:rsidR="00192443" w:rsidRPr="009528B4" w:rsidRDefault="00192443" w:rsidP="00192443">
            <w:pPr>
              <w:keepNext/>
              <w:keepLines/>
              <w:spacing w:after="0" w:line="240" w:lineRule="auto"/>
              <w:rPr>
                <w:rFonts w:ascii="Tahoma" w:hAnsi="Tahoma" w:cs="Tahoma"/>
                <w:b/>
                <w:lang w:eastAsia="sl-SI"/>
              </w:rPr>
            </w:pPr>
            <w:r w:rsidRPr="00D9135E">
              <w:rPr>
                <w:rFonts w:ascii="Tahoma" w:hAnsi="Tahoma" w:cs="Tahoma"/>
                <w:b/>
              </w:rPr>
              <w:t xml:space="preserve">Skrbnik </w:t>
            </w:r>
            <w:r>
              <w:rPr>
                <w:rFonts w:ascii="Tahoma" w:hAnsi="Tahoma" w:cs="Tahoma"/>
                <w:b/>
              </w:rPr>
              <w:t>okvirnega sporazuma</w:t>
            </w:r>
          </w:p>
        </w:tc>
        <w:tc>
          <w:tcPr>
            <w:tcW w:w="6379" w:type="dxa"/>
            <w:gridSpan w:val="2"/>
            <w:tcBorders>
              <w:left w:val="dashSmallGap" w:sz="4" w:space="0" w:color="auto"/>
            </w:tcBorders>
            <w:shd w:val="clear" w:color="auto" w:fill="auto"/>
          </w:tcPr>
          <w:p w14:paraId="17C53DC0" w14:textId="7915E473" w:rsidR="00192443" w:rsidRPr="004708A0" w:rsidRDefault="00192443" w:rsidP="00192443">
            <w:pPr>
              <w:keepNext/>
              <w:keepLines/>
              <w:spacing w:after="0" w:line="240" w:lineRule="auto"/>
              <w:jc w:val="center"/>
              <w:rPr>
                <w:rFonts w:ascii="Tahoma" w:hAnsi="Tahoma" w:cs="Tahoma"/>
                <w:b/>
              </w:rPr>
            </w:pPr>
            <w:r w:rsidRPr="003343B7">
              <w:rPr>
                <w:rFonts w:ascii="Tahoma" w:hAnsi="Tahoma" w:cs="Tahoma"/>
                <w:b/>
                <w:sz w:val="14"/>
                <w:szCs w:val="12"/>
              </w:rPr>
              <w:t>Ime in Priimek/Mobilni telefon/e-pošta:</w:t>
            </w:r>
          </w:p>
        </w:tc>
      </w:tr>
      <w:tr w:rsidR="00192443" w:rsidRPr="009528B4" w14:paraId="67F056D2" w14:textId="77777777" w:rsidTr="00192443">
        <w:trPr>
          <w:trHeight w:val="864"/>
        </w:trPr>
        <w:tc>
          <w:tcPr>
            <w:tcW w:w="3544" w:type="dxa"/>
            <w:tcBorders>
              <w:right w:val="dashSmallGap" w:sz="4" w:space="0" w:color="auto"/>
            </w:tcBorders>
            <w:shd w:val="clear" w:color="auto" w:fill="auto"/>
          </w:tcPr>
          <w:p w14:paraId="3113345F" w14:textId="602964AC" w:rsidR="00192443" w:rsidRPr="009528B4" w:rsidRDefault="00192443" w:rsidP="00192443">
            <w:pPr>
              <w:keepNext/>
              <w:keepLines/>
              <w:spacing w:after="0" w:line="240" w:lineRule="auto"/>
              <w:rPr>
                <w:rFonts w:ascii="Tahoma" w:hAnsi="Tahoma" w:cs="Tahoma"/>
                <w:lang w:eastAsia="sl-SI"/>
              </w:rPr>
            </w:pPr>
            <w:r w:rsidRPr="000314AF">
              <w:rPr>
                <w:rFonts w:ascii="Tahoma" w:hAnsi="Tahoma" w:cs="Tahoma"/>
                <w:b/>
              </w:rPr>
              <w:t xml:space="preserve">Vodja </w:t>
            </w:r>
            <w:r>
              <w:rPr>
                <w:rFonts w:ascii="Tahoma" w:hAnsi="Tahoma" w:cs="Tahoma"/>
                <w:b/>
              </w:rPr>
              <w:t xml:space="preserve">del </w:t>
            </w:r>
            <w:r w:rsidRPr="000314AF">
              <w:rPr>
                <w:rFonts w:ascii="Tahoma" w:hAnsi="Tahoma" w:cs="Tahoma"/>
                <w:b/>
              </w:rPr>
              <w:t>naročnik</w:t>
            </w:r>
            <w:r>
              <w:rPr>
                <w:rFonts w:ascii="Tahoma" w:hAnsi="Tahoma" w:cs="Tahoma"/>
                <w:b/>
              </w:rPr>
              <w:t>a</w:t>
            </w:r>
            <w:r w:rsidRPr="000314AF">
              <w:rPr>
                <w:rFonts w:ascii="Tahoma" w:hAnsi="Tahoma" w:cs="Tahoma"/>
                <w:b/>
              </w:rPr>
              <w:t xml:space="preserve"> /</w:t>
            </w:r>
            <w:r>
              <w:rPr>
                <w:rFonts w:ascii="Tahoma" w:hAnsi="Tahoma" w:cs="Tahoma"/>
                <w:b/>
              </w:rPr>
              <w:t xml:space="preserve"> </w:t>
            </w:r>
            <w:r w:rsidRPr="000314AF">
              <w:rPr>
                <w:rFonts w:ascii="Tahoma" w:hAnsi="Tahoma" w:cs="Tahoma"/>
                <w:b/>
              </w:rPr>
              <w:t xml:space="preserve">Vodja del </w:t>
            </w:r>
            <w:r>
              <w:rPr>
                <w:rFonts w:ascii="Tahoma" w:hAnsi="Tahoma" w:cs="Tahoma"/>
                <w:b/>
              </w:rPr>
              <w:t>izvajalca</w:t>
            </w:r>
          </w:p>
        </w:tc>
        <w:tc>
          <w:tcPr>
            <w:tcW w:w="3289" w:type="dxa"/>
            <w:tcBorders>
              <w:left w:val="dashSmallGap" w:sz="4" w:space="0" w:color="auto"/>
              <w:right w:val="dashSmallGap" w:sz="4" w:space="0" w:color="auto"/>
            </w:tcBorders>
            <w:shd w:val="clear" w:color="auto" w:fill="auto"/>
          </w:tcPr>
          <w:p w14:paraId="3DC9AB86" w14:textId="4691233E" w:rsidR="00192443" w:rsidRPr="009528B4" w:rsidRDefault="00192443" w:rsidP="00192443">
            <w:pPr>
              <w:keepNext/>
              <w:keepLines/>
              <w:spacing w:after="0" w:line="240" w:lineRule="auto"/>
              <w:jc w:val="center"/>
              <w:rPr>
                <w:rFonts w:ascii="Tahoma" w:hAnsi="Tahoma" w:cs="Tahoma"/>
                <w:b/>
                <w:lang w:eastAsia="sl-SI"/>
              </w:rPr>
            </w:pPr>
            <w:r w:rsidRPr="003343B7">
              <w:rPr>
                <w:rFonts w:ascii="Tahoma" w:hAnsi="Tahoma" w:cs="Tahoma"/>
                <w:b/>
                <w:sz w:val="14"/>
                <w:szCs w:val="12"/>
              </w:rPr>
              <w:t>Ime in Priimek/Mobilni telefon/e-pošta:</w:t>
            </w:r>
          </w:p>
        </w:tc>
        <w:tc>
          <w:tcPr>
            <w:tcW w:w="3090" w:type="dxa"/>
            <w:tcBorders>
              <w:left w:val="dashSmallGap" w:sz="4" w:space="0" w:color="auto"/>
            </w:tcBorders>
            <w:shd w:val="clear" w:color="auto" w:fill="auto"/>
          </w:tcPr>
          <w:p w14:paraId="7CC605B9" w14:textId="77777777" w:rsidR="00192443" w:rsidRPr="009528B4" w:rsidRDefault="00192443" w:rsidP="00192443">
            <w:pPr>
              <w:keepNext/>
              <w:keepLines/>
              <w:spacing w:after="0" w:line="240" w:lineRule="auto"/>
              <w:rPr>
                <w:rFonts w:ascii="Tahoma" w:hAnsi="Tahoma" w:cs="Tahoma"/>
                <w:b/>
                <w:sz w:val="12"/>
                <w:szCs w:val="12"/>
                <w:lang w:eastAsia="sl-SI"/>
              </w:rPr>
            </w:pPr>
            <w:r w:rsidRPr="009528B4">
              <w:rPr>
                <w:rFonts w:ascii="Tahoma" w:hAnsi="Tahoma" w:cs="Tahoma"/>
                <w:b/>
                <w:sz w:val="14"/>
                <w:szCs w:val="12"/>
                <w:lang w:eastAsia="sl-SI"/>
              </w:rPr>
              <w:t>Ime in Priimek/Mobilni telefon/e-pošta:</w:t>
            </w:r>
          </w:p>
          <w:p w14:paraId="53D68670" w14:textId="77777777" w:rsidR="00192443" w:rsidRPr="009528B4" w:rsidRDefault="00192443" w:rsidP="00192443">
            <w:pPr>
              <w:keepNext/>
              <w:keepLines/>
              <w:spacing w:after="0" w:line="240" w:lineRule="auto"/>
              <w:rPr>
                <w:rFonts w:ascii="Tahoma" w:hAnsi="Tahoma" w:cs="Tahoma"/>
                <w:b/>
                <w:lang w:eastAsia="sl-SI"/>
              </w:rPr>
            </w:pPr>
          </w:p>
        </w:tc>
      </w:tr>
      <w:tr w:rsidR="00192443" w:rsidRPr="009528B4" w14:paraId="56D22D13" w14:textId="77777777" w:rsidTr="00192443">
        <w:trPr>
          <w:trHeight w:val="710"/>
        </w:trPr>
        <w:tc>
          <w:tcPr>
            <w:tcW w:w="3544" w:type="dxa"/>
            <w:tcBorders>
              <w:right w:val="dashSmallGap" w:sz="4" w:space="0" w:color="auto"/>
            </w:tcBorders>
            <w:shd w:val="clear" w:color="auto" w:fill="auto"/>
          </w:tcPr>
          <w:p w14:paraId="345910D7" w14:textId="77777777" w:rsidR="00192443" w:rsidRPr="000314AF" w:rsidRDefault="00192443" w:rsidP="00192443">
            <w:pPr>
              <w:keepNext/>
              <w:keepLines/>
              <w:spacing w:after="0" w:line="240" w:lineRule="auto"/>
              <w:rPr>
                <w:rFonts w:ascii="Tahoma" w:hAnsi="Tahoma" w:cs="Tahoma"/>
                <w:b/>
              </w:rPr>
            </w:pPr>
          </w:p>
        </w:tc>
        <w:tc>
          <w:tcPr>
            <w:tcW w:w="3289" w:type="dxa"/>
            <w:tcBorders>
              <w:left w:val="dashSmallGap" w:sz="4" w:space="0" w:color="auto"/>
              <w:right w:val="dashSmallGap" w:sz="4" w:space="0" w:color="auto"/>
            </w:tcBorders>
            <w:shd w:val="clear" w:color="auto" w:fill="auto"/>
          </w:tcPr>
          <w:p w14:paraId="57E7CDF0" w14:textId="670CF32C" w:rsidR="00192443" w:rsidRPr="009528B4" w:rsidRDefault="00192443" w:rsidP="00192443">
            <w:pPr>
              <w:keepNext/>
              <w:keepLines/>
              <w:spacing w:after="0" w:line="240" w:lineRule="auto"/>
              <w:jc w:val="center"/>
              <w:rPr>
                <w:rFonts w:ascii="Tahoma" w:hAnsi="Tahoma" w:cs="Tahoma"/>
                <w:b/>
                <w:sz w:val="14"/>
                <w:szCs w:val="14"/>
                <w:lang w:eastAsia="sl-SI"/>
              </w:rPr>
            </w:pPr>
            <w:r w:rsidRPr="003343B7">
              <w:rPr>
                <w:rFonts w:ascii="Tahoma" w:hAnsi="Tahoma" w:cs="Tahoma"/>
                <w:b/>
                <w:sz w:val="14"/>
                <w:szCs w:val="12"/>
              </w:rPr>
              <w:t>Ime in Priimek/Mobilni telefon/e-pošta:</w:t>
            </w:r>
          </w:p>
        </w:tc>
        <w:tc>
          <w:tcPr>
            <w:tcW w:w="3090" w:type="dxa"/>
            <w:tcBorders>
              <w:left w:val="dashSmallGap" w:sz="4" w:space="0" w:color="auto"/>
            </w:tcBorders>
            <w:shd w:val="clear" w:color="auto" w:fill="auto"/>
          </w:tcPr>
          <w:p w14:paraId="72D4551D" w14:textId="77777777" w:rsidR="00192443" w:rsidRPr="009528B4" w:rsidRDefault="00192443" w:rsidP="00192443">
            <w:pPr>
              <w:keepNext/>
              <w:keepLines/>
              <w:spacing w:after="0" w:line="240" w:lineRule="auto"/>
              <w:rPr>
                <w:rFonts w:ascii="Tahoma" w:hAnsi="Tahoma" w:cs="Tahoma"/>
                <w:b/>
                <w:sz w:val="14"/>
                <w:szCs w:val="12"/>
                <w:lang w:eastAsia="sl-SI"/>
              </w:rPr>
            </w:pPr>
          </w:p>
        </w:tc>
      </w:tr>
      <w:tr w:rsidR="00192443" w:rsidRPr="003343B7" w14:paraId="785621A2" w14:textId="77777777" w:rsidTr="00192443">
        <w:tc>
          <w:tcPr>
            <w:tcW w:w="3544" w:type="dxa"/>
            <w:vMerge w:val="restart"/>
            <w:tcBorders>
              <w:right w:val="dashSmallGap" w:sz="4" w:space="0" w:color="auto"/>
            </w:tcBorders>
            <w:shd w:val="clear" w:color="auto" w:fill="auto"/>
          </w:tcPr>
          <w:p w14:paraId="5785FA12" w14:textId="77777777" w:rsidR="00192443" w:rsidRPr="003343B7" w:rsidRDefault="00192443" w:rsidP="00192443">
            <w:pPr>
              <w:keepNext/>
              <w:keepLines/>
              <w:spacing w:after="0" w:line="240" w:lineRule="auto"/>
              <w:rPr>
                <w:rFonts w:ascii="Tahoma" w:hAnsi="Tahoma" w:cs="Tahoma"/>
                <w:b/>
              </w:rPr>
            </w:pPr>
            <w:r w:rsidRPr="00B53056">
              <w:rPr>
                <w:rFonts w:ascii="Tahoma" w:hAnsi="Tahoma" w:cs="Tahoma"/>
                <w:b/>
              </w:rPr>
              <w:t xml:space="preserve">Strokovni delavec </w:t>
            </w:r>
            <w:proofErr w:type="spellStart"/>
            <w:r w:rsidRPr="00B53056">
              <w:rPr>
                <w:rFonts w:ascii="Tahoma" w:hAnsi="Tahoma" w:cs="Tahoma"/>
                <w:b/>
              </w:rPr>
              <w:t>VpD</w:t>
            </w:r>
            <w:proofErr w:type="spellEnd"/>
            <w:r w:rsidRPr="00B53056">
              <w:rPr>
                <w:rFonts w:ascii="Tahoma" w:hAnsi="Tahoma" w:cs="Tahoma"/>
                <w:b/>
              </w:rPr>
              <w:t xml:space="preserve"> in PV </w:t>
            </w:r>
          </w:p>
        </w:tc>
        <w:tc>
          <w:tcPr>
            <w:tcW w:w="3289" w:type="dxa"/>
            <w:tcBorders>
              <w:left w:val="dashSmallGap" w:sz="4" w:space="0" w:color="auto"/>
              <w:bottom w:val="dotted" w:sz="4" w:space="0" w:color="auto"/>
              <w:right w:val="dashSmallGap" w:sz="4" w:space="0" w:color="auto"/>
            </w:tcBorders>
            <w:shd w:val="clear" w:color="auto" w:fill="auto"/>
          </w:tcPr>
          <w:p w14:paraId="25A2F9B2" w14:textId="1AFB9829" w:rsidR="00192443" w:rsidRPr="003343B7" w:rsidRDefault="00192443" w:rsidP="00192443">
            <w:pPr>
              <w:keepNext/>
              <w:keepLines/>
              <w:spacing w:after="0" w:line="240" w:lineRule="auto"/>
              <w:jc w:val="center"/>
              <w:rPr>
                <w:rFonts w:ascii="Tahoma" w:hAnsi="Tahoma" w:cs="Tahoma"/>
              </w:rPr>
            </w:pPr>
            <w:r w:rsidRPr="003343B7">
              <w:rPr>
                <w:rFonts w:ascii="Tahoma" w:hAnsi="Tahoma" w:cs="Tahoma"/>
                <w:b/>
                <w:sz w:val="14"/>
                <w:szCs w:val="12"/>
              </w:rPr>
              <w:t>Ime in Priimek/Mobilni telefon/e-pošta:</w:t>
            </w:r>
          </w:p>
        </w:tc>
        <w:tc>
          <w:tcPr>
            <w:tcW w:w="3090" w:type="dxa"/>
            <w:vMerge w:val="restart"/>
            <w:tcBorders>
              <w:left w:val="dashSmallGap" w:sz="4" w:space="0" w:color="auto"/>
            </w:tcBorders>
            <w:shd w:val="clear" w:color="auto" w:fill="auto"/>
          </w:tcPr>
          <w:p w14:paraId="7851E1F3" w14:textId="77777777" w:rsidR="00192443" w:rsidRPr="003343B7" w:rsidRDefault="00192443" w:rsidP="00192443">
            <w:pPr>
              <w:keepNext/>
              <w:keepLines/>
              <w:spacing w:after="0" w:line="240" w:lineRule="auto"/>
              <w:rPr>
                <w:rFonts w:ascii="Tahoma" w:hAnsi="Tahoma" w:cs="Tahoma"/>
                <w:b/>
                <w:sz w:val="12"/>
                <w:szCs w:val="12"/>
              </w:rPr>
            </w:pPr>
            <w:r w:rsidRPr="003343B7">
              <w:rPr>
                <w:rFonts w:ascii="Tahoma" w:hAnsi="Tahoma" w:cs="Tahoma"/>
                <w:b/>
                <w:sz w:val="14"/>
                <w:szCs w:val="12"/>
              </w:rPr>
              <w:t>Ime in Priimek/Mobilni telefon/e-pošta:</w:t>
            </w:r>
          </w:p>
        </w:tc>
      </w:tr>
      <w:tr w:rsidR="00192443" w:rsidRPr="003343B7" w14:paraId="2464B28E" w14:textId="77777777" w:rsidTr="00192443">
        <w:tc>
          <w:tcPr>
            <w:tcW w:w="3544" w:type="dxa"/>
            <w:vMerge/>
            <w:tcBorders>
              <w:bottom w:val="nil"/>
              <w:right w:val="dashSmallGap" w:sz="4" w:space="0" w:color="auto"/>
            </w:tcBorders>
            <w:shd w:val="clear" w:color="auto" w:fill="auto"/>
          </w:tcPr>
          <w:p w14:paraId="1B553585" w14:textId="77777777" w:rsidR="00192443" w:rsidRPr="003343B7" w:rsidRDefault="00192443" w:rsidP="00192443">
            <w:pPr>
              <w:keepNext/>
              <w:keepLines/>
              <w:spacing w:after="0" w:line="240" w:lineRule="auto"/>
              <w:rPr>
                <w:rFonts w:ascii="Tahoma" w:hAnsi="Tahoma" w:cs="Tahoma"/>
                <w:b/>
              </w:rPr>
            </w:pPr>
          </w:p>
        </w:tc>
        <w:tc>
          <w:tcPr>
            <w:tcW w:w="3289" w:type="dxa"/>
            <w:tcBorders>
              <w:top w:val="dotted" w:sz="4" w:space="0" w:color="auto"/>
              <w:left w:val="dashSmallGap" w:sz="4" w:space="0" w:color="auto"/>
              <w:bottom w:val="nil"/>
              <w:right w:val="dashSmallGap" w:sz="4" w:space="0" w:color="auto"/>
            </w:tcBorders>
            <w:shd w:val="clear" w:color="auto" w:fill="auto"/>
          </w:tcPr>
          <w:p w14:paraId="157B9ABF" w14:textId="1701B8F1" w:rsidR="00192443" w:rsidRPr="00B53056" w:rsidRDefault="00192443" w:rsidP="00192443">
            <w:pPr>
              <w:keepNext/>
              <w:keepLines/>
              <w:spacing w:after="0" w:line="240" w:lineRule="auto"/>
              <w:jc w:val="center"/>
              <w:rPr>
                <w:rFonts w:ascii="Tahoma" w:hAnsi="Tahoma" w:cs="Tahoma"/>
                <w:b/>
              </w:rPr>
            </w:pPr>
            <w:r w:rsidRPr="003343B7">
              <w:rPr>
                <w:rFonts w:ascii="Tahoma" w:hAnsi="Tahoma" w:cs="Tahoma"/>
                <w:b/>
                <w:sz w:val="14"/>
                <w:szCs w:val="12"/>
              </w:rPr>
              <w:t>Ime in Priimek/Mobilni telefon/e-pošta:</w:t>
            </w:r>
          </w:p>
        </w:tc>
        <w:tc>
          <w:tcPr>
            <w:tcW w:w="3090" w:type="dxa"/>
            <w:vMerge/>
            <w:tcBorders>
              <w:left w:val="dashSmallGap" w:sz="4" w:space="0" w:color="auto"/>
              <w:bottom w:val="nil"/>
            </w:tcBorders>
            <w:shd w:val="clear" w:color="auto" w:fill="auto"/>
          </w:tcPr>
          <w:p w14:paraId="41EC617C" w14:textId="77777777" w:rsidR="00192443" w:rsidRPr="003343B7" w:rsidRDefault="00192443" w:rsidP="00192443">
            <w:pPr>
              <w:keepNext/>
              <w:keepLines/>
              <w:spacing w:after="0" w:line="240" w:lineRule="auto"/>
              <w:rPr>
                <w:rFonts w:ascii="Tahoma" w:hAnsi="Tahoma" w:cs="Tahoma"/>
                <w:b/>
                <w:sz w:val="14"/>
                <w:szCs w:val="12"/>
              </w:rPr>
            </w:pPr>
          </w:p>
        </w:tc>
      </w:tr>
      <w:tr w:rsidR="00192443" w:rsidRPr="009528B4" w14:paraId="2F9C9D47" w14:textId="77777777" w:rsidTr="00192443">
        <w:trPr>
          <w:trHeight w:val="1076"/>
        </w:trPr>
        <w:tc>
          <w:tcPr>
            <w:tcW w:w="3544" w:type="dxa"/>
            <w:tcBorders>
              <w:right w:val="dashSmallGap" w:sz="4" w:space="0" w:color="auto"/>
            </w:tcBorders>
            <w:shd w:val="clear" w:color="auto" w:fill="auto"/>
          </w:tcPr>
          <w:p w14:paraId="16B9BA84" w14:textId="77777777" w:rsidR="00192443" w:rsidRPr="009528B4" w:rsidRDefault="00192443" w:rsidP="00192443">
            <w:pPr>
              <w:keepNext/>
              <w:keepLines/>
              <w:spacing w:after="0" w:line="240" w:lineRule="auto"/>
              <w:rPr>
                <w:rFonts w:ascii="Tahoma" w:hAnsi="Tahoma" w:cs="Tahoma"/>
                <w:b/>
                <w:lang w:eastAsia="sl-SI"/>
              </w:rPr>
            </w:pPr>
            <w:r w:rsidRPr="009528B4">
              <w:rPr>
                <w:rFonts w:ascii="Tahoma" w:hAnsi="Tahoma" w:cs="Tahoma"/>
                <w:b/>
                <w:lang w:eastAsia="sl-SI"/>
              </w:rPr>
              <w:t>Odg. oseba za nadzor nad izvajanjem ravnanja z nevarnimi snovmi in odpadki ter izrednimi razmerami</w:t>
            </w:r>
          </w:p>
        </w:tc>
        <w:tc>
          <w:tcPr>
            <w:tcW w:w="3289" w:type="dxa"/>
            <w:tcBorders>
              <w:left w:val="dashSmallGap" w:sz="4" w:space="0" w:color="auto"/>
              <w:right w:val="dashSmallGap" w:sz="4" w:space="0" w:color="auto"/>
            </w:tcBorders>
            <w:shd w:val="clear" w:color="auto" w:fill="auto"/>
          </w:tcPr>
          <w:p w14:paraId="39164EEF" w14:textId="584BFFDA" w:rsidR="00192443" w:rsidRPr="009528B4" w:rsidRDefault="00192443" w:rsidP="00192443">
            <w:pPr>
              <w:keepNext/>
              <w:keepLines/>
              <w:spacing w:after="0" w:line="240" w:lineRule="auto"/>
              <w:jc w:val="center"/>
              <w:rPr>
                <w:rFonts w:ascii="Tahoma" w:hAnsi="Tahoma" w:cs="Tahoma"/>
                <w:b/>
                <w:lang w:eastAsia="sl-SI"/>
              </w:rPr>
            </w:pPr>
            <w:r w:rsidRPr="003343B7">
              <w:rPr>
                <w:rFonts w:ascii="Tahoma" w:hAnsi="Tahoma" w:cs="Tahoma"/>
                <w:b/>
                <w:sz w:val="14"/>
                <w:szCs w:val="12"/>
              </w:rPr>
              <w:t>Ime in Priimek/Mobilni telefon/e-pošta:</w:t>
            </w:r>
          </w:p>
        </w:tc>
        <w:tc>
          <w:tcPr>
            <w:tcW w:w="3090" w:type="dxa"/>
            <w:tcBorders>
              <w:left w:val="dashSmallGap" w:sz="4" w:space="0" w:color="auto"/>
            </w:tcBorders>
            <w:shd w:val="clear" w:color="auto" w:fill="D9D9D9"/>
          </w:tcPr>
          <w:p w14:paraId="27DEF653" w14:textId="77777777" w:rsidR="00192443" w:rsidRPr="009528B4" w:rsidRDefault="00192443" w:rsidP="00192443">
            <w:pPr>
              <w:keepNext/>
              <w:keepLines/>
              <w:spacing w:after="0" w:line="240" w:lineRule="auto"/>
              <w:rPr>
                <w:rFonts w:ascii="Tahoma" w:hAnsi="Tahoma" w:cs="Tahoma"/>
                <w:lang w:eastAsia="sl-SI"/>
              </w:rPr>
            </w:pPr>
          </w:p>
        </w:tc>
      </w:tr>
    </w:tbl>
    <w:p w14:paraId="264A7F71" w14:textId="77777777" w:rsidR="00F24FB9" w:rsidRDefault="00F24FB9" w:rsidP="00F24FB9">
      <w:pPr>
        <w:keepNext/>
        <w:keepLines/>
        <w:spacing w:after="0" w:line="240" w:lineRule="auto"/>
        <w:ind w:left="705" w:hanging="705"/>
        <w:jc w:val="both"/>
        <w:rPr>
          <w:rFonts w:ascii="Tahoma" w:hAnsi="Tahoma" w:cs="Tahoma"/>
          <w:b/>
          <w:lang w:eastAsia="sl-SI"/>
        </w:rPr>
      </w:pPr>
    </w:p>
    <w:p w14:paraId="1307D2F1" w14:textId="77777777" w:rsidR="00F24FB9" w:rsidRPr="00296DFE" w:rsidRDefault="00F24FB9" w:rsidP="00F24FB9">
      <w:pPr>
        <w:keepNext/>
        <w:keepLines/>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2E342691" w14:textId="77777777" w:rsidR="00F24FB9" w:rsidRPr="00296DFE" w:rsidRDefault="00F24FB9" w:rsidP="00F24FB9">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21B8594D" w14:textId="77777777" w:rsidR="00F24FB9" w:rsidRPr="00296DFE" w:rsidRDefault="00F24FB9" w:rsidP="00F24FB9">
      <w:pPr>
        <w:keepNext/>
        <w:keepLines/>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  uvodnega sestanka najmanj 10 (deset) dni pred pričetkom del;</w:t>
      </w:r>
    </w:p>
    <w:p w14:paraId="3846A388" w14:textId="77777777" w:rsidR="00F24FB9" w:rsidRPr="00296DFE" w:rsidRDefault="00F24FB9" w:rsidP="00F24FB9">
      <w:pPr>
        <w:keepNext/>
        <w:keepLines/>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08FC79F7" w14:textId="77777777" w:rsidR="00F24FB9" w:rsidRPr="00296DFE" w:rsidRDefault="00F24FB9" w:rsidP="00F24FB9">
      <w:pPr>
        <w:keepNext/>
        <w:keepLines/>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58DFBF3D" w14:textId="77777777" w:rsidR="00F24FB9" w:rsidRPr="00296DFE" w:rsidRDefault="00F24FB9" w:rsidP="00F24FB9">
      <w:pPr>
        <w:keepNext/>
        <w:keepLines/>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1AB85E14" w14:textId="77777777" w:rsidR="00F24FB9" w:rsidRPr="00296DFE" w:rsidRDefault="00F24FB9" w:rsidP="00F24FB9">
      <w:pPr>
        <w:keepNext/>
        <w:keepLines/>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2DFDF3B8" w14:textId="77777777" w:rsidR="00F24FB9" w:rsidRPr="00296DFE" w:rsidRDefault="00F24FB9" w:rsidP="00F24FB9">
      <w:pPr>
        <w:keepNext/>
        <w:keepLines/>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 xml:space="preserve">seznanijo vsak svoje delavce z vsemi nevarnostmi in preventivnimi varnostnimi ukrepi, ki so predvideni za dela določena s tem sporazumom. </w:t>
      </w:r>
    </w:p>
    <w:p w14:paraId="027B9424" w14:textId="77777777" w:rsidR="00F24FB9" w:rsidRPr="00296DFE" w:rsidRDefault="00F24FB9" w:rsidP="00F24FB9">
      <w:pPr>
        <w:keepNext/>
        <w:keepLines/>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59EEE8B1" w14:textId="77777777" w:rsidR="00F24FB9" w:rsidRPr="00296DFE" w:rsidRDefault="00F24FB9" w:rsidP="00F24FB9">
      <w:pPr>
        <w:keepNext/>
        <w:keepLines/>
        <w:spacing w:after="0" w:line="240" w:lineRule="auto"/>
        <w:rPr>
          <w:rFonts w:ascii="Tahoma" w:hAnsi="Tahoma" w:cs="Tahoma"/>
          <w:b/>
          <w:szCs w:val="20"/>
          <w:lang w:eastAsia="sl-SI"/>
        </w:rPr>
      </w:pPr>
    </w:p>
    <w:p w14:paraId="3D61B04F" w14:textId="77777777" w:rsidR="00F24FB9" w:rsidRPr="00296DFE" w:rsidRDefault="00F24FB9" w:rsidP="00F24FB9">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67B5A7A8" w14:textId="77777777" w:rsidR="00F24FB9" w:rsidRPr="00296DFE" w:rsidRDefault="00F24FB9" w:rsidP="00F24FB9">
      <w:pPr>
        <w:keepNext/>
        <w:keepLines/>
        <w:spacing w:after="0" w:line="240" w:lineRule="auto"/>
        <w:ind w:left="705" w:hanging="705"/>
        <w:jc w:val="both"/>
        <w:rPr>
          <w:rFonts w:ascii="Tahoma" w:hAnsi="Tahoma" w:cs="Tahoma"/>
          <w:b/>
          <w:sz w:val="10"/>
          <w:szCs w:val="10"/>
          <w:lang w:eastAsia="sl-SI"/>
        </w:rPr>
      </w:pPr>
    </w:p>
    <w:p w14:paraId="3EEDB385" w14:textId="77777777" w:rsidR="00F24FB9" w:rsidRPr="00296DFE" w:rsidRDefault="00F24FB9" w:rsidP="00F24FB9">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400CC6D7" w14:textId="77777777" w:rsidR="00F24FB9" w:rsidRPr="00296DFE" w:rsidRDefault="00F24FB9" w:rsidP="00F24FB9">
      <w:pPr>
        <w:keepNext/>
        <w:keepLines/>
        <w:spacing w:after="0" w:line="240" w:lineRule="auto"/>
        <w:ind w:left="705" w:hanging="705"/>
        <w:jc w:val="both"/>
        <w:rPr>
          <w:rFonts w:ascii="Tahoma" w:hAnsi="Tahoma" w:cs="Tahoma"/>
          <w:b/>
          <w:sz w:val="10"/>
          <w:szCs w:val="10"/>
          <w:lang w:eastAsia="sl-SI"/>
        </w:rPr>
      </w:pPr>
    </w:p>
    <w:p w14:paraId="4534F18F" w14:textId="77777777" w:rsidR="00F24FB9" w:rsidRPr="00296DFE" w:rsidRDefault="00F24FB9" w:rsidP="00F24FB9">
      <w:pPr>
        <w:keepNext/>
        <w:keepLines/>
        <w:numPr>
          <w:ilvl w:val="0"/>
          <w:numId w:val="3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1B23D16B" w14:textId="77777777" w:rsidR="00F24FB9" w:rsidRPr="00296DFE" w:rsidRDefault="00F24FB9" w:rsidP="00F24FB9">
      <w:pPr>
        <w:keepNext/>
        <w:keepLines/>
        <w:numPr>
          <w:ilvl w:val="0"/>
          <w:numId w:val="3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4825C0E0" w14:textId="77777777" w:rsidR="00F24FB9" w:rsidRPr="00296DFE" w:rsidRDefault="00F24FB9" w:rsidP="00F24FB9">
      <w:pPr>
        <w:keepNext/>
        <w:keepLines/>
        <w:numPr>
          <w:ilvl w:val="0"/>
          <w:numId w:val="33"/>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6B652465" w14:textId="77777777" w:rsidR="00F24FB9" w:rsidRPr="00296DFE" w:rsidRDefault="00F24FB9" w:rsidP="00F24FB9">
      <w:pPr>
        <w:keepNext/>
        <w:keepLines/>
        <w:numPr>
          <w:ilvl w:val="0"/>
          <w:numId w:val="33"/>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22321A6C" w14:textId="77777777" w:rsidR="00F24FB9" w:rsidRPr="00296DFE" w:rsidRDefault="00F24FB9" w:rsidP="00F24FB9">
      <w:pPr>
        <w:keepNext/>
        <w:keepLines/>
        <w:numPr>
          <w:ilvl w:val="0"/>
          <w:numId w:val="33"/>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772C7214" w14:textId="77777777" w:rsidR="00F24FB9" w:rsidRPr="00296DFE" w:rsidRDefault="00F24FB9" w:rsidP="00F24FB9">
      <w:pPr>
        <w:keepNext/>
        <w:keepLines/>
        <w:numPr>
          <w:ilvl w:val="0"/>
          <w:numId w:val="33"/>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7F216917" w14:textId="77777777" w:rsidR="00F24FB9" w:rsidRPr="00296DFE" w:rsidRDefault="00F24FB9" w:rsidP="00F24FB9">
      <w:pPr>
        <w:keepNext/>
        <w:keepLines/>
        <w:spacing w:after="0" w:line="240" w:lineRule="auto"/>
        <w:ind w:left="720"/>
        <w:contextualSpacing/>
        <w:jc w:val="both"/>
        <w:rPr>
          <w:rFonts w:ascii="Tahoma" w:hAnsi="Tahoma" w:cs="Tahoma"/>
          <w:sz w:val="6"/>
          <w:szCs w:val="6"/>
          <w:lang w:eastAsia="sl-SI"/>
        </w:rPr>
      </w:pPr>
    </w:p>
    <w:p w14:paraId="3FC99310" w14:textId="77777777" w:rsidR="00F24FB9" w:rsidRPr="00296DFE" w:rsidRDefault="00F24FB9" w:rsidP="00F24FB9">
      <w:pPr>
        <w:keepNext/>
        <w:keepLines/>
        <w:numPr>
          <w:ilvl w:val="0"/>
          <w:numId w:val="3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331BA275" w14:textId="77777777" w:rsidR="00F24FB9" w:rsidRPr="00296DFE" w:rsidRDefault="00F24FB9" w:rsidP="00F24FB9">
      <w:pPr>
        <w:keepNext/>
        <w:keepLines/>
        <w:numPr>
          <w:ilvl w:val="0"/>
          <w:numId w:val="3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46342D95" w14:textId="77777777" w:rsidR="00F24FB9" w:rsidRPr="00296DFE" w:rsidRDefault="00F24FB9" w:rsidP="00F24FB9">
      <w:pPr>
        <w:keepNext/>
        <w:keepLines/>
        <w:numPr>
          <w:ilvl w:val="0"/>
          <w:numId w:val="3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5AC5871E" w14:textId="77777777" w:rsidR="00F24FB9" w:rsidRPr="00296DFE" w:rsidRDefault="00F24FB9" w:rsidP="00F24FB9">
      <w:pPr>
        <w:keepNext/>
        <w:keepLines/>
        <w:spacing w:after="0" w:line="240" w:lineRule="auto"/>
        <w:jc w:val="both"/>
        <w:rPr>
          <w:rFonts w:ascii="Tahoma" w:hAnsi="Tahoma" w:cs="Tahoma"/>
          <w:sz w:val="10"/>
          <w:szCs w:val="10"/>
          <w:lang w:eastAsia="sl-SI"/>
        </w:rPr>
      </w:pPr>
    </w:p>
    <w:p w14:paraId="66DD6981" w14:textId="77777777" w:rsidR="00F24FB9" w:rsidRPr="00296DFE" w:rsidRDefault="00F24FB9" w:rsidP="00F24FB9">
      <w:pPr>
        <w:keepNext/>
        <w:keepLines/>
        <w:spacing w:after="0" w:line="240" w:lineRule="auto"/>
        <w:jc w:val="both"/>
        <w:rPr>
          <w:rFonts w:ascii="Tahoma" w:hAnsi="Tahoma" w:cs="Tahoma"/>
          <w:sz w:val="10"/>
          <w:szCs w:val="10"/>
          <w:lang w:eastAsia="sl-SI"/>
        </w:rPr>
      </w:pPr>
    </w:p>
    <w:p w14:paraId="5725715F" w14:textId="77777777" w:rsidR="00F24FB9" w:rsidRPr="00296DFE" w:rsidRDefault="00F24FB9" w:rsidP="00F24FB9">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527B3ED9" w14:textId="77777777" w:rsidR="00F24FB9" w:rsidRPr="00296DFE" w:rsidRDefault="00F24FB9" w:rsidP="00F24FB9">
      <w:pPr>
        <w:keepNext/>
        <w:keepLines/>
        <w:spacing w:after="0" w:line="240" w:lineRule="auto"/>
        <w:ind w:left="705" w:hanging="705"/>
        <w:jc w:val="both"/>
        <w:rPr>
          <w:rFonts w:ascii="Tahoma" w:hAnsi="Tahoma" w:cs="Tahoma"/>
          <w:b/>
          <w:sz w:val="10"/>
          <w:szCs w:val="10"/>
          <w:lang w:eastAsia="sl-SI"/>
        </w:rPr>
      </w:pPr>
    </w:p>
    <w:p w14:paraId="5D26F5E7" w14:textId="77777777" w:rsidR="00F24FB9" w:rsidRPr="00296DFE" w:rsidRDefault="00F24FB9" w:rsidP="00F24FB9">
      <w:pPr>
        <w:keepNext/>
        <w:keepLines/>
        <w:numPr>
          <w:ilvl w:val="0"/>
          <w:numId w:val="4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3AB48E69" w14:textId="77777777" w:rsidR="00F24FB9" w:rsidRPr="00296DFE" w:rsidRDefault="00F24FB9" w:rsidP="00F24FB9">
      <w:pPr>
        <w:keepNext/>
        <w:keepLines/>
        <w:numPr>
          <w:ilvl w:val="0"/>
          <w:numId w:val="4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3BC836C6" w14:textId="77777777" w:rsidR="00F24FB9" w:rsidRPr="00296DFE" w:rsidRDefault="00F24FB9" w:rsidP="00F24FB9">
      <w:pPr>
        <w:keepNext/>
        <w:keepLines/>
        <w:numPr>
          <w:ilvl w:val="0"/>
          <w:numId w:val="4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0AEA2199" w14:textId="77777777" w:rsidR="00F24FB9" w:rsidRPr="00296DFE" w:rsidRDefault="00F24FB9" w:rsidP="00F24FB9">
      <w:pPr>
        <w:keepNext/>
        <w:keepLines/>
        <w:numPr>
          <w:ilvl w:val="0"/>
          <w:numId w:val="4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5317B1FD" w14:textId="77777777" w:rsidR="00F24FB9" w:rsidRPr="00296DFE" w:rsidRDefault="00F24FB9" w:rsidP="00F24FB9">
      <w:pPr>
        <w:keepNext/>
        <w:keepLines/>
        <w:numPr>
          <w:ilvl w:val="0"/>
          <w:numId w:val="4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4F1414B8" w14:textId="77777777" w:rsidR="00F24FB9" w:rsidRPr="00296DFE" w:rsidRDefault="00F24FB9" w:rsidP="00F24FB9">
      <w:pPr>
        <w:keepNext/>
        <w:keepLines/>
        <w:spacing w:after="0" w:line="240" w:lineRule="auto"/>
        <w:jc w:val="both"/>
        <w:rPr>
          <w:rFonts w:ascii="Tahoma" w:hAnsi="Tahoma" w:cs="Tahoma"/>
          <w:b/>
          <w:szCs w:val="20"/>
          <w:lang w:eastAsia="sl-SI"/>
        </w:rPr>
      </w:pPr>
    </w:p>
    <w:p w14:paraId="506BC091" w14:textId="77777777" w:rsidR="00F24FB9" w:rsidRPr="00296DFE" w:rsidRDefault="00F24FB9" w:rsidP="00F24FB9">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50C75FD4" w14:textId="77777777" w:rsidR="00F24FB9" w:rsidRPr="00296DFE" w:rsidRDefault="00F24FB9" w:rsidP="00F24FB9">
      <w:pPr>
        <w:keepNext/>
        <w:keepLines/>
        <w:spacing w:after="0" w:line="240" w:lineRule="auto"/>
        <w:jc w:val="both"/>
        <w:rPr>
          <w:rFonts w:ascii="Tahoma" w:hAnsi="Tahoma" w:cs="Tahoma"/>
          <w:sz w:val="10"/>
          <w:szCs w:val="10"/>
          <w:lang w:eastAsia="sl-SI"/>
        </w:rPr>
      </w:pPr>
    </w:p>
    <w:p w14:paraId="0BB42A1A" w14:textId="77777777" w:rsidR="00F24FB9" w:rsidRPr="00296DFE" w:rsidRDefault="00F24FB9" w:rsidP="00F24FB9">
      <w:pPr>
        <w:keepNext/>
        <w:keepLines/>
        <w:numPr>
          <w:ilvl w:val="0"/>
          <w:numId w:val="4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19BFD202" w14:textId="77777777" w:rsidR="00F24FB9" w:rsidRPr="00296DFE" w:rsidRDefault="00F24FB9" w:rsidP="00F24FB9">
      <w:pPr>
        <w:keepNext/>
        <w:keepLines/>
        <w:numPr>
          <w:ilvl w:val="0"/>
          <w:numId w:val="4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6EE850CB" w14:textId="77777777" w:rsidR="00F24FB9" w:rsidRPr="00296DFE" w:rsidRDefault="00F24FB9" w:rsidP="00F24FB9">
      <w:pPr>
        <w:keepNext/>
        <w:keepLines/>
        <w:spacing w:after="0" w:line="240" w:lineRule="auto"/>
        <w:ind w:left="720"/>
        <w:contextualSpacing/>
        <w:jc w:val="both"/>
        <w:rPr>
          <w:rFonts w:ascii="Tahoma" w:hAnsi="Tahoma" w:cs="Tahoma"/>
          <w:szCs w:val="20"/>
          <w:lang w:eastAsia="sl-SI"/>
        </w:rPr>
      </w:pPr>
    </w:p>
    <w:p w14:paraId="6170732E" w14:textId="77777777" w:rsidR="00F24FB9" w:rsidRPr="00296DFE" w:rsidRDefault="00F24FB9" w:rsidP="00F24FB9">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31FF9A3B" w14:textId="77777777" w:rsidR="00F24FB9" w:rsidRPr="00296DFE" w:rsidRDefault="00F24FB9" w:rsidP="00F24FB9">
      <w:pPr>
        <w:keepNext/>
        <w:keepLines/>
        <w:numPr>
          <w:ilvl w:val="0"/>
          <w:numId w:val="4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35CCA034" w14:textId="77777777" w:rsidR="00F24FB9" w:rsidRPr="00296DFE" w:rsidRDefault="00F24FB9" w:rsidP="00F24FB9">
      <w:pPr>
        <w:keepNext/>
        <w:keepLines/>
        <w:numPr>
          <w:ilvl w:val="0"/>
          <w:numId w:val="4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062AAB68" w14:textId="77777777" w:rsidR="00F24FB9" w:rsidRPr="00296DFE" w:rsidRDefault="00F24FB9" w:rsidP="00F24FB9">
      <w:pPr>
        <w:keepNext/>
        <w:keepLines/>
        <w:spacing w:after="0" w:line="240" w:lineRule="auto"/>
        <w:ind w:left="993" w:hanging="284"/>
        <w:contextualSpacing/>
        <w:jc w:val="both"/>
        <w:rPr>
          <w:rFonts w:ascii="Tahoma" w:hAnsi="Tahoma" w:cs="Tahoma"/>
          <w:sz w:val="6"/>
          <w:szCs w:val="6"/>
          <w:lang w:eastAsia="sl-SI"/>
        </w:rPr>
      </w:pPr>
    </w:p>
    <w:p w14:paraId="2DFE7752" w14:textId="77777777" w:rsidR="00F24FB9" w:rsidRPr="00296DFE" w:rsidRDefault="00F24FB9" w:rsidP="00F24FB9">
      <w:pPr>
        <w:keepNext/>
        <w:keepLines/>
        <w:numPr>
          <w:ilvl w:val="0"/>
          <w:numId w:val="4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v </w:t>
      </w:r>
      <w:proofErr w:type="spellStart"/>
      <w:r w:rsidRPr="00296DFE">
        <w:rPr>
          <w:rFonts w:ascii="Tahoma" w:hAnsi="Tahoma" w:cs="Tahoma"/>
          <w:szCs w:val="20"/>
          <w:lang w:eastAsia="sl-SI"/>
        </w:rPr>
        <w:t>primerupoškodbe</w:t>
      </w:r>
      <w:proofErr w:type="spellEnd"/>
      <w:r w:rsidRPr="00296DFE">
        <w:rPr>
          <w:rFonts w:ascii="Tahoma" w:hAnsi="Tahoma" w:cs="Tahoma"/>
          <w:szCs w:val="20"/>
          <w:lang w:eastAsia="sl-SI"/>
        </w:rPr>
        <w:t xml:space="preserve"> pri delu delavcev naročnika so dolžni opraviti interno raziskavo in prijavo poškodbe v skladu z zakonom.</w:t>
      </w:r>
    </w:p>
    <w:p w14:paraId="163443A8" w14:textId="77777777" w:rsidR="00F24FB9" w:rsidRPr="00296DFE" w:rsidRDefault="00F24FB9" w:rsidP="00F24FB9">
      <w:pPr>
        <w:keepNext/>
        <w:keepLines/>
        <w:spacing w:after="0" w:line="240" w:lineRule="auto"/>
        <w:jc w:val="both"/>
        <w:rPr>
          <w:rFonts w:ascii="Tahoma" w:hAnsi="Tahoma" w:cs="Tahoma"/>
          <w:szCs w:val="20"/>
          <w:lang w:eastAsia="sl-SI"/>
        </w:rPr>
      </w:pPr>
    </w:p>
    <w:p w14:paraId="6E1446B7" w14:textId="77777777" w:rsidR="00F24FB9" w:rsidRPr="00296DFE" w:rsidRDefault="00F24FB9" w:rsidP="00F24FB9">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1AE9CDA6" w14:textId="77777777" w:rsidR="00F24FB9" w:rsidRPr="00296DFE" w:rsidRDefault="00F24FB9" w:rsidP="00F24FB9">
      <w:pPr>
        <w:keepNext/>
        <w:keepLines/>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168313D4" w14:textId="77777777" w:rsidR="00F24FB9" w:rsidRPr="00296DFE" w:rsidRDefault="00F24FB9" w:rsidP="00F24FB9">
      <w:pPr>
        <w:keepNext/>
        <w:keepLines/>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3D9C5A2C" w14:textId="77777777" w:rsidR="00F24FB9" w:rsidRPr="00296DFE" w:rsidRDefault="00F24FB9" w:rsidP="00F24FB9">
      <w:pPr>
        <w:keepNext/>
        <w:keepLines/>
        <w:spacing w:after="0" w:line="240" w:lineRule="auto"/>
        <w:contextualSpacing/>
        <w:jc w:val="both"/>
        <w:rPr>
          <w:rFonts w:ascii="Tahoma" w:hAnsi="Tahoma" w:cs="Tahoma"/>
          <w:szCs w:val="20"/>
          <w:lang w:eastAsia="sl-SI"/>
        </w:rPr>
      </w:pPr>
    </w:p>
    <w:p w14:paraId="323C1FA1" w14:textId="77777777" w:rsidR="00F24FB9" w:rsidRPr="00296DFE" w:rsidRDefault="00F24FB9" w:rsidP="00F24FB9">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47962E91" w14:textId="77777777" w:rsidR="00F24FB9" w:rsidRPr="00296DFE" w:rsidRDefault="00F24FB9" w:rsidP="00F24FB9">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67854AAA" w14:textId="77777777" w:rsidR="00F24FB9" w:rsidRPr="00296DFE" w:rsidRDefault="00F24FB9" w:rsidP="00F24FB9">
      <w:pPr>
        <w:keepNext/>
        <w:keepLines/>
        <w:tabs>
          <w:tab w:val="left" w:pos="709"/>
        </w:tabs>
        <w:spacing w:after="0" w:line="240" w:lineRule="auto"/>
        <w:ind w:left="705" w:right="45" w:hanging="705"/>
        <w:jc w:val="both"/>
        <w:rPr>
          <w:rFonts w:ascii="Tahoma" w:hAnsi="Tahoma" w:cs="Tahoma"/>
          <w:sz w:val="10"/>
          <w:szCs w:val="10"/>
        </w:rPr>
      </w:pPr>
    </w:p>
    <w:p w14:paraId="7F8E3B5D" w14:textId="77777777" w:rsidR="00F24FB9" w:rsidRPr="00296DFE" w:rsidRDefault="00F24FB9" w:rsidP="00F24FB9">
      <w:pPr>
        <w:keepNext/>
        <w:keepLines/>
        <w:tabs>
          <w:tab w:val="left" w:pos="709"/>
        </w:tabs>
        <w:spacing w:after="0" w:line="240" w:lineRule="auto"/>
        <w:ind w:right="45"/>
        <w:jc w:val="both"/>
        <w:rPr>
          <w:rFonts w:ascii="Tahoma" w:hAnsi="Tahoma" w:cs="Tahoma"/>
          <w:sz w:val="6"/>
          <w:szCs w:val="6"/>
        </w:rPr>
      </w:pPr>
    </w:p>
    <w:p w14:paraId="0E88564D" w14:textId="77777777" w:rsidR="00F24FB9" w:rsidRPr="00296DFE" w:rsidRDefault="00F24FB9" w:rsidP="00F24FB9">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1F6370A9" w14:textId="77777777" w:rsidR="00F24FB9" w:rsidRPr="00296DFE" w:rsidRDefault="00F24FB9" w:rsidP="00F24FB9">
      <w:pPr>
        <w:keepNext/>
        <w:keepLines/>
        <w:tabs>
          <w:tab w:val="left" w:pos="709"/>
        </w:tabs>
        <w:spacing w:after="0" w:line="240" w:lineRule="auto"/>
        <w:ind w:right="45"/>
        <w:jc w:val="both"/>
        <w:rPr>
          <w:rFonts w:ascii="Tahoma" w:hAnsi="Tahoma" w:cs="Tahoma"/>
          <w:sz w:val="10"/>
          <w:szCs w:val="10"/>
        </w:rPr>
      </w:pPr>
    </w:p>
    <w:p w14:paraId="44E5CF12" w14:textId="77777777" w:rsidR="00F24FB9" w:rsidRPr="00296DFE" w:rsidRDefault="00F24FB9" w:rsidP="00F24FB9">
      <w:pPr>
        <w:keepNext/>
        <w:keepLines/>
        <w:tabs>
          <w:tab w:val="left" w:pos="709"/>
        </w:tabs>
        <w:spacing w:after="0" w:line="240" w:lineRule="auto"/>
        <w:ind w:left="705" w:right="45" w:hanging="705"/>
        <w:jc w:val="both"/>
        <w:rPr>
          <w:rFonts w:ascii="Tahoma" w:hAnsi="Tahoma" w:cs="Tahoma"/>
          <w:sz w:val="10"/>
          <w:szCs w:val="10"/>
        </w:rPr>
      </w:pPr>
    </w:p>
    <w:p w14:paraId="3F45D0E9" w14:textId="77777777" w:rsidR="00F24FB9" w:rsidRPr="00296DFE" w:rsidRDefault="00F24FB9" w:rsidP="00F24FB9">
      <w:pPr>
        <w:keepNext/>
        <w:keepLines/>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okvirnega sporazuma o izvedbi del.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4C65DD16" w14:textId="063152AA" w:rsidR="00100B17" w:rsidRPr="000A0DC4" w:rsidRDefault="00100B17" w:rsidP="00F24FB9">
      <w:pPr>
        <w:keepNext/>
        <w:keepLines/>
        <w:tabs>
          <w:tab w:val="left" w:pos="709"/>
        </w:tabs>
        <w:spacing w:after="0" w:line="240" w:lineRule="auto"/>
        <w:ind w:left="709" w:right="45"/>
        <w:jc w:val="both"/>
        <w:rPr>
          <w:rFonts w:ascii="Tahoma" w:hAnsi="Tahoma" w:cs="Tahoma"/>
          <w:lang w:eastAsia="sl-SI"/>
        </w:rPr>
      </w:pPr>
    </w:p>
    <w:p w14:paraId="7ADF684F" w14:textId="77777777" w:rsidR="00100B17" w:rsidRDefault="00100B17" w:rsidP="00DA1CFA">
      <w:pPr>
        <w:keepNext/>
        <w:keepLines/>
        <w:tabs>
          <w:tab w:val="left" w:pos="709"/>
        </w:tabs>
        <w:spacing w:after="0" w:line="240" w:lineRule="auto"/>
        <w:ind w:left="705" w:right="45" w:hanging="705"/>
        <w:jc w:val="both"/>
        <w:rPr>
          <w:rFonts w:ascii="Tahoma" w:eastAsia="Times New Roman" w:hAnsi="Tahoma" w:cs="Tahoma"/>
          <w:lang w:eastAsia="sl-SI"/>
        </w:rPr>
      </w:pPr>
    </w:p>
    <w:p w14:paraId="01C36BFF" w14:textId="77777777" w:rsidR="00100B17" w:rsidRPr="0089420A" w:rsidRDefault="00100B17" w:rsidP="00DA1CFA">
      <w:pPr>
        <w:keepNext/>
        <w:keepLines/>
        <w:spacing w:after="0" w:line="240" w:lineRule="auto"/>
        <w:jc w:val="both"/>
        <w:rPr>
          <w:rFonts w:ascii="Tahoma" w:eastAsia="Times New Roman" w:hAnsi="Tahoma" w:cs="Tahoma"/>
          <w:lang w:eastAsia="sl-SI"/>
        </w:rPr>
      </w:pPr>
    </w:p>
    <w:p w14:paraId="4112B661" w14:textId="77777777" w:rsidR="00100B17" w:rsidRPr="0089420A" w:rsidRDefault="00100B17" w:rsidP="00DA1CFA">
      <w:pPr>
        <w:keepNext/>
        <w:keepLines/>
        <w:tabs>
          <w:tab w:val="left" w:pos="4962"/>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05EB8F8B" w14:textId="77777777" w:rsidR="00100B17" w:rsidRPr="0089420A" w:rsidRDefault="00100B17" w:rsidP="00DA1CFA">
      <w:pPr>
        <w:keepNext/>
        <w:keepLines/>
        <w:tabs>
          <w:tab w:val="left" w:pos="4820"/>
        </w:tabs>
        <w:spacing w:after="0" w:line="240" w:lineRule="auto"/>
        <w:jc w:val="both"/>
        <w:rPr>
          <w:rFonts w:ascii="Tahoma" w:eastAsia="Times New Roman" w:hAnsi="Tahoma" w:cs="Tahoma"/>
          <w:lang w:eastAsia="sl-SI"/>
        </w:rPr>
      </w:pPr>
    </w:p>
    <w:p w14:paraId="38EE8BFB" w14:textId="77777777" w:rsidR="00100B17" w:rsidRPr="0089420A" w:rsidRDefault="00100B17" w:rsidP="00DA1CF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327CF6C6" w14:textId="77777777" w:rsidR="00100B17" w:rsidRPr="0089420A" w:rsidRDefault="00100B17" w:rsidP="00DA1CFA">
      <w:pPr>
        <w:keepNext/>
        <w:keepLines/>
        <w:tabs>
          <w:tab w:val="left" w:pos="4820"/>
        </w:tabs>
        <w:spacing w:after="0" w:line="240" w:lineRule="auto"/>
        <w:jc w:val="both"/>
        <w:rPr>
          <w:rFonts w:ascii="Tahoma" w:eastAsia="Times New Roman" w:hAnsi="Tahoma" w:cs="Tahoma"/>
          <w:lang w:eastAsia="sl-SI"/>
        </w:rPr>
      </w:pPr>
    </w:p>
    <w:p w14:paraId="7F13D48E" w14:textId="77777777" w:rsidR="00100B17" w:rsidRPr="0089420A" w:rsidRDefault="00100B17" w:rsidP="00DA1CF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p>
    <w:p w14:paraId="36CE487E" w14:textId="77777777" w:rsidR="00100B17" w:rsidRPr="0089420A" w:rsidRDefault="00100B17" w:rsidP="00DA1CF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ENERGETIKA LJUBLJANA d.o.o.</w:t>
      </w:r>
      <w:r w:rsidRPr="0089420A">
        <w:rPr>
          <w:rFonts w:ascii="Tahoma" w:eastAsia="Times New Roman" w:hAnsi="Tahoma" w:cs="Tahoma"/>
          <w:lang w:eastAsia="sl-SI"/>
        </w:rPr>
        <w:tab/>
      </w:r>
    </w:p>
    <w:p w14:paraId="22BFDBD2" w14:textId="77777777" w:rsidR="00100B17" w:rsidRPr="0089420A" w:rsidRDefault="00100B17" w:rsidP="00DA1CFA">
      <w:pPr>
        <w:keepNext/>
        <w:keepLines/>
        <w:tabs>
          <w:tab w:val="left" w:pos="4962"/>
        </w:tabs>
        <w:spacing w:after="0" w:line="240" w:lineRule="auto"/>
        <w:jc w:val="both"/>
        <w:rPr>
          <w:rFonts w:ascii="Tahoma" w:eastAsia="Times New Roman" w:hAnsi="Tahoma" w:cs="Tahoma"/>
          <w:lang w:eastAsia="sl-SI"/>
        </w:rPr>
      </w:pPr>
    </w:p>
    <w:p w14:paraId="3560DD28" w14:textId="77777777" w:rsidR="00100B17" w:rsidRPr="0089420A" w:rsidRDefault="00100B17" w:rsidP="00DA1CF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60112783" w14:textId="77777777" w:rsidR="00100B17" w:rsidRDefault="00100B17" w:rsidP="00DA1CFA">
      <w:pPr>
        <w:keepNext/>
        <w:keepLines/>
        <w:tabs>
          <w:tab w:val="left" w:pos="4962"/>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r>
      <w:r>
        <w:rPr>
          <w:rFonts w:ascii="Tahoma" w:eastAsia="Times New Roman" w:hAnsi="Tahoma" w:cs="Tahoma"/>
          <w:b/>
          <w:bCs/>
          <w:lang w:eastAsia="sl-SI"/>
        </w:rPr>
        <w:tab/>
      </w:r>
      <w:r w:rsidRPr="0089420A">
        <w:rPr>
          <w:rFonts w:ascii="Tahoma" w:eastAsia="Times New Roman" w:hAnsi="Tahoma" w:cs="Tahoma"/>
          <w:b/>
          <w:bCs/>
          <w:lang w:eastAsia="sl-SI"/>
        </w:rPr>
        <w:t>Samo Lozej</w:t>
      </w:r>
    </w:p>
    <w:p w14:paraId="0D25C095" w14:textId="77777777" w:rsidR="00746419" w:rsidRDefault="00100B17" w:rsidP="00DA1CFA">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1C53CB16" w14:textId="77777777" w:rsidTr="002377D5">
        <w:tc>
          <w:tcPr>
            <w:tcW w:w="9356" w:type="dxa"/>
          </w:tcPr>
          <w:p w14:paraId="7C59CE7F" w14:textId="77777777" w:rsidR="001E6D4A" w:rsidRPr="004B5914" w:rsidRDefault="001E6D4A" w:rsidP="00DA1CFA">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55A2C2AA" w14:textId="77777777" w:rsidR="004B5914" w:rsidRPr="00EC4317" w:rsidRDefault="004B5914" w:rsidP="00DA1CFA">
      <w:pPr>
        <w:keepNext/>
        <w:keepLines/>
        <w:spacing w:after="0" w:line="240" w:lineRule="auto"/>
        <w:jc w:val="both"/>
        <w:rPr>
          <w:rFonts w:ascii="Tahoma" w:eastAsia="Times New Roman" w:hAnsi="Tahoma" w:cs="Tahoma"/>
          <w:b/>
          <w:lang w:eastAsia="sl-SI"/>
        </w:rPr>
      </w:pPr>
    </w:p>
    <w:p w14:paraId="6012CC06" w14:textId="087C65B9" w:rsidR="00EC3759" w:rsidRDefault="00EC3759" w:rsidP="00DA1CF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65183D">
        <w:rPr>
          <w:rFonts w:ascii="Tahoma" w:eastAsia="Times New Roman" w:hAnsi="Tahoma" w:cs="Tahoma"/>
          <w:b/>
          <w:lang w:eastAsia="sl-SI"/>
        </w:rPr>
        <w:t>ENLJ-SPV-34/26</w:t>
      </w:r>
      <w:r w:rsidR="00C04B74">
        <w:rPr>
          <w:rFonts w:ascii="Tahoma" w:eastAsia="Times New Roman" w:hAnsi="Tahoma" w:cs="Tahoma"/>
          <w:b/>
          <w:lang w:eastAsia="sl-SI"/>
        </w:rPr>
        <w:t xml:space="preserve"> </w:t>
      </w:r>
    </w:p>
    <w:p w14:paraId="4C29DAF8" w14:textId="77777777" w:rsidR="00EC3759" w:rsidRPr="00EC4317" w:rsidRDefault="00EC3759" w:rsidP="00DA1CFA">
      <w:pPr>
        <w:keepNext/>
        <w:keepLines/>
        <w:spacing w:after="0" w:line="240" w:lineRule="auto"/>
        <w:jc w:val="both"/>
        <w:rPr>
          <w:rFonts w:ascii="Tahoma" w:eastAsia="Times New Roman" w:hAnsi="Tahoma" w:cs="Tahoma"/>
          <w:b/>
          <w:lang w:eastAsia="sl-SI"/>
        </w:rPr>
      </w:pPr>
    </w:p>
    <w:p w14:paraId="7CC23F4C" w14:textId="77777777" w:rsidR="00EC3759" w:rsidRPr="00EC4317" w:rsidRDefault="00EC3759" w:rsidP="00DA1CF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43033355" w14:textId="77777777" w:rsidR="00EC3759" w:rsidRPr="00EC4317" w:rsidRDefault="00EC3759" w:rsidP="00DA1CFA">
      <w:pPr>
        <w:keepNext/>
        <w:keepLines/>
        <w:tabs>
          <w:tab w:val="left" w:pos="4962"/>
        </w:tabs>
        <w:spacing w:after="0" w:line="240" w:lineRule="auto"/>
        <w:jc w:val="both"/>
        <w:rPr>
          <w:rFonts w:ascii="Tahoma" w:eastAsia="Times New Roman" w:hAnsi="Tahoma" w:cs="Tahoma"/>
          <w:b/>
          <w:lang w:eastAsia="sl-SI"/>
        </w:rPr>
      </w:pPr>
    </w:p>
    <w:p w14:paraId="6CD50CEE" w14:textId="77777777" w:rsidR="00664114" w:rsidRPr="00E46BEB" w:rsidRDefault="00435E7F" w:rsidP="00DA1CFA">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445E0A7C" w14:textId="77777777" w:rsidR="00EC3759" w:rsidRPr="009251DE" w:rsidRDefault="002D3595" w:rsidP="00DA1CFA">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66C512FB" w14:textId="14FD5707" w:rsidR="00385BA1" w:rsidRDefault="00F24FB9" w:rsidP="00DA1CFA">
      <w:pPr>
        <w:keepNext/>
        <w:keepLines/>
        <w:spacing w:after="0" w:line="240" w:lineRule="auto"/>
        <w:jc w:val="both"/>
        <w:rPr>
          <w:rFonts w:ascii="Tahoma" w:eastAsia="Times New Roman" w:hAnsi="Tahoma" w:cs="Tahoma"/>
          <w:b/>
          <w:sz w:val="28"/>
          <w:lang w:eastAsia="sl-SI"/>
        </w:rPr>
      </w:pPr>
      <w:r>
        <w:rPr>
          <w:rFonts w:ascii="Tahoma" w:eastAsia="Times New Roman" w:hAnsi="Tahoma" w:cs="Tahoma"/>
          <w:b/>
          <w:sz w:val="28"/>
          <w:lang w:eastAsia="sl-SI"/>
        </w:rPr>
        <w:t>s</w:t>
      </w:r>
      <w:r w:rsidR="009F5B40">
        <w:rPr>
          <w:rFonts w:ascii="Tahoma" w:eastAsia="Times New Roman" w:hAnsi="Tahoma" w:cs="Tahoma"/>
          <w:b/>
          <w:sz w:val="28"/>
          <w:lang w:eastAsia="sl-SI"/>
        </w:rPr>
        <w:t>anacijsko vzdrževalna gradbena dela na betonskih konstrukcijah, izpostavljenih eroziji in abraziji, kemijskim vplivom, vplivom odpadnih olj ter kislin in za zagotavljanje vodotesnosti, statične stabilnosti ter za odpravo površinskih razpok in okruškov</w:t>
      </w:r>
    </w:p>
    <w:p w14:paraId="31762284" w14:textId="77777777" w:rsidR="00EC3759" w:rsidRPr="009251DE" w:rsidRDefault="00EC3759" w:rsidP="00DA1CFA">
      <w:pPr>
        <w:keepNext/>
        <w:keepLines/>
        <w:spacing w:after="0" w:line="240" w:lineRule="auto"/>
        <w:jc w:val="center"/>
        <w:rPr>
          <w:rFonts w:ascii="Tahoma" w:eastAsia="Times New Roman" w:hAnsi="Tahoma" w:cs="Tahoma"/>
          <w:b/>
          <w:sz w:val="28"/>
          <w:lang w:eastAsia="sl-SI"/>
        </w:rPr>
      </w:pPr>
    </w:p>
    <w:p w14:paraId="1C16FB0C" w14:textId="77777777" w:rsidR="00EC3759" w:rsidRPr="00EC4317" w:rsidRDefault="00EC3759" w:rsidP="00DA1CFA">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38A9ADB6" w14:textId="77777777" w:rsidR="00EC3759" w:rsidRPr="00EC4317" w:rsidRDefault="00EC3759" w:rsidP="00DA1CFA">
      <w:pPr>
        <w:keepNext/>
        <w:keepLines/>
        <w:spacing w:after="0" w:line="240" w:lineRule="auto"/>
        <w:ind w:left="1701" w:hanging="1701"/>
        <w:jc w:val="both"/>
        <w:rPr>
          <w:rFonts w:ascii="Tahoma" w:eastAsia="Times New Roman" w:hAnsi="Tahoma" w:cs="Tahoma"/>
          <w:b/>
          <w:lang w:eastAsia="sl-SI"/>
        </w:rPr>
      </w:pPr>
    </w:p>
    <w:p w14:paraId="6079FB5A" w14:textId="77777777" w:rsidR="00EC3759" w:rsidRPr="00F75079" w:rsidRDefault="00EC3759" w:rsidP="00DA1CFA">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42AC9C8A" w14:textId="77777777" w:rsidR="00EC3759" w:rsidRPr="00F75079" w:rsidRDefault="00EC3759" w:rsidP="00DA1CFA">
      <w:pPr>
        <w:keepNext/>
        <w:keepLines/>
        <w:spacing w:after="0" w:line="240" w:lineRule="auto"/>
        <w:jc w:val="both"/>
        <w:rPr>
          <w:rFonts w:ascii="Tahoma" w:eastAsia="Times New Roman" w:hAnsi="Tahoma" w:cs="Tahoma"/>
          <w:lang w:eastAsia="sl-SI"/>
        </w:rPr>
      </w:pPr>
    </w:p>
    <w:p w14:paraId="72FE22BC" w14:textId="77777777" w:rsidR="00EC3759" w:rsidRPr="00F75079" w:rsidRDefault="00EC3759" w:rsidP="00DA1CF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A8786E0" w14:textId="77777777" w:rsidR="00EC3759" w:rsidRPr="00F75079" w:rsidRDefault="00EC3759" w:rsidP="00DA1CF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5C4E0D86" w14:textId="77777777" w:rsidR="00EC3759" w:rsidRPr="00F75079" w:rsidRDefault="00EC3759" w:rsidP="00DA1CFA">
      <w:pPr>
        <w:keepNext/>
        <w:keepLines/>
        <w:tabs>
          <w:tab w:val="left" w:pos="1843"/>
        </w:tabs>
        <w:spacing w:after="0" w:line="240" w:lineRule="auto"/>
        <w:ind w:left="1701" w:hanging="1701"/>
        <w:jc w:val="both"/>
        <w:rPr>
          <w:rFonts w:ascii="Tahoma" w:eastAsia="Times New Roman" w:hAnsi="Tahoma" w:cs="Tahoma"/>
          <w:b/>
          <w:lang w:eastAsia="sl-SI"/>
        </w:rPr>
      </w:pPr>
    </w:p>
    <w:p w14:paraId="3969B8D4" w14:textId="77777777" w:rsidR="00EC3759" w:rsidRPr="00F75079" w:rsidRDefault="00EC3759" w:rsidP="00DA1CFA">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27E46D1E" w14:textId="77777777" w:rsidR="00EC3759" w:rsidRPr="00F75079" w:rsidRDefault="00EC3759" w:rsidP="00DA1CFA">
      <w:pPr>
        <w:keepNext/>
        <w:keepLines/>
        <w:tabs>
          <w:tab w:val="left" w:pos="1702"/>
        </w:tabs>
        <w:spacing w:after="0" w:line="240" w:lineRule="auto"/>
        <w:jc w:val="both"/>
        <w:rPr>
          <w:rFonts w:ascii="Tahoma" w:eastAsia="Times New Roman" w:hAnsi="Tahoma" w:cs="Tahoma"/>
          <w:b/>
          <w:lang w:eastAsia="sl-SI"/>
        </w:rPr>
      </w:pPr>
    </w:p>
    <w:p w14:paraId="013AD20C" w14:textId="77777777" w:rsidR="00EC3759" w:rsidRPr="00F75079" w:rsidRDefault="00EC3759" w:rsidP="00DA1CFA">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2150C2">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4898C809" w14:textId="77777777" w:rsidR="00EC3759" w:rsidRPr="00F75079" w:rsidRDefault="00EC3759" w:rsidP="00DA1CFA">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283EEB85" w14:textId="77777777" w:rsidR="00EC3759" w:rsidRPr="00F75079" w:rsidRDefault="00EC3759" w:rsidP="00DA1CF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10DE21FD" w14:textId="77777777" w:rsidR="00EC3759" w:rsidRPr="00F75079" w:rsidRDefault="00EC3759" w:rsidP="00DA1CF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34CAA421" w14:textId="77777777" w:rsidR="00EC3759" w:rsidRPr="00F75079" w:rsidRDefault="00EC3759" w:rsidP="00DA1CF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5D0748D3" w14:textId="77777777" w:rsidR="00EC3759" w:rsidRDefault="00EC3759" w:rsidP="00DA1CFA">
      <w:pPr>
        <w:keepNext/>
        <w:keepLines/>
        <w:tabs>
          <w:tab w:val="left" w:pos="709"/>
          <w:tab w:val="left" w:pos="1702"/>
        </w:tabs>
        <w:spacing w:after="0" w:line="240" w:lineRule="auto"/>
        <w:jc w:val="both"/>
        <w:rPr>
          <w:rFonts w:ascii="Tahoma" w:eastAsia="Times New Roman" w:hAnsi="Tahoma" w:cs="Tahoma"/>
          <w:lang w:eastAsia="sl-SI"/>
        </w:rPr>
      </w:pPr>
    </w:p>
    <w:p w14:paraId="7B81A163" w14:textId="77777777" w:rsidR="00EC3759" w:rsidRPr="00EC4317" w:rsidRDefault="00EC3759" w:rsidP="00DA1CFA">
      <w:pPr>
        <w:keepNext/>
        <w:keepLines/>
        <w:tabs>
          <w:tab w:val="left" w:pos="709"/>
          <w:tab w:val="left" w:pos="1702"/>
        </w:tabs>
        <w:spacing w:after="0" w:line="240" w:lineRule="auto"/>
        <w:jc w:val="both"/>
        <w:rPr>
          <w:rFonts w:ascii="Tahoma" w:eastAsia="Times New Roman" w:hAnsi="Tahoma" w:cs="Tahoma"/>
          <w:lang w:eastAsia="sl-SI"/>
        </w:rPr>
      </w:pPr>
    </w:p>
    <w:p w14:paraId="371951E5" w14:textId="77777777" w:rsidR="00EC3759" w:rsidRPr="00EC4317" w:rsidRDefault="00EC3759" w:rsidP="00DA1CF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61678CA4" w14:textId="77777777" w:rsidR="00EC3759" w:rsidRPr="00EC4317" w:rsidRDefault="00EC3759" w:rsidP="00DA1CFA">
      <w:pPr>
        <w:keepNext/>
        <w:keepLines/>
        <w:spacing w:after="0" w:line="240" w:lineRule="auto"/>
        <w:jc w:val="center"/>
        <w:rPr>
          <w:rFonts w:ascii="Tahoma" w:hAnsi="Tahoma" w:cs="Tahoma"/>
          <w:b/>
        </w:rPr>
      </w:pPr>
    </w:p>
    <w:p w14:paraId="5C8B503C" w14:textId="77777777" w:rsidR="00EC3759" w:rsidRPr="00EC4317" w:rsidRDefault="00EC3759"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791F3C6" w14:textId="77777777" w:rsidR="00EC3759" w:rsidRPr="00EC4317" w:rsidRDefault="00EC3759" w:rsidP="00DA1CFA">
      <w:pPr>
        <w:keepNext/>
        <w:keepLines/>
        <w:spacing w:after="0" w:line="240" w:lineRule="auto"/>
        <w:jc w:val="both"/>
        <w:rPr>
          <w:rFonts w:ascii="Tahoma" w:eastAsia="Times New Roman" w:hAnsi="Tahoma" w:cs="Tahoma"/>
          <w:lang w:eastAsia="sl-SI"/>
        </w:rPr>
      </w:pPr>
    </w:p>
    <w:p w14:paraId="2992C525" w14:textId="0953730E" w:rsidR="00EC3759" w:rsidRDefault="00F24FB9" w:rsidP="00EF0070">
      <w:pPr>
        <w:keepNext/>
        <w:keepLines/>
        <w:spacing w:after="0" w:line="240" w:lineRule="auto"/>
        <w:jc w:val="both"/>
        <w:rPr>
          <w:rFonts w:ascii="Tahoma" w:hAnsi="Tahoma" w:cs="Tahoma"/>
          <w:lang w:eastAsia="sl-SI"/>
        </w:rPr>
      </w:pPr>
      <w:r>
        <w:rPr>
          <w:rFonts w:ascii="Tahoma" w:eastAsia="Times New Roman" w:hAnsi="Tahoma" w:cs="Tahoma"/>
          <w:lang w:eastAsia="sl-SI"/>
        </w:rPr>
        <w:t xml:space="preserve">Stranki okvirnega sporazuma </w:t>
      </w:r>
      <w:r w:rsidRPr="00CF2487">
        <w:rPr>
          <w:rFonts w:ascii="Tahoma" w:eastAsia="Times New Roman" w:hAnsi="Tahoma" w:cs="Tahoma"/>
          <w:lang w:eastAsia="sl-SI"/>
        </w:rPr>
        <w:t>uvodoma sporazumno ugotavljata, da je</w:t>
      </w:r>
      <w:r w:rsidRPr="00CF2487">
        <w:t xml:space="preserve"> </w:t>
      </w:r>
      <w:r w:rsidRPr="00CF2487">
        <w:rPr>
          <w:rFonts w:ascii="Tahoma" w:eastAsia="Times New Roman" w:hAnsi="Tahoma" w:cs="Tahoma"/>
          <w:lang w:eastAsia="sl-SI"/>
        </w:rPr>
        <w:t>JAVNI HOLDING Ljubljana, d.o.o., Verovškova ulica 70, Ljubljana, na podlagi pooblastila naročnika</w:t>
      </w:r>
      <w:r>
        <w:rPr>
          <w:rFonts w:ascii="Tahoma" w:eastAsia="Times New Roman" w:hAnsi="Tahoma" w:cs="Tahoma"/>
          <w:lang w:eastAsia="sl-SI"/>
        </w:rPr>
        <w:t>,</w:t>
      </w:r>
      <w:r w:rsidRPr="00CF2487">
        <w:rPr>
          <w:rFonts w:ascii="Tahoma" w:eastAsia="Times New Roman" w:hAnsi="Tahoma" w:cs="Tahoma"/>
          <w:lang w:eastAsia="sl-SI"/>
        </w:rPr>
        <w:t xml:space="preserve"> izvedel postopek oddaje javnega naročila št. </w:t>
      </w:r>
      <w:r w:rsidR="0065183D">
        <w:rPr>
          <w:rFonts w:ascii="Tahoma" w:eastAsia="Times New Roman" w:hAnsi="Tahoma" w:cs="Tahoma"/>
          <w:lang w:eastAsia="sl-SI"/>
        </w:rPr>
        <w:t>ENLJ-SPV-34/26</w:t>
      </w:r>
      <w:r w:rsidR="002150C2" w:rsidRPr="00CF2487">
        <w:rPr>
          <w:rFonts w:ascii="Tahoma" w:eastAsia="Times New Roman" w:hAnsi="Tahoma" w:cs="Tahoma"/>
          <w:lang w:eastAsia="sl-SI"/>
        </w:rPr>
        <w:t xml:space="preserve">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001815E1" w:rsidRPr="00385BA1">
        <w:rPr>
          <w:rFonts w:ascii="Tahoma" w:eastAsia="Times New Roman" w:hAnsi="Tahoma" w:cs="Tahoma"/>
          <w:lang w:eastAsia="sl-SI"/>
        </w:rPr>
        <w:t>JN_</w:t>
      </w:r>
      <w:r w:rsidR="001815E1">
        <w:rPr>
          <w:rFonts w:ascii="Tahoma" w:eastAsia="Times New Roman" w:hAnsi="Tahoma" w:cs="Tahoma"/>
          <w:lang w:eastAsia="sl-SI"/>
        </w:rPr>
        <w:t>______________</w:t>
      </w:r>
      <w:r w:rsidR="001815E1" w:rsidRPr="00CF2487">
        <w:rPr>
          <w:rFonts w:ascii="Tahoma" w:eastAsia="Times New Roman" w:hAnsi="Tahoma" w:cs="Tahoma"/>
          <w:lang w:eastAsia="sl-SI"/>
        </w:rPr>
        <w:t xml:space="preserve"> </w:t>
      </w:r>
      <w:r w:rsidRPr="00CF2487">
        <w:rPr>
          <w:rFonts w:ascii="Tahoma" w:eastAsia="Times New Roman" w:hAnsi="Tahoma" w:cs="Tahoma"/>
          <w:lang w:eastAsia="sl-SI"/>
        </w:rPr>
        <w:t xml:space="preserve">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9F5B40">
        <w:rPr>
          <w:rFonts w:ascii="Tahoma" w:eastAsia="Times New Roman" w:hAnsi="Tahoma" w:cs="Tahoma"/>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00CF2487" w:rsidRPr="00CF2487">
        <w:rPr>
          <w:rFonts w:ascii="Tahoma" w:eastAsia="Times New Roman" w:hAnsi="Tahoma" w:cs="Tahoma"/>
          <w:lang w:eastAsia="sl-SI"/>
        </w:rPr>
        <w:t>«,</w:t>
      </w:r>
      <w:r w:rsidR="00EF0070">
        <w:rPr>
          <w:rFonts w:ascii="Tahoma" w:eastAsia="Times New Roman" w:hAnsi="Tahoma" w:cs="Tahoma"/>
          <w:lang w:eastAsia="sl-SI"/>
        </w:rPr>
        <w:t xml:space="preserve"> v</w:t>
      </w:r>
      <w:r w:rsidR="00EF0070" w:rsidRPr="00CF2487">
        <w:rPr>
          <w:rFonts w:ascii="Tahoma" w:eastAsia="Times New Roman" w:hAnsi="Tahoma" w:cs="Tahoma"/>
          <w:lang w:eastAsia="sl-SI"/>
        </w:rPr>
        <w:t xml:space="preserve"> katerem je naročnik izvajalca izbral na podlagi </w:t>
      </w:r>
      <w:r w:rsidR="00EF0070">
        <w:rPr>
          <w:rFonts w:ascii="Tahoma" w:eastAsia="Times New Roman" w:hAnsi="Tahoma" w:cs="Tahoma"/>
          <w:lang w:eastAsia="sl-SI"/>
        </w:rPr>
        <w:t>ekonomsko</w:t>
      </w:r>
      <w:r w:rsidR="00EF0070" w:rsidRPr="00CF2487">
        <w:rPr>
          <w:rFonts w:ascii="Tahoma" w:eastAsia="Times New Roman" w:hAnsi="Tahoma" w:cs="Tahoma"/>
          <w:lang w:eastAsia="sl-SI"/>
        </w:rPr>
        <w:t xml:space="preserve"> najugodnejše ponudbe in na podlagi pogojev, opredeljenih v razpisni dokumentaciji naročnika št. </w:t>
      </w:r>
      <w:r w:rsidR="0065183D">
        <w:rPr>
          <w:rFonts w:ascii="Tahoma" w:eastAsia="Times New Roman" w:hAnsi="Tahoma" w:cs="Tahoma"/>
          <w:lang w:eastAsia="sl-SI"/>
        </w:rPr>
        <w:t>ENLJ-SPV-34/26</w:t>
      </w:r>
      <w:r w:rsidR="00170522">
        <w:rPr>
          <w:rFonts w:ascii="Tahoma" w:eastAsia="Times New Roman" w:hAnsi="Tahoma" w:cs="Tahoma"/>
          <w:lang w:eastAsia="sl-SI"/>
        </w:rPr>
        <w:t>.</w:t>
      </w:r>
    </w:p>
    <w:p w14:paraId="77487070" w14:textId="77777777" w:rsidR="00EF0070" w:rsidRPr="00123166" w:rsidRDefault="00EF0070" w:rsidP="00DA1CFA">
      <w:pPr>
        <w:pStyle w:val="Telobesedila"/>
        <w:keepNext/>
        <w:keepLines/>
        <w:widowControl/>
        <w:rPr>
          <w:rFonts w:ascii="Tahoma" w:hAnsi="Tahoma" w:cs="Tahoma"/>
          <w:b w:val="0"/>
          <w:sz w:val="22"/>
          <w:szCs w:val="22"/>
        </w:rPr>
      </w:pPr>
    </w:p>
    <w:p w14:paraId="7EA1DAA1" w14:textId="77777777" w:rsidR="00CC2296" w:rsidRPr="00CC2296" w:rsidRDefault="00CC2296" w:rsidP="00DA1CFA">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224D498D" w14:textId="77777777" w:rsidR="00EC3759" w:rsidRPr="00EC4317" w:rsidRDefault="00EC3759" w:rsidP="00DA1CFA">
      <w:pPr>
        <w:keepNext/>
        <w:keepLines/>
        <w:suppressAutoHyphens/>
        <w:spacing w:after="0" w:line="240" w:lineRule="auto"/>
        <w:jc w:val="both"/>
        <w:rPr>
          <w:rFonts w:ascii="Tahoma" w:eastAsia="Times New Roman" w:hAnsi="Tahoma" w:cs="Tahoma"/>
          <w:b/>
          <w:color w:val="000000"/>
          <w:lang w:eastAsia="sl-SI"/>
        </w:rPr>
      </w:pPr>
    </w:p>
    <w:p w14:paraId="0A0B71D4" w14:textId="77777777" w:rsidR="00EC3759" w:rsidRPr="00EC4317" w:rsidRDefault="00EC3759" w:rsidP="00DA1CFA">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741A900E" w14:textId="77777777" w:rsidR="00EC3759" w:rsidRPr="00EC4317" w:rsidRDefault="00EC3759" w:rsidP="00DA1CFA">
      <w:pPr>
        <w:keepNext/>
        <w:keepLines/>
        <w:tabs>
          <w:tab w:val="left" w:pos="3005"/>
        </w:tabs>
        <w:spacing w:after="0" w:line="240" w:lineRule="auto"/>
        <w:ind w:left="1077"/>
        <w:jc w:val="center"/>
        <w:rPr>
          <w:rFonts w:ascii="Tahoma" w:eastAsia="Times New Roman" w:hAnsi="Tahoma" w:cs="Tahoma"/>
          <w:b/>
          <w:color w:val="000000"/>
          <w:lang w:eastAsia="sl-SI"/>
        </w:rPr>
      </w:pPr>
    </w:p>
    <w:p w14:paraId="3A155236" w14:textId="77777777" w:rsidR="00EC3759" w:rsidRPr="00EC4317" w:rsidRDefault="00EC3759"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EFFB576" w14:textId="77777777" w:rsidR="00EC3759" w:rsidRPr="00EC4317" w:rsidRDefault="00EC3759" w:rsidP="00DA1CFA">
      <w:pPr>
        <w:pStyle w:val="Odstavekseznama"/>
        <w:keepNext/>
        <w:keepLines/>
        <w:ind w:left="360"/>
        <w:jc w:val="both"/>
        <w:rPr>
          <w:rFonts w:ascii="Tahoma" w:hAnsi="Tahoma" w:cs="Tahoma"/>
          <w:noProof/>
          <w:sz w:val="22"/>
          <w:szCs w:val="22"/>
        </w:rPr>
      </w:pPr>
    </w:p>
    <w:p w14:paraId="12E15386" w14:textId="4636E8EB" w:rsidR="00123166" w:rsidRPr="00123166" w:rsidRDefault="00A52674" w:rsidP="00DA1CFA">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EF0070">
        <w:rPr>
          <w:rFonts w:ascii="Tahoma" w:eastAsia="Times New Roman" w:hAnsi="Tahoma" w:cs="Tahoma"/>
          <w:lang w:eastAsia="sl-SI"/>
        </w:rPr>
        <w:t>s</w:t>
      </w:r>
      <w:r w:rsidR="009F5B40">
        <w:rPr>
          <w:rFonts w:ascii="Tahoma" w:eastAsia="Times New Roman" w:hAnsi="Tahoma" w:cs="Tahoma"/>
          <w:lang w:eastAsia="sl-SI"/>
        </w:rPr>
        <w:t>anacijsko vzdrževalna gradbena dela na betonskih konstrukcijah, izpostavljenih eroziji in abraziji, kemijskim vplivom, vplivom odpadnih olj ter kislin in za zagotavljanje vodotesnosti, statične stabilnosti ter za odpravo površinskih razpok in okruškov</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642D1D">
        <w:rPr>
          <w:rFonts w:ascii="Tahoma" w:eastAsia="Times New Roman" w:hAnsi="Tahoma" w:cs="Tahoma"/>
          <w:lang w:eastAsia="sl-SI"/>
        </w:rPr>
        <w:t>dela</w:t>
      </w:r>
      <w:r w:rsidRPr="00A52674">
        <w:rPr>
          <w:rFonts w:ascii="Tahoma" w:eastAsia="Times New Roman" w:hAnsi="Tahoma" w:cs="Tahoma"/>
          <w:lang w:eastAsia="sl-SI"/>
        </w:rPr>
        <w:t xml:space="preserve">), </w:t>
      </w:r>
      <w:r w:rsidR="002150C2" w:rsidRPr="00123166">
        <w:rPr>
          <w:rFonts w:ascii="Tahoma" w:eastAsia="Times New Roman" w:hAnsi="Tahoma" w:cs="Tahoma"/>
          <w:lang w:eastAsia="sl-SI"/>
        </w:rPr>
        <w:t>v količinah in dinamiki, ki jih naročnik po obsegu in časovno ne more vnaprej določiti,</w:t>
      </w:r>
      <w:r w:rsidR="002150C2" w:rsidRPr="00123166">
        <w:rPr>
          <w:rFonts w:ascii="Tahoma" w:hAnsi="Tahoma" w:cs="Tahoma"/>
          <w:bCs/>
        </w:rPr>
        <w:t xml:space="preserve"> v skladu </w:t>
      </w:r>
      <w:r w:rsidR="002150C2">
        <w:rPr>
          <w:rFonts w:ascii="Tahoma" w:hAnsi="Tahoma" w:cs="Tahoma"/>
          <w:bCs/>
        </w:rPr>
        <w:t>z</w:t>
      </w:r>
      <w:r w:rsidR="002150C2" w:rsidRPr="00123166">
        <w:rPr>
          <w:rFonts w:ascii="Tahoma" w:hAnsi="Tahoma" w:cs="Tahoma"/>
          <w:bCs/>
        </w:rPr>
        <w:t xml:space="preserve"> razpisn</w:t>
      </w:r>
      <w:r w:rsidR="002150C2">
        <w:rPr>
          <w:rFonts w:ascii="Tahoma" w:hAnsi="Tahoma" w:cs="Tahoma"/>
          <w:bCs/>
        </w:rPr>
        <w:t>o</w:t>
      </w:r>
      <w:r w:rsidR="002150C2" w:rsidRPr="00123166">
        <w:rPr>
          <w:rFonts w:ascii="Tahoma" w:hAnsi="Tahoma" w:cs="Tahoma"/>
          <w:bCs/>
        </w:rPr>
        <w:t xml:space="preserve"> dokumentacij</w:t>
      </w:r>
      <w:r w:rsidR="002150C2">
        <w:rPr>
          <w:rFonts w:ascii="Tahoma" w:hAnsi="Tahoma" w:cs="Tahoma"/>
          <w:bCs/>
        </w:rPr>
        <w:t>o</w:t>
      </w:r>
      <w:r w:rsidR="002150C2" w:rsidRPr="00123166">
        <w:rPr>
          <w:rFonts w:ascii="Tahoma" w:hAnsi="Tahoma" w:cs="Tahoma"/>
          <w:bCs/>
        </w:rPr>
        <w:t xml:space="preserve"> naročnika št. </w:t>
      </w:r>
      <w:r w:rsidR="0065183D">
        <w:rPr>
          <w:rFonts w:ascii="Tahoma" w:hAnsi="Tahoma" w:cs="Tahoma"/>
          <w:bCs/>
        </w:rPr>
        <w:t>ENLJ-SPV-34/26</w:t>
      </w:r>
      <w:r w:rsidR="002150C2" w:rsidRPr="00123166">
        <w:rPr>
          <w:rFonts w:ascii="Tahoma" w:hAnsi="Tahoma" w:cs="Tahoma"/>
          <w:bCs/>
        </w:rPr>
        <w:t xml:space="preserve"> (v nadaljevanju: razpisna dokumentacija), </w:t>
      </w:r>
      <w:r w:rsidR="002150C2" w:rsidRPr="006722EA">
        <w:rPr>
          <w:rFonts w:ascii="Tahoma" w:hAnsi="Tahoma" w:cs="Tahoma"/>
        </w:rPr>
        <w:t xml:space="preserve">na podlagi ponudbe izvajalca št. ____________ z dne _______________, na podlagi ponudbe </w:t>
      </w:r>
      <w:r w:rsidR="002150C2">
        <w:rPr>
          <w:rFonts w:ascii="Tahoma" w:hAnsi="Tahoma" w:cs="Tahoma"/>
        </w:rPr>
        <w:t xml:space="preserve">izvajalca </w:t>
      </w:r>
      <w:r w:rsidR="002150C2" w:rsidRPr="006722EA">
        <w:rPr>
          <w:rFonts w:ascii="Tahoma" w:hAnsi="Tahoma" w:cs="Tahoma"/>
        </w:rPr>
        <w:t xml:space="preserve">št. ______________ podane na pogajanjih dne __________, ki je priloga št. </w:t>
      </w:r>
      <w:r w:rsidR="001815E1">
        <w:rPr>
          <w:rFonts w:ascii="Tahoma" w:hAnsi="Tahoma" w:cs="Tahoma"/>
        </w:rPr>
        <w:t>2</w:t>
      </w:r>
      <w:r w:rsidR="002150C2" w:rsidRPr="006722EA">
        <w:rPr>
          <w:rFonts w:ascii="Tahoma" w:hAnsi="Tahoma" w:cs="Tahoma"/>
        </w:rPr>
        <w:t xml:space="preserve"> te</w:t>
      </w:r>
      <w:r w:rsidR="002150C2">
        <w:rPr>
          <w:rFonts w:ascii="Tahoma" w:hAnsi="Tahoma" w:cs="Tahoma"/>
        </w:rPr>
        <w:t>ga okvirnega sporazuma</w:t>
      </w:r>
      <w:r w:rsidR="002150C2" w:rsidRPr="00B5769A">
        <w:rPr>
          <w:rFonts w:ascii="Tahoma" w:hAnsi="Tahoma" w:cs="Tahoma"/>
        </w:rPr>
        <w:t xml:space="preserve"> (v nadaljevanju: ponudba izvajalca) </w:t>
      </w:r>
      <w:r w:rsidR="002150C2" w:rsidRPr="006722EA">
        <w:rPr>
          <w:rFonts w:ascii="Tahoma" w:hAnsi="Tahoma" w:cs="Tahoma"/>
        </w:rPr>
        <w:t xml:space="preserve">in na podlagi ponudbenega predračuna izvajalca </w:t>
      </w:r>
      <w:r w:rsidR="00170522">
        <w:rPr>
          <w:rFonts w:ascii="Tahoma" w:hAnsi="Tahoma" w:cs="Tahoma"/>
        </w:rPr>
        <w:t>podanega na pogajanjih dne</w:t>
      </w:r>
      <w:r w:rsidR="002150C2">
        <w:rPr>
          <w:rFonts w:ascii="Tahoma" w:hAnsi="Tahoma" w:cs="Tahoma"/>
        </w:rPr>
        <w:t xml:space="preserve"> </w:t>
      </w:r>
      <w:r w:rsidR="002150C2" w:rsidRPr="006722EA">
        <w:rPr>
          <w:rFonts w:ascii="Tahoma" w:hAnsi="Tahoma" w:cs="Tahoma"/>
        </w:rPr>
        <w:t>______</w:t>
      </w:r>
      <w:r w:rsidR="002150C2">
        <w:rPr>
          <w:rFonts w:ascii="Tahoma" w:hAnsi="Tahoma" w:cs="Tahoma"/>
        </w:rPr>
        <w:t>____</w:t>
      </w:r>
      <w:r w:rsidR="002150C2" w:rsidRPr="006722EA">
        <w:rPr>
          <w:rFonts w:ascii="Tahoma" w:hAnsi="Tahoma" w:cs="Tahoma"/>
        </w:rPr>
        <w:t xml:space="preserve">, ki je priloga št. </w:t>
      </w:r>
      <w:r w:rsidR="001815E1">
        <w:rPr>
          <w:rFonts w:ascii="Tahoma" w:hAnsi="Tahoma" w:cs="Tahoma"/>
        </w:rPr>
        <w:t>1</w:t>
      </w:r>
      <w:r w:rsidR="002150C2" w:rsidRPr="006722EA">
        <w:rPr>
          <w:rFonts w:ascii="Tahoma" w:hAnsi="Tahoma" w:cs="Tahoma"/>
        </w:rPr>
        <w:t xml:space="preserve"> te</w:t>
      </w:r>
      <w:r w:rsidR="002150C2">
        <w:rPr>
          <w:rFonts w:ascii="Tahoma" w:hAnsi="Tahoma" w:cs="Tahoma"/>
        </w:rPr>
        <w:t>ga okvirnega sporazuma</w:t>
      </w:r>
      <w:r w:rsidR="002150C2" w:rsidRPr="006722EA">
        <w:rPr>
          <w:rFonts w:ascii="Tahoma" w:hAnsi="Tahoma" w:cs="Tahoma"/>
        </w:rPr>
        <w:t xml:space="preserve"> (v nadaljevanju: ponudbeni predračun izvajalca)</w:t>
      </w:r>
      <w:r w:rsidR="002150C2" w:rsidRPr="003F4255">
        <w:rPr>
          <w:rFonts w:ascii="Tahoma" w:hAnsi="Tahoma" w:cs="Tahoma"/>
        </w:rPr>
        <w:t xml:space="preserve"> ter v skladu z vsebino zahtev javnega naročila št. </w:t>
      </w:r>
      <w:r w:rsidR="0065183D">
        <w:rPr>
          <w:rFonts w:ascii="Tahoma" w:hAnsi="Tahoma" w:cs="Tahoma"/>
        </w:rPr>
        <w:t>ENLJ-SPV-34/26</w:t>
      </w:r>
      <w:r w:rsidR="002150C2" w:rsidRPr="003F4255">
        <w:rPr>
          <w:rFonts w:ascii="Tahoma" w:hAnsi="Tahoma" w:cs="Tahoma"/>
        </w:rPr>
        <w:t>, in sicer vse po pravilih stroke, s skrbnostjo dobrega strokovnjaka ter v skladu</w:t>
      </w:r>
      <w:r w:rsidR="002150C2">
        <w:rPr>
          <w:rFonts w:ascii="Tahoma" w:hAnsi="Tahoma" w:cs="Tahoma"/>
        </w:rPr>
        <w:t xml:space="preserve"> tem okvirnim sporazumom</w:t>
      </w:r>
      <w:r w:rsidR="00123166" w:rsidRPr="00123166">
        <w:rPr>
          <w:rFonts w:ascii="Tahoma" w:eastAsia="Times New Roman" w:hAnsi="Tahoma" w:cs="Tahoma"/>
          <w:lang w:eastAsia="sl-SI"/>
        </w:rPr>
        <w:t>.</w:t>
      </w:r>
    </w:p>
    <w:p w14:paraId="694E057B" w14:textId="77777777" w:rsidR="00123166" w:rsidRPr="00123166" w:rsidRDefault="00123166" w:rsidP="00DA1CFA">
      <w:pPr>
        <w:keepNext/>
        <w:keepLines/>
        <w:spacing w:after="0" w:line="240" w:lineRule="auto"/>
        <w:jc w:val="both"/>
        <w:rPr>
          <w:rFonts w:ascii="Tahoma" w:eastAsia="Times New Roman" w:hAnsi="Tahoma" w:cs="Tahoma"/>
          <w:lang w:eastAsia="sl-SI"/>
        </w:rPr>
      </w:pPr>
    </w:p>
    <w:p w14:paraId="33EB644A" w14:textId="77777777" w:rsidR="001815E1" w:rsidRPr="00391EEB" w:rsidRDefault="001815E1" w:rsidP="001815E1">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 xml:space="preserve">Opredelitev in opis predmeta tega okvirnega sporazuma sta razvidna iz ponudbenega predračuna izvajalca. </w:t>
      </w:r>
      <w:r w:rsidRPr="00CC6D23">
        <w:rPr>
          <w:rFonts w:ascii="Tahoma" w:eastAsia="Times New Roman" w:hAnsi="Tahoma" w:cs="Tahoma"/>
          <w:lang w:eastAsia="sl-SI"/>
        </w:rPr>
        <w:t>Okvirne količine, navedene v posamezni postavki ponudbenega predračuna izvajalca, so količine, ki jih bo naročnik predvidoma potreboval v obdobju veljavnosti okvirnega sporazuma</w:t>
      </w:r>
      <w:r w:rsidRPr="00391EEB">
        <w:rPr>
          <w:rFonts w:ascii="Tahoma" w:eastAsia="Times New Roman" w:hAnsi="Tahoma" w:cs="Tahoma"/>
          <w:lang w:eastAsia="sl-SI"/>
        </w:rPr>
        <w:t>.</w:t>
      </w:r>
    </w:p>
    <w:p w14:paraId="68733390" w14:textId="77777777" w:rsidR="001815E1" w:rsidRPr="00DC4CE4" w:rsidRDefault="001815E1" w:rsidP="001815E1">
      <w:pPr>
        <w:keepNext/>
        <w:keepLines/>
        <w:spacing w:after="0" w:line="240" w:lineRule="auto"/>
        <w:jc w:val="both"/>
        <w:rPr>
          <w:rFonts w:ascii="Tahoma" w:eastAsia="Times New Roman" w:hAnsi="Tahoma" w:cs="Tahoma"/>
          <w:lang w:eastAsia="sl-SI"/>
        </w:rPr>
      </w:pPr>
    </w:p>
    <w:p w14:paraId="268DFC7F" w14:textId="2B24DF8D" w:rsidR="001815E1" w:rsidRDefault="001815E1" w:rsidP="001815E1">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dela</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14:paraId="762EA432" w14:textId="77777777" w:rsidR="00EF0070" w:rsidRDefault="00EF0070" w:rsidP="00EF0070">
      <w:pPr>
        <w:keepNext/>
        <w:keepLines/>
        <w:suppressAutoHyphens/>
        <w:spacing w:after="0" w:line="240" w:lineRule="auto"/>
        <w:jc w:val="both"/>
        <w:rPr>
          <w:rFonts w:ascii="Tahoma" w:eastAsia="Times New Roman" w:hAnsi="Tahoma" w:cs="Tahoma"/>
          <w:b/>
          <w:color w:val="000000"/>
          <w:lang w:eastAsia="sl-SI"/>
        </w:rPr>
      </w:pPr>
    </w:p>
    <w:p w14:paraId="765E10CA" w14:textId="77777777" w:rsidR="00EF0070" w:rsidRPr="00C665D5" w:rsidRDefault="00EF0070" w:rsidP="00EF0070">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11B714B0" w14:textId="77777777" w:rsidR="00EF0070" w:rsidRPr="00C665D5" w:rsidRDefault="00EF0070" w:rsidP="00EF0070">
      <w:pPr>
        <w:keepNext/>
        <w:keepLines/>
        <w:spacing w:after="0" w:line="240" w:lineRule="auto"/>
        <w:jc w:val="both"/>
        <w:rPr>
          <w:rFonts w:ascii="Tahoma" w:hAnsi="Tahoma" w:cs="Tahoma"/>
          <w:b/>
          <w:szCs w:val="20"/>
          <w:lang w:eastAsia="sl-SI"/>
        </w:rPr>
      </w:pPr>
    </w:p>
    <w:p w14:paraId="37A16ECB" w14:textId="1EC235BB" w:rsidR="00EF0070" w:rsidRPr="003F4255" w:rsidRDefault="001815E1" w:rsidP="00EF0070">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00EF0070" w:rsidRPr="003F4255">
        <w:rPr>
          <w:rFonts w:ascii="Tahoma" w:eastAsia="Times New Roman" w:hAnsi="Tahoma" w:cs="Tahoma"/>
        </w:rPr>
        <w:t>.</w:t>
      </w:r>
    </w:p>
    <w:p w14:paraId="472426D4" w14:textId="77777777" w:rsidR="00EF0070" w:rsidRPr="003F4255" w:rsidRDefault="00EF0070" w:rsidP="00EF0070">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0F27EFD" w14:textId="77777777" w:rsidR="00EF0070" w:rsidRPr="003F4255" w:rsidRDefault="00EF0070" w:rsidP="00EF0070">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2B6C9126" w14:textId="77777777" w:rsidR="002150C2" w:rsidRPr="00123166" w:rsidRDefault="002150C2" w:rsidP="00DA1CFA">
      <w:pPr>
        <w:keepNext/>
        <w:keepLines/>
        <w:spacing w:after="0" w:line="240" w:lineRule="auto"/>
        <w:ind w:left="720"/>
        <w:jc w:val="both"/>
        <w:rPr>
          <w:rFonts w:ascii="Tahoma" w:hAnsi="Tahoma" w:cs="Tahoma"/>
          <w:szCs w:val="20"/>
          <w:lang w:eastAsia="sl-SI"/>
        </w:rPr>
      </w:pPr>
    </w:p>
    <w:p w14:paraId="7F09368B" w14:textId="01B2C244" w:rsidR="00AF6E93" w:rsidRPr="00B151CB" w:rsidRDefault="007C1C9F" w:rsidP="00DA1CFA">
      <w:pPr>
        <w:keepNext/>
        <w:keepLines/>
        <w:numPr>
          <w:ilvl w:val="0"/>
          <w:numId w:val="10"/>
        </w:numPr>
        <w:spacing w:after="0" w:line="240" w:lineRule="auto"/>
        <w:jc w:val="center"/>
        <w:rPr>
          <w:rFonts w:ascii="Tahoma" w:hAnsi="Tahoma" w:cs="Tahoma"/>
          <w:b/>
        </w:rPr>
      </w:pPr>
      <w:r>
        <w:rPr>
          <w:rFonts w:ascii="Tahoma" w:hAnsi="Tahoma" w:cs="Tahoma"/>
          <w:b/>
        </w:rPr>
        <w:t xml:space="preserve">OCENJENA </w:t>
      </w:r>
      <w:r w:rsidR="00AF6E93" w:rsidRPr="00B151CB">
        <w:rPr>
          <w:rFonts w:ascii="Tahoma" w:hAnsi="Tahoma" w:cs="Tahoma"/>
          <w:b/>
        </w:rPr>
        <w:t>VREDNOST OKVIRNEGA SPORAZUMA IN CENE</w:t>
      </w:r>
    </w:p>
    <w:p w14:paraId="1F7E673D" w14:textId="77777777" w:rsidR="00EC3759" w:rsidRPr="00EC4317" w:rsidRDefault="00EC3759" w:rsidP="00DA1CFA">
      <w:pPr>
        <w:keepNext/>
        <w:keepLines/>
        <w:suppressAutoHyphens/>
        <w:spacing w:after="0" w:line="240" w:lineRule="auto"/>
        <w:jc w:val="center"/>
        <w:rPr>
          <w:rFonts w:ascii="Tahoma" w:eastAsia="Times New Roman" w:hAnsi="Tahoma" w:cs="Tahoma"/>
          <w:b/>
          <w:color w:val="000000"/>
          <w:lang w:eastAsia="sl-SI"/>
        </w:rPr>
      </w:pPr>
    </w:p>
    <w:p w14:paraId="4F4B42A3" w14:textId="77777777" w:rsidR="00EC3759" w:rsidRPr="00EC4317" w:rsidRDefault="00EC3759"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54838E4" w14:textId="77777777" w:rsidR="00EC3759" w:rsidRPr="00EC4317" w:rsidRDefault="00EC3759" w:rsidP="00DA1CFA">
      <w:pPr>
        <w:pStyle w:val="Glava"/>
        <w:keepNext/>
        <w:keepLines/>
        <w:tabs>
          <w:tab w:val="clear" w:pos="4536"/>
          <w:tab w:val="clear" w:pos="9072"/>
        </w:tabs>
        <w:jc w:val="both"/>
        <w:rPr>
          <w:rFonts w:ascii="Tahoma" w:hAnsi="Tahoma" w:cs="Tahoma"/>
          <w:sz w:val="22"/>
          <w:szCs w:val="22"/>
        </w:rPr>
      </w:pPr>
    </w:p>
    <w:p w14:paraId="0EBB35DC" w14:textId="77777777" w:rsidR="00123166" w:rsidRPr="00123166" w:rsidRDefault="00123166" w:rsidP="00DA1CFA">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3F0DE0C9" w14:textId="77777777" w:rsidR="00123166" w:rsidRPr="00123166" w:rsidRDefault="00123166" w:rsidP="00DA1CFA">
      <w:pPr>
        <w:keepNext/>
        <w:keepLines/>
        <w:spacing w:after="0" w:line="240" w:lineRule="auto"/>
        <w:jc w:val="both"/>
        <w:rPr>
          <w:rFonts w:ascii="Tahoma" w:eastAsia="Times New Roman" w:hAnsi="Tahoma" w:cs="Tahoma"/>
          <w:lang w:eastAsia="sl-SI"/>
        </w:rPr>
      </w:pPr>
    </w:p>
    <w:p w14:paraId="12754AC6" w14:textId="77777777" w:rsidR="00123166" w:rsidRPr="00123166" w:rsidRDefault="00123166" w:rsidP="00DA1CFA">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38C259E8" w14:textId="77777777" w:rsidR="00123166" w:rsidRPr="00123166" w:rsidRDefault="00123166" w:rsidP="00DA1CFA">
      <w:pPr>
        <w:keepNext/>
        <w:keepLines/>
        <w:spacing w:after="0" w:line="240" w:lineRule="auto"/>
        <w:jc w:val="center"/>
        <w:rPr>
          <w:rFonts w:ascii="Tahoma" w:eastAsia="Times New Roman" w:hAnsi="Tahoma" w:cs="Tahoma"/>
          <w:lang w:eastAsia="sl-SI"/>
        </w:rPr>
      </w:pPr>
    </w:p>
    <w:p w14:paraId="12FFFA2B" w14:textId="77777777" w:rsidR="00123166" w:rsidRPr="00123166" w:rsidRDefault="00123166" w:rsidP="00DA1CFA">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012CF1C8" w14:textId="77777777" w:rsidR="00123166" w:rsidRPr="00123166" w:rsidRDefault="00123166" w:rsidP="00DA1CFA">
      <w:pPr>
        <w:keepNext/>
        <w:keepLines/>
        <w:spacing w:after="0" w:line="240" w:lineRule="auto"/>
        <w:jc w:val="both"/>
        <w:rPr>
          <w:rFonts w:ascii="Tahoma" w:hAnsi="Tahoma" w:cs="Tahoma"/>
          <w:lang w:eastAsia="sl-SI"/>
        </w:rPr>
      </w:pPr>
    </w:p>
    <w:p w14:paraId="13D83530" w14:textId="7F264C9B" w:rsidR="00183DFA" w:rsidRPr="002E628A" w:rsidRDefault="001815E1" w:rsidP="00183DFA">
      <w:pPr>
        <w:keepNext/>
        <w:keepLines/>
        <w:spacing w:after="0" w:line="240" w:lineRule="auto"/>
        <w:jc w:val="both"/>
        <w:rPr>
          <w:rFonts w:ascii="Tahoma" w:eastAsia="Times New Roman" w:hAnsi="Tahoma" w:cs="Tahoma"/>
          <w:lang w:eastAsia="sl-SI"/>
        </w:rPr>
      </w:pPr>
      <w:r w:rsidRPr="002E628A">
        <w:rPr>
          <w:rFonts w:ascii="Tahoma" w:eastAsia="Times New Roman" w:hAnsi="Tahoma" w:cs="Tahoma"/>
          <w:lang w:eastAsia="sl-SI"/>
        </w:rPr>
        <w:t>Cen</w:t>
      </w:r>
      <w:r>
        <w:rPr>
          <w:rFonts w:ascii="Tahoma" w:eastAsia="Times New Roman" w:hAnsi="Tahoma" w:cs="Tahoma"/>
          <w:lang w:eastAsia="sl-SI"/>
        </w:rPr>
        <w:t>e</w:t>
      </w:r>
      <w:r w:rsidRPr="002E628A">
        <w:rPr>
          <w:rFonts w:ascii="Tahoma" w:eastAsia="Times New Roman" w:hAnsi="Tahoma" w:cs="Tahoma"/>
          <w:lang w:eastAsia="sl-SI"/>
        </w:rPr>
        <w:t xml:space="preserve"> na enoto mere, naveden</w:t>
      </w:r>
      <w:r>
        <w:rPr>
          <w:rFonts w:ascii="Tahoma" w:eastAsia="Times New Roman" w:hAnsi="Tahoma" w:cs="Tahoma"/>
          <w:lang w:eastAsia="sl-SI"/>
        </w:rPr>
        <w:t>e</w:t>
      </w:r>
      <w:r w:rsidRPr="002E628A">
        <w:rPr>
          <w:rFonts w:ascii="Tahoma" w:eastAsia="Times New Roman" w:hAnsi="Tahoma" w:cs="Tahoma"/>
          <w:lang w:eastAsia="sl-SI"/>
        </w:rPr>
        <w:t xml:space="preserve"> v ponudbenem predračunu izvajalca, </w:t>
      </w:r>
      <w:r>
        <w:rPr>
          <w:rFonts w:ascii="Tahoma" w:eastAsia="Times New Roman" w:hAnsi="Tahoma" w:cs="Tahoma"/>
          <w:lang w:eastAsia="sl-SI"/>
        </w:rPr>
        <w:t>so</w:t>
      </w:r>
      <w:r w:rsidRPr="002E628A">
        <w:rPr>
          <w:rFonts w:ascii="Tahoma" w:eastAsia="Times New Roman" w:hAnsi="Tahoma" w:cs="Tahoma"/>
          <w:lang w:eastAsia="sl-SI"/>
        </w:rPr>
        <w:t xml:space="preserve"> določen</w:t>
      </w:r>
      <w:r>
        <w:rPr>
          <w:rFonts w:ascii="Tahoma" w:eastAsia="Times New Roman" w:hAnsi="Tahoma" w:cs="Tahoma"/>
          <w:lang w:eastAsia="sl-SI"/>
        </w:rPr>
        <w:t>e</w:t>
      </w:r>
      <w:r w:rsidRPr="002E628A">
        <w:rPr>
          <w:rFonts w:ascii="Tahoma" w:eastAsia="Times New Roman" w:hAnsi="Tahoma" w:cs="Tahoma"/>
          <w:lang w:eastAsia="sl-SI"/>
        </w:rPr>
        <w:t xml:space="preserve"> na podlagi sprejete ponudbe izvajalca in </w:t>
      </w:r>
      <w:r>
        <w:rPr>
          <w:rFonts w:ascii="Tahoma" w:eastAsia="Times New Roman" w:hAnsi="Tahoma" w:cs="Tahoma"/>
          <w:lang w:eastAsia="sl-SI"/>
        </w:rPr>
        <w:t xml:space="preserve">so </w:t>
      </w:r>
      <w:r w:rsidRPr="00A316F1">
        <w:rPr>
          <w:rFonts w:ascii="Tahoma" w:eastAsia="Times New Roman" w:hAnsi="Tahoma" w:cs="Tahoma"/>
          <w:lang w:eastAsia="sl-SI"/>
        </w:rPr>
        <w:t>v času veljavnosti okvirnega sporazuma fiksn</w:t>
      </w:r>
      <w:r>
        <w:rPr>
          <w:rFonts w:ascii="Tahoma" w:eastAsia="Times New Roman" w:hAnsi="Tahoma" w:cs="Tahoma"/>
          <w:lang w:eastAsia="sl-SI"/>
        </w:rPr>
        <w:t>e</w:t>
      </w:r>
      <w:r w:rsidRPr="00A316F1">
        <w:rPr>
          <w:rFonts w:ascii="Tahoma" w:eastAsia="Times New Roman" w:hAnsi="Tahoma" w:cs="Tahoma"/>
          <w:lang w:eastAsia="sl-SI"/>
        </w:rPr>
        <w:t xml:space="preserve"> in se ne spreminja</w:t>
      </w:r>
      <w:r>
        <w:rPr>
          <w:rFonts w:ascii="Tahoma" w:eastAsia="Times New Roman" w:hAnsi="Tahoma" w:cs="Tahoma"/>
          <w:lang w:eastAsia="sl-SI"/>
        </w:rPr>
        <w:t>jo</w:t>
      </w:r>
      <w:r w:rsidRPr="00A316F1">
        <w:rPr>
          <w:rFonts w:ascii="Tahoma" w:eastAsia="Times New Roman" w:hAnsi="Tahoma" w:cs="Tahoma"/>
          <w:lang w:eastAsia="sl-SI"/>
        </w:rPr>
        <w:t xml:space="preserve"> pod nobenim pogojem, razen v primeru znižanja cen, o katerem mora izvajalec naročnika sproti obvestiti</w:t>
      </w:r>
      <w:r w:rsidR="00183DFA" w:rsidRPr="002E628A">
        <w:rPr>
          <w:rFonts w:ascii="Tahoma" w:eastAsia="Times New Roman" w:hAnsi="Tahoma" w:cs="Tahoma"/>
          <w:lang w:eastAsia="sl-SI"/>
        </w:rPr>
        <w:t>.</w:t>
      </w:r>
    </w:p>
    <w:p w14:paraId="14EF405D" w14:textId="77777777" w:rsidR="00EF0070" w:rsidRPr="00123166" w:rsidRDefault="00EF0070" w:rsidP="00EF0070">
      <w:pPr>
        <w:keepNext/>
        <w:keepLines/>
        <w:spacing w:after="0" w:line="240" w:lineRule="auto"/>
        <w:jc w:val="both"/>
        <w:rPr>
          <w:rFonts w:ascii="Tahoma" w:eastAsia="Times New Roman" w:hAnsi="Tahoma" w:cs="Tahoma"/>
          <w:lang w:eastAsia="sl-SI"/>
        </w:rPr>
      </w:pPr>
    </w:p>
    <w:p w14:paraId="3984FB3D" w14:textId="77777777" w:rsidR="00EF0070" w:rsidRPr="00123166" w:rsidRDefault="00EF0070" w:rsidP="00EF0070">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3DA729A1" w14:textId="77777777" w:rsidR="00EF0070" w:rsidRPr="00123166" w:rsidRDefault="00EF0070" w:rsidP="00EF0070">
      <w:pPr>
        <w:keepNext/>
        <w:keepLines/>
        <w:spacing w:after="0" w:line="240" w:lineRule="auto"/>
        <w:jc w:val="both"/>
        <w:rPr>
          <w:rFonts w:ascii="Tahoma" w:eastAsia="Times New Roman" w:hAnsi="Tahoma" w:cs="Tahoma"/>
          <w:sz w:val="24"/>
          <w:lang w:eastAsia="sl-SI"/>
        </w:rPr>
      </w:pPr>
    </w:p>
    <w:p w14:paraId="2EA53018" w14:textId="41602F3B" w:rsidR="00EF0070" w:rsidRDefault="001815E1" w:rsidP="00EF0070">
      <w:pPr>
        <w:keepNext/>
        <w:keepLines/>
        <w:spacing w:after="0" w:line="240" w:lineRule="auto"/>
        <w:jc w:val="both"/>
        <w:rPr>
          <w:rFonts w:ascii="Tahoma" w:hAnsi="Tahoma" w:cs="Tahoma"/>
          <w:lang w:eastAsia="sl-SI"/>
        </w:rPr>
      </w:pPr>
      <w:r w:rsidRPr="00DC0967">
        <w:rPr>
          <w:rFonts w:ascii="Tahoma" w:eastAsia="Times New Roman" w:hAnsi="Tahoma" w:cs="Tahoma"/>
          <w:lang w:eastAsia="sl-SI"/>
        </w:rPr>
        <w:t xml:space="preserve">Naročnik si pridržuje pravico naročati tudi izvedbo druge vrste </w:t>
      </w:r>
      <w:r>
        <w:rPr>
          <w:rFonts w:ascii="Tahoma" w:eastAsia="Times New Roman" w:hAnsi="Tahoma" w:cs="Tahoma"/>
          <w:lang w:eastAsia="sl-SI"/>
        </w:rPr>
        <w:t>del</w:t>
      </w:r>
      <w:r w:rsidRPr="00DC0967">
        <w:rPr>
          <w:rFonts w:ascii="Tahoma" w:eastAsia="Times New Roman" w:hAnsi="Tahoma" w:cs="Tahoma"/>
          <w:lang w:eastAsia="sl-SI"/>
        </w:rPr>
        <w:t xml:space="preserve"> s področja predmeta javnega naročila, ki v okvirnem sporazumu oz. v ponudbenemu predračunu izvajalca niso posebej navedene, smiselno pa po vsebini sodijo med  storitve, ki so predmet tega okvirnega sporazuma, in sicer pod enakimi pogoji kot veljajo za </w:t>
      </w:r>
      <w:r>
        <w:rPr>
          <w:rFonts w:ascii="Tahoma" w:eastAsia="Times New Roman" w:hAnsi="Tahoma" w:cs="Tahoma"/>
          <w:lang w:eastAsia="sl-SI"/>
        </w:rPr>
        <w:t>dela</w:t>
      </w:r>
      <w:r w:rsidRPr="00DC0967">
        <w:rPr>
          <w:rFonts w:ascii="Tahoma" w:eastAsia="Times New Roman" w:hAnsi="Tahoma" w:cs="Tahoma"/>
          <w:lang w:eastAsia="sl-SI"/>
        </w:rPr>
        <w:t xml:space="preserve">, navedene v tem členu oz. v ponudbenem predračunu izvajalca. Cene izvedbe takih </w:t>
      </w:r>
      <w:r>
        <w:rPr>
          <w:rFonts w:ascii="Tahoma" w:eastAsia="Times New Roman" w:hAnsi="Tahoma" w:cs="Tahoma"/>
          <w:lang w:eastAsia="sl-SI"/>
        </w:rPr>
        <w:t>del</w:t>
      </w:r>
      <w:r w:rsidRPr="00DC0967">
        <w:rPr>
          <w:rFonts w:ascii="Tahoma" w:eastAsia="Times New Roman" w:hAnsi="Tahoma" w:cs="Tahoma"/>
          <w:lang w:eastAsia="sl-SI"/>
        </w:rPr>
        <w:t xml:space="preserve"> ne smejo presegati primerljivih cen na tržišču. Stranki okvirnega sporazuma se bosta v navedenem primeru medsebojno pisno dogovorili za ceno izvedbe teh </w:t>
      </w:r>
      <w:r>
        <w:rPr>
          <w:rFonts w:ascii="Tahoma" w:eastAsia="Times New Roman" w:hAnsi="Tahoma" w:cs="Tahoma"/>
          <w:lang w:eastAsia="sl-SI"/>
        </w:rPr>
        <w:t>del</w:t>
      </w:r>
      <w:r w:rsidRPr="00DC0967">
        <w:rPr>
          <w:rFonts w:ascii="Tahoma" w:eastAsia="Times New Roman" w:hAnsi="Tahoma" w:cs="Tahoma"/>
          <w:lang w:eastAsia="sl-SI"/>
        </w:rPr>
        <w:t xml:space="preserve"> ter jo dodali na ponudbeni predračun izvajalca.  </w:t>
      </w:r>
      <w:r w:rsidRPr="00DC0967">
        <w:rPr>
          <w:rFonts w:ascii="Tahoma" w:hAnsi="Tahoma" w:cs="Tahoma"/>
          <w:lang w:eastAsia="sl-SI"/>
        </w:rPr>
        <w:t>Naročnik si pridržuje pravico preveriti cene na trgu in od izvajalca zahtevati prilagoditev cene, v kolikor ponujena cena izvajalca odstopa od primerljivih cen na trgu. V kolikor izvajalec vztraja pri ceni, lahko naročnik zavrne takšno ponudbo in storitev naroči pri drugem izvajalcu</w:t>
      </w:r>
      <w:r>
        <w:rPr>
          <w:rFonts w:ascii="Tahoma" w:hAnsi="Tahoma" w:cs="Tahoma"/>
          <w:lang w:eastAsia="sl-SI"/>
        </w:rPr>
        <w:t>.</w:t>
      </w:r>
    </w:p>
    <w:p w14:paraId="3EFA2539" w14:textId="77777777" w:rsidR="001815E1" w:rsidRPr="002C2465" w:rsidRDefault="001815E1" w:rsidP="00EF0070">
      <w:pPr>
        <w:keepNext/>
        <w:keepLines/>
        <w:spacing w:after="0" w:line="240" w:lineRule="auto"/>
        <w:jc w:val="both"/>
        <w:rPr>
          <w:rFonts w:ascii="Tahoma" w:eastAsia="Times New Roman" w:hAnsi="Tahoma" w:cs="Tahoma"/>
          <w:lang w:eastAsia="sl-SI"/>
        </w:rPr>
      </w:pPr>
    </w:p>
    <w:p w14:paraId="1232DB38" w14:textId="774BEE76" w:rsidR="00EF0070" w:rsidRPr="00123166" w:rsidRDefault="00EF0070" w:rsidP="00EF0070">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w:t>
      </w:r>
      <w:r w:rsidRPr="00264D8B">
        <w:rPr>
          <w:rFonts w:ascii="Tahoma" w:hAnsi="Tahoma" w:cs="Tahoma"/>
          <w:szCs w:val="20"/>
          <w:lang w:eastAsia="sl-SI"/>
        </w:rPr>
        <w:t xml:space="preserve">potrebni za izvedbo predmeta okvirnega sporazuma, vključno s stroški dela, stroški prevoza, stroški pripravljalnih del, organizacije delovišča, stroški za varnost pri delu, stroški zavarovanja delovnih pripomočkov in delovne sile, </w:t>
      </w:r>
      <w:r w:rsidR="001815E1" w:rsidRPr="00645A63">
        <w:rPr>
          <w:rFonts w:ascii="Tahoma" w:hAnsi="Tahoma" w:cs="Tahoma"/>
        </w:rPr>
        <w:t xml:space="preserve">izdelave ponudbene dokumentacije, popusti, dajatvami ter carinskimi obveznostmi </w:t>
      </w:r>
      <w:r w:rsidR="001815E1">
        <w:rPr>
          <w:rFonts w:ascii="Tahoma" w:hAnsi="Tahoma" w:cs="Tahoma"/>
        </w:rPr>
        <w:t>kot</w:t>
      </w:r>
      <w:r w:rsidR="001815E1" w:rsidRPr="001E4C26">
        <w:rPr>
          <w:rFonts w:ascii="Tahoma" w:hAnsi="Tahoma" w:cs="Tahoma"/>
          <w:szCs w:val="20"/>
          <w:lang w:eastAsia="sl-SI"/>
        </w:rPr>
        <w:t xml:space="preserve"> tudi stroški za vsa ostala dela in naloge, ki so v okvirnem sporazumu opredeljena kot obveznosti izvajalca</w:t>
      </w:r>
      <w:r w:rsidRPr="00123166">
        <w:rPr>
          <w:rFonts w:ascii="Tahoma" w:hAnsi="Tahoma" w:cs="Tahoma"/>
          <w:szCs w:val="20"/>
          <w:lang w:eastAsia="sl-SI"/>
        </w:rPr>
        <w:t>.</w:t>
      </w:r>
    </w:p>
    <w:p w14:paraId="2AF2A952" w14:textId="77777777" w:rsidR="00AF6E93" w:rsidRDefault="00AF6E93" w:rsidP="00DA1CFA">
      <w:pPr>
        <w:keepNext/>
        <w:keepLines/>
        <w:spacing w:after="0" w:line="240" w:lineRule="auto"/>
        <w:jc w:val="both"/>
        <w:rPr>
          <w:rFonts w:ascii="Tahoma" w:eastAsia="Times New Roman" w:hAnsi="Tahoma" w:cs="Tahoma"/>
          <w:lang w:eastAsia="sl-SI"/>
        </w:rPr>
      </w:pPr>
    </w:p>
    <w:p w14:paraId="3A567825" w14:textId="77777777" w:rsidR="00EC3759" w:rsidRPr="00B17826" w:rsidRDefault="00EC3759" w:rsidP="00DA1CFA">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224BF69D" w14:textId="77777777" w:rsidR="00EC3759" w:rsidRPr="00B17826" w:rsidRDefault="00EC3759" w:rsidP="00DA1CFA">
      <w:pPr>
        <w:keepNext/>
        <w:keepLines/>
        <w:spacing w:after="0" w:line="240" w:lineRule="auto"/>
        <w:jc w:val="center"/>
        <w:rPr>
          <w:rFonts w:ascii="Tahoma" w:eastAsia="Times New Roman" w:hAnsi="Tahoma" w:cs="Tahoma"/>
          <w:lang w:eastAsia="sl-SI"/>
        </w:rPr>
      </w:pPr>
    </w:p>
    <w:p w14:paraId="5740B056" w14:textId="77777777" w:rsidR="00E360E6" w:rsidRPr="001907C4" w:rsidRDefault="00E360E6"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67B9C222" w14:textId="77777777" w:rsidR="00E360E6" w:rsidRPr="00C851E4" w:rsidRDefault="00E360E6" w:rsidP="00DA1CFA">
      <w:pPr>
        <w:keepNext/>
        <w:keepLines/>
        <w:spacing w:after="0" w:line="240" w:lineRule="auto"/>
        <w:ind w:left="360"/>
        <w:jc w:val="both"/>
        <w:rPr>
          <w:rFonts w:ascii="Tahoma" w:hAnsi="Tahoma" w:cs="Tahoma"/>
          <w:highlight w:val="yellow"/>
        </w:rPr>
      </w:pPr>
    </w:p>
    <w:p w14:paraId="0BF4026A" w14:textId="75CC053F" w:rsidR="00EF0070" w:rsidRPr="002538E7" w:rsidRDefault="00EF0070" w:rsidP="00EF0070">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Naročnik bo sproti, glede na situacijo in dejanske potrebe</w:t>
      </w:r>
      <w:r>
        <w:rPr>
          <w:rFonts w:ascii="Tahoma" w:eastAsia="Times New Roman" w:hAnsi="Tahoma" w:cs="Tahoma"/>
          <w:lang w:eastAsia="sl-SI"/>
        </w:rPr>
        <w:t>,</w:t>
      </w:r>
      <w:r w:rsidRPr="004673B4">
        <w:rPr>
          <w:rFonts w:ascii="Tahoma" w:eastAsia="Times New Roman" w:hAnsi="Tahoma" w:cs="Tahoma"/>
          <w:lang w:eastAsia="sl-SI"/>
        </w:rPr>
        <w:t xml:space="preserve"> s posameznim naročilom, ki bo </w:t>
      </w:r>
      <w:r w:rsidRPr="002538E7">
        <w:rPr>
          <w:rFonts w:ascii="Tahoma" w:eastAsia="Times New Roman" w:hAnsi="Tahoma" w:cs="Tahoma"/>
          <w:lang w:eastAsia="sl-SI"/>
        </w:rPr>
        <w:t>zapisano v gradbeni dnevnik, naročal posamezna dela predstavniku izvajalca, ki se bodo obračunavala v skladu z določbami tega člena okvirnega sporazuma.</w:t>
      </w:r>
    </w:p>
    <w:p w14:paraId="2B0D4DAA" w14:textId="77777777" w:rsidR="00EF0070" w:rsidRPr="002538E7" w:rsidRDefault="00EF0070" w:rsidP="00EF0070">
      <w:pPr>
        <w:keepNext/>
        <w:keepLines/>
        <w:spacing w:after="0" w:line="240" w:lineRule="auto"/>
        <w:jc w:val="both"/>
        <w:rPr>
          <w:rFonts w:ascii="Tahoma" w:eastAsia="Times New Roman" w:hAnsi="Tahoma" w:cs="Tahoma"/>
          <w:lang w:eastAsia="sl-SI"/>
        </w:rPr>
      </w:pPr>
    </w:p>
    <w:p w14:paraId="38692C3B" w14:textId="0C668EDB" w:rsidR="00EF0070" w:rsidRPr="004673B4" w:rsidRDefault="00EF0070" w:rsidP="00EF0070">
      <w:pPr>
        <w:keepNext/>
        <w:keepLines/>
        <w:spacing w:after="0" w:line="240" w:lineRule="auto"/>
        <w:jc w:val="both"/>
        <w:rPr>
          <w:rFonts w:ascii="Tahoma" w:eastAsia="Times New Roman" w:hAnsi="Tahoma" w:cs="Tahoma"/>
          <w:lang w:eastAsia="sl-SI"/>
        </w:rPr>
      </w:pPr>
      <w:r w:rsidRPr="002538E7">
        <w:rPr>
          <w:rFonts w:ascii="Tahoma" w:eastAsia="Times New Roman" w:hAnsi="Tahoma" w:cs="Tahoma"/>
          <w:lang w:eastAsia="sl-SI"/>
        </w:rPr>
        <w:t xml:space="preserve">Posamezna dela iz okvirnega sporazuma se bodo obračunavala na osnovi dejansko izvršenih del, na podlagi podpisanega gradbenega dnevnika in knjige obračunskih izmer o izvedenih delih, pri čemer morata biti gradbeni dnevnik in knjiga obračunskih izmer podpisana s strani obeh strank </w:t>
      </w:r>
      <w:r w:rsidRPr="004673B4">
        <w:rPr>
          <w:rFonts w:ascii="Tahoma" w:eastAsia="Times New Roman" w:hAnsi="Tahoma" w:cs="Tahoma"/>
          <w:lang w:eastAsia="sl-SI"/>
        </w:rPr>
        <w:t>okvirnega sporazuma oziroma njunih predstavnikov.</w:t>
      </w:r>
    </w:p>
    <w:p w14:paraId="35D29320" w14:textId="77777777" w:rsidR="00EF0070" w:rsidRPr="004673B4" w:rsidRDefault="00EF0070" w:rsidP="00EF0070">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 xml:space="preserve"> </w:t>
      </w:r>
    </w:p>
    <w:p w14:paraId="6A62F53C" w14:textId="77777777" w:rsidR="00EF0070" w:rsidRPr="004673B4" w:rsidRDefault="00EF0070" w:rsidP="00EF0070">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Pogodbena dela se bodo štela za pravilno izvršena, ko bo podpisan zapisnik o končanju posameznih del s strani obeh strank okvirnega sporazuma oziroma njunih predstavnikov.</w:t>
      </w:r>
    </w:p>
    <w:p w14:paraId="7166EAFE" w14:textId="77777777" w:rsidR="00EF0070" w:rsidRPr="004673B4" w:rsidRDefault="00EF0070" w:rsidP="00EF0070">
      <w:pPr>
        <w:keepNext/>
        <w:keepLines/>
        <w:spacing w:after="0" w:line="240" w:lineRule="auto"/>
        <w:jc w:val="both"/>
        <w:rPr>
          <w:rFonts w:ascii="Tahoma" w:eastAsia="Times New Roman" w:hAnsi="Tahoma" w:cs="Tahoma"/>
          <w:lang w:eastAsia="sl-SI"/>
        </w:rPr>
      </w:pPr>
    </w:p>
    <w:p w14:paraId="1451F734" w14:textId="77777777" w:rsidR="00EF0070" w:rsidRPr="004673B4" w:rsidRDefault="00EF0070" w:rsidP="00EF0070">
      <w:pPr>
        <w:keepNext/>
        <w:keepLines/>
        <w:tabs>
          <w:tab w:val="left" w:pos="1418"/>
          <w:tab w:val="left" w:pos="1702"/>
        </w:tab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 xml:space="preserve">Izvajalec bo naročniku na osnovi podpisanega zapisnika o končanju </w:t>
      </w:r>
      <w:r>
        <w:rPr>
          <w:rFonts w:ascii="Tahoma" w:eastAsia="Times New Roman" w:hAnsi="Tahoma" w:cs="Tahoma"/>
          <w:lang w:eastAsia="sl-SI"/>
        </w:rPr>
        <w:t xml:space="preserve">posameznih </w:t>
      </w:r>
      <w:r w:rsidRPr="004673B4">
        <w:rPr>
          <w:rFonts w:ascii="Tahoma" w:eastAsia="Times New Roman" w:hAnsi="Tahoma" w:cs="Tahoma"/>
          <w:lang w:eastAsia="sl-SI"/>
        </w:rPr>
        <w:t xml:space="preserve">del s strani obeh strank okvirnega sporazuma oziroma njunih predstavnikov izstavil natančno specificiran račun, kjer mora biti navedena tudi številka posameznega pisnega nabavnega naročila naročnika za posamezna dela, in sicer v roku 5 (petih) delovnih dni po prevzemu del. </w:t>
      </w:r>
    </w:p>
    <w:p w14:paraId="27855325" w14:textId="77777777" w:rsidR="00EF0070" w:rsidRDefault="00EF0070" w:rsidP="00EF0070">
      <w:pPr>
        <w:keepNext/>
        <w:keepLines/>
        <w:spacing w:after="0" w:line="240" w:lineRule="auto"/>
        <w:jc w:val="both"/>
        <w:rPr>
          <w:rFonts w:ascii="Tahoma" w:eastAsia="Times New Roman" w:hAnsi="Tahoma" w:cs="Tahoma"/>
          <w:lang w:eastAsia="sl-SI"/>
        </w:rPr>
      </w:pPr>
    </w:p>
    <w:p w14:paraId="40D37055" w14:textId="74A45A96" w:rsidR="00EF0070" w:rsidRPr="004673B4" w:rsidRDefault="00EF0070" w:rsidP="00EF0070">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Izvajalec se obvezuje, da bo izstavljeni račun vseboval tudi nazive</w:t>
      </w:r>
      <w:r w:rsidR="00F90E54">
        <w:rPr>
          <w:rFonts w:ascii="Tahoma" w:eastAsia="Times New Roman" w:hAnsi="Tahoma" w:cs="Tahoma"/>
          <w:lang w:eastAsia="sl-SI"/>
        </w:rPr>
        <w:t xml:space="preserve"> (lokacije)</w:t>
      </w:r>
      <w:r w:rsidRPr="004673B4">
        <w:rPr>
          <w:rFonts w:ascii="Tahoma" w:eastAsia="Times New Roman" w:hAnsi="Tahoma" w:cs="Tahoma"/>
          <w:lang w:eastAsia="sl-SI"/>
        </w:rPr>
        <w:t xml:space="preserve"> objektov, na katerih so se dela izvajala, k računu pa mora izvajalec priložiti </w:t>
      </w:r>
      <w:r>
        <w:rPr>
          <w:rFonts w:ascii="Tahoma" w:eastAsia="Times New Roman" w:hAnsi="Tahoma" w:cs="Tahoma"/>
          <w:lang w:eastAsia="sl-SI"/>
        </w:rPr>
        <w:t>z</w:t>
      </w:r>
      <w:r w:rsidRPr="004673B4">
        <w:rPr>
          <w:rFonts w:ascii="Tahoma" w:eastAsia="Times New Roman" w:hAnsi="Tahoma" w:cs="Tahoma"/>
          <w:lang w:eastAsia="sl-SI"/>
        </w:rPr>
        <w:t>apisnik o končanju posameznih del</w:t>
      </w:r>
      <w:r>
        <w:rPr>
          <w:rFonts w:ascii="Tahoma" w:eastAsia="Times New Roman" w:hAnsi="Tahoma" w:cs="Tahoma"/>
          <w:lang w:eastAsia="sl-SI"/>
        </w:rPr>
        <w:t>,</w:t>
      </w:r>
      <w:r w:rsidRPr="004673B4">
        <w:rPr>
          <w:rFonts w:ascii="Tahoma" w:eastAsia="Times New Roman" w:hAnsi="Tahoma" w:cs="Tahoma"/>
          <w:lang w:eastAsia="sl-SI"/>
        </w:rPr>
        <w:t xml:space="preserve"> podpisan s strani obeh strank okvirnega sporazuma oziroma njunih predstavnikov.</w:t>
      </w:r>
    </w:p>
    <w:p w14:paraId="0A894812" w14:textId="77777777" w:rsidR="00EF0070" w:rsidRPr="004673B4" w:rsidRDefault="00EF0070" w:rsidP="00EF0070">
      <w:pPr>
        <w:keepNext/>
        <w:keepLines/>
        <w:spacing w:after="0" w:line="240" w:lineRule="auto"/>
        <w:jc w:val="both"/>
        <w:rPr>
          <w:rFonts w:ascii="Tahoma" w:eastAsia="Times New Roman" w:hAnsi="Tahoma" w:cs="Tahoma"/>
          <w:lang w:eastAsia="sl-SI"/>
        </w:rPr>
      </w:pPr>
    </w:p>
    <w:p w14:paraId="4F9E9030" w14:textId="7BA5EAE9" w:rsidR="00EF0070" w:rsidRPr="004673B4" w:rsidRDefault="00EF0070" w:rsidP="00EF0070">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 xml:space="preserve">Naročnik je dolžan ugotoviti pravilno vrednost opravljenih del na osnovi izstavljenega računa. </w:t>
      </w:r>
      <w:r w:rsidR="00034D21" w:rsidRPr="00034D21">
        <w:rPr>
          <w:rFonts w:ascii="Tahoma" w:eastAsia="Times New Roman" w:hAnsi="Tahoma" w:cs="Tahoma"/>
          <w:lang w:eastAsia="sl-SI"/>
        </w:rPr>
        <w:t>V primeru, da izstavljeni račun ni pravilen, ga naročnik zavrne z obrazložitvijo, izvajalec pa je dolžan izstaviti nov, popravljen račun, v roku 5 (petih) delovnih dni od zavrnitve, v katerem bo izkazana pravilna vrednost izvedenih</w:t>
      </w:r>
      <w:r w:rsidRPr="004673B4">
        <w:rPr>
          <w:rFonts w:ascii="Tahoma" w:eastAsia="Times New Roman" w:hAnsi="Tahoma" w:cs="Tahoma"/>
          <w:lang w:eastAsia="sl-SI"/>
        </w:rPr>
        <w:t xml:space="preserve"> del.</w:t>
      </w:r>
    </w:p>
    <w:p w14:paraId="110E5D61" w14:textId="77777777" w:rsidR="00EF0070" w:rsidRPr="004673B4" w:rsidRDefault="00EF0070" w:rsidP="00EF0070">
      <w:pPr>
        <w:keepNext/>
        <w:keepLines/>
        <w:spacing w:after="0" w:line="240" w:lineRule="auto"/>
        <w:jc w:val="both"/>
        <w:rPr>
          <w:rFonts w:ascii="Tahoma" w:eastAsia="Times New Roman" w:hAnsi="Tahoma" w:cs="Tahoma"/>
          <w:lang w:eastAsia="sl-SI"/>
        </w:rPr>
      </w:pPr>
    </w:p>
    <w:p w14:paraId="6F2100D7" w14:textId="683E1F89" w:rsidR="00EF0070" w:rsidRPr="004673B4" w:rsidRDefault="00EF0070" w:rsidP="00EF0070">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lastRenderedPageBreak/>
        <w:t xml:space="preserve">Naročnik se obvezuje, da </w:t>
      </w:r>
      <w:r w:rsidR="00034D21" w:rsidRPr="00034D21">
        <w:rPr>
          <w:rFonts w:ascii="Tahoma" w:eastAsia="Times New Roman" w:hAnsi="Tahoma" w:cs="Tahoma"/>
          <w:lang w:eastAsia="sl-SI"/>
        </w:rPr>
        <w:t xml:space="preserve">bo izstavljene račune </w:t>
      </w:r>
      <w:r w:rsidRPr="004673B4">
        <w:rPr>
          <w:rFonts w:ascii="Tahoma" w:eastAsia="Times New Roman" w:hAnsi="Tahoma" w:cs="Tahoma"/>
          <w:lang w:eastAsia="sl-SI"/>
        </w:rPr>
        <w:t>plačal na transakcijski račun izvajalca/podizvajalca, ki je uradno evidentiran pri AJPES in bo naveden na računu, v roku tridesetih (30) koledarskih dn</w:t>
      </w:r>
      <w:r>
        <w:rPr>
          <w:rFonts w:ascii="Tahoma" w:eastAsia="Times New Roman" w:hAnsi="Tahoma" w:cs="Tahoma"/>
          <w:lang w:eastAsia="sl-SI"/>
        </w:rPr>
        <w:t>i</w:t>
      </w:r>
      <w:r w:rsidRPr="004673B4">
        <w:rPr>
          <w:rFonts w:ascii="Tahoma" w:eastAsia="Times New Roman" w:hAnsi="Tahoma" w:cs="Tahoma"/>
          <w:lang w:eastAsia="sl-SI"/>
        </w:rPr>
        <w:t xml:space="preserve"> </w:t>
      </w:r>
      <w:r w:rsidR="00034D21" w:rsidRPr="00034D21">
        <w:rPr>
          <w:rFonts w:ascii="Tahoma" w:eastAsia="Times New Roman" w:hAnsi="Tahoma" w:cs="Tahoma"/>
          <w:lang w:eastAsia="sl-SI"/>
        </w:rPr>
        <w:t>od izstavitve pravilnega računa</w:t>
      </w:r>
      <w:r w:rsidRPr="004673B4">
        <w:rPr>
          <w:rFonts w:ascii="Tahoma" w:eastAsia="Times New Roman" w:hAnsi="Tahoma" w:cs="Tahoma"/>
          <w:lang w:eastAsia="sl-SI"/>
        </w:rPr>
        <w:t>, sestavljenega v skladu s tem okvirnim sporazumom.</w:t>
      </w:r>
    </w:p>
    <w:p w14:paraId="41C0D2DE" w14:textId="77777777" w:rsidR="00EF0070" w:rsidRPr="00CF2487" w:rsidRDefault="00EF0070" w:rsidP="00EF0070">
      <w:pPr>
        <w:keepNext/>
        <w:keepLines/>
        <w:suppressAutoHyphens/>
        <w:autoSpaceDE w:val="0"/>
        <w:spacing w:after="0" w:line="240" w:lineRule="auto"/>
        <w:jc w:val="both"/>
        <w:rPr>
          <w:rFonts w:ascii="Tahoma" w:eastAsia="Arial" w:hAnsi="Tahoma" w:cs="Tahoma"/>
          <w:lang w:eastAsia="ar-SA"/>
        </w:rPr>
      </w:pPr>
    </w:p>
    <w:p w14:paraId="1D665502" w14:textId="77777777" w:rsidR="00EF0070" w:rsidRPr="00065D29" w:rsidRDefault="00EF0070" w:rsidP="00EF0070">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79D7F6B4" w14:textId="77777777" w:rsidR="00EF0070" w:rsidRPr="00065D29" w:rsidRDefault="00EF0070" w:rsidP="00EF0070">
      <w:pPr>
        <w:keepNext/>
        <w:keepLines/>
        <w:spacing w:after="0" w:line="240" w:lineRule="auto"/>
        <w:ind w:left="1077"/>
        <w:jc w:val="center"/>
        <w:rPr>
          <w:rFonts w:ascii="Tahoma" w:eastAsia="Times New Roman" w:hAnsi="Tahoma" w:cs="Tahoma"/>
          <w:b/>
          <w:color w:val="000000"/>
          <w:lang w:eastAsia="sl-SI"/>
        </w:rPr>
      </w:pPr>
    </w:p>
    <w:p w14:paraId="6D205472" w14:textId="77777777" w:rsidR="00EF0070" w:rsidRPr="00065D29" w:rsidRDefault="00EF0070" w:rsidP="00EF0070">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0C547967" w14:textId="77777777" w:rsidR="00EF0070" w:rsidRPr="00BA3F91" w:rsidRDefault="00EF0070" w:rsidP="00EF0070">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1FC20BC2" w14:textId="77777777" w:rsidR="00EF0070" w:rsidRPr="00BA3F91" w:rsidRDefault="00EF0070" w:rsidP="00EF0070">
      <w:pPr>
        <w:keepNext/>
        <w:keepLines/>
        <w:spacing w:after="0" w:line="240" w:lineRule="auto"/>
        <w:jc w:val="both"/>
        <w:rPr>
          <w:rFonts w:ascii="Tahoma" w:eastAsia="Times New Roman" w:hAnsi="Tahoma" w:cs="Tahoma"/>
          <w:lang w:eastAsia="sl-SI"/>
        </w:rPr>
      </w:pPr>
    </w:p>
    <w:p w14:paraId="7249D2D0" w14:textId="77777777" w:rsidR="00EF0070" w:rsidRPr="00F504B9" w:rsidRDefault="00EF0070" w:rsidP="00EF0070">
      <w:pPr>
        <w:keepNext/>
        <w:keepLines/>
        <w:spacing w:after="0" w:line="240" w:lineRule="auto"/>
        <w:jc w:val="both"/>
        <w:rPr>
          <w:rFonts w:ascii="Tahoma" w:eastAsia="Times New Roman" w:hAnsi="Tahoma" w:cs="Tahoma"/>
          <w:lang w:eastAsia="sl-SI"/>
        </w:rPr>
      </w:pPr>
      <w:r w:rsidRPr="00F504B9">
        <w:rPr>
          <w:rFonts w:ascii="Tahoma" w:eastAsia="Times New Roman" w:hAnsi="Tahoma" w:cs="Tahoma"/>
          <w:lang w:eastAsia="sl-SI"/>
        </w:rPr>
        <w:t>Izvajalec v okviru tega okvirnega sporazuma nastopa skupaj z naslednjimi podizvajalci:</w:t>
      </w:r>
    </w:p>
    <w:p w14:paraId="15295E64" w14:textId="77777777" w:rsidR="00EF0070" w:rsidRPr="00F504B9" w:rsidRDefault="00EF0070" w:rsidP="00EF0070">
      <w:pPr>
        <w:keepNext/>
        <w:keepLines/>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F0070" w:rsidRPr="00F504B9" w14:paraId="4DCE5335" w14:textId="77777777" w:rsidTr="00EF0070">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F16DA4C" w14:textId="77777777" w:rsidR="00EF0070" w:rsidRPr="00F504B9" w:rsidRDefault="00EF0070" w:rsidP="00EF0070">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AC189BF" w14:textId="77777777" w:rsidR="00EF0070" w:rsidRPr="00F504B9" w:rsidRDefault="00EF0070" w:rsidP="00EF0070">
            <w:pPr>
              <w:keepNext/>
              <w:keepLines/>
              <w:spacing w:after="0" w:line="240" w:lineRule="auto"/>
              <w:ind w:left="357"/>
              <w:jc w:val="both"/>
              <w:rPr>
                <w:rFonts w:ascii="Tahoma" w:eastAsia="Times New Roman" w:hAnsi="Tahoma" w:cs="Tahoma"/>
                <w:lang w:eastAsia="sl-SI"/>
              </w:rPr>
            </w:pPr>
          </w:p>
        </w:tc>
      </w:tr>
      <w:tr w:rsidR="00EF0070" w:rsidRPr="00F504B9" w14:paraId="19177B96" w14:textId="77777777" w:rsidTr="00EF0070">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F5AE487" w14:textId="77777777" w:rsidR="00EF0070" w:rsidRPr="00F504B9" w:rsidRDefault="00EF0070" w:rsidP="00EF0070">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CFE0BCC" w14:textId="77777777" w:rsidR="00EF0070" w:rsidRPr="00F504B9" w:rsidRDefault="00EF0070" w:rsidP="00EF0070">
            <w:pPr>
              <w:keepNext/>
              <w:keepLines/>
              <w:spacing w:after="0" w:line="240" w:lineRule="auto"/>
              <w:ind w:left="357"/>
              <w:jc w:val="both"/>
              <w:rPr>
                <w:rFonts w:ascii="Tahoma" w:eastAsia="Times New Roman" w:hAnsi="Tahoma" w:cs="Tahoma"/>
                <w:lang w:eastAsia="sl-SI"/>
              </w:rPr>
            </w:pPr>
          </w:p>
        </w:tc>
      </w:tr>
      <w:tr w:rsidR="00EF0070" w:rsidRPr="00F504B9" w14:paraId="05A6B75D" w14:textId="77777777" w:rsidTr="00EF0070">
        <w:trPr>
          <w:trHeight w:val="278"/>
          <w:jc w:val="center"/>
        </w:trPr>
        <w:tc>
          <w:tcPr>
            <w:tcW w:w="3793" w:type="dxa"/>
            <w:tcBorders>
              <w:top w:val="single" w:sz="4" w:space="0" w:color="auto"/>
              <w:left w:val="single" w:sz="4" w:space="0" w:color="auto"/>
              <w:right w:val="single" w:sz="4" w:space="0" w:color="auto"/>
            </w:tcBorders>
            <w:vAlign w:val="center"/>
          </w:tcPr>
          <w:p w14:paraId="34ECE13D" w14:textId="77777777" w:rsidR="00EF0070" w:rsidRPr="00F504B9" w:rsidRDefault="00EF0070" w:rsidP="00EF0070">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E89C064" w14:textId="77777777" w:rsidR="00EF0070" w:rsidRPr="00F504B9" w:rsidRDefault="00EF0070" w:rsidP="00EF0070">
            <w:pPr>
              <w:keepNext/>
              <w:keepLines/>
              <w:spacing w:after="0" w:line="240" w:lineRule="auto"/>
              <w:ind w:left="357"/>
              <w:jc w:val="center"/>
              <w:rPr>
                <w:rFonts w:ascii="Tahoma" w:eastAsia="Times New Roman" w:hAnsi="Tahoma" w:cs="Tahoma"/>
                <w:lang w:eastAsia="sl-SI"/>
              </w:rPr>
            </w:pPr>
            <w:r w:rsidRPr="00F504B9">
              <w:rPr>
                <w:rFonts w:ascii="Tahoma" w:eastAsia="Times New Roman" w:hAnsi="Tahoma" w:cs="Tahoma"/>
                <w:lang w:eastAsia="sl-SI"/>
              </w:rPr>
              <w:t>DA / NE</w:t>
            </w:r>
          </w:p>
        </w:tc>
      </w:tr>
      <w:tr w:rsidR="00170522" w:rsidRPr="00F504B9" w14:paraId="72CC600B" w14:textId="77777777" w:rsidTr="00EF0070">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7D52826" w14:textId="1071E465" w:rsidR="00170522" w:rsidRPr="00F504B9" w:rsidRDefault="00170522" w:rsidP="00170522">
            <w:pPr>
              <w:keepNext/>
              <w:keepLines/>
              <w:spacing w:after="0" w:line="240" w:lineRule="auto"/>
              <w:ind w:left="70"/>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777230F0" w14:textId="77777777" w:rsidR="00170522" w:rsidRPr="00F504B9" w:rsidRDefault="00170522" w:rsidP="00170522">
            <w:pPr>
              <w:keepNext/>
              <w:keepLines/>
              <w:spacing w:after="0" w:line="240" w:lineRule="auto"/>
              <w:ind w:left="357"/>
              <w:jc w:val="both"/>
              <w:rPr>
                <w:rFonts w:ascii="Tahoma" w:eastAsia="Times New Roman" w:hAnsi="Tahoma" w:cs="Tahoma"/>
                <w:lang w:eastAsia="sl-SI"/>
              </w:rPr>
            </w:pPr>
          </w:p>
        </w:tc>
      </w:tr>
      <w:tr w:rsidR="00EF0070" w:rsidRPr="00F504B9" w14:paraId="576FF671" w14:textId="77777777" w:rsidTr="00EF0070">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58D85C0" w14:textId="77777777" w:rsidR="00EF0070" w:rsidRPr="00F504B9" w:rsidRDefault="00EF0070" w:rsidP="00EF0070">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150E50D" w14:textId="77777777" w:rsidR="00EF0070" w:rsidRPr="00F504B9" w:rsidRDefault="00EF0070" w:rsidP="00EF0070">
            <w:pPr>
              <w:keepNext/>
              <w:keepLines/>
              <w:spacing w:after="0" w:line="240" w:lineRule="auto"/>
              <w:ind w:left="357"/>
              <w:jc w:val="both"/>
              <w:rPr>
                <w:rFonts w:ascii="Tahoma" w:eastAsia="Times New Roman" w:hAnsi="Tahoma" w:cs="Tahoma"/>
                <w:lang w:eastAsia="sl-SI"/>
              </w:rPr>
            </w:pPr>
          </w:p>
        </w:tc>
      </w:tr>
      <w:tr w:rsidR="00EF0070" w:rsidRPr="00F504B9" w14:paraId="0DD3EC4E" w14:textId="77777777" w:rsidTr="00EF0070">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D4E3B44" w14:textId="77777777" w:rsidR="00EF0070" w:rsidRPr="00F504B9" w:rsidRDefault="00EF0070" w:rsidP="00EF0070">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D44A753" w14:textId="77777777" w:rsidR="00EF0070" w:rsidRPr="00F504B9" w:rsidRDefault="00EF0070" w:rsidP="00EF0070">
            <w:pPr>
              <w:keepNext/>
              <w:keepLines/>
              <w:spacing w:after="0" w:line="240" w:lineRule="auto"/>
              <w:ind w:left="357"/>
              <w:jc w:val="both"/>
              <w:rPr>
                <w:rFonts w:ascii="Tahoma" w:eastAsia="Times New Roman" w:hAnsi="Tahoma" w:cs="Tahoma"/>
                <w:lang w:eastAsia="sl-SI"/>
              </w:rPr>
            </w:pPr>
          </w:p>
        </w:tc>
      </w:tr>
      <w:tr w:rsidR="00EF0070" w:rsidRPr="00F504B9" w14:paraId="097D1D0B" w14:textId="77777777" w:rsidTr="00EF0070">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1D14F3" w14:textId="77777777" w:rsidR="00EF0070" w:rsidRPr="00F504B9" w:rsidRDefault="00EF0070" w:rsidP="00EF0070">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4B972FC" w14:textId="77777777" w:rsidR="00EF0070" w:rsidRPr="00F504B9" w:rsidRDefault="00EF0070" w:rsidP="00EF0070">
            <w:pPr>
              <w:keepNext/>
              <w:keepLines/>
              <w:spacing w:after="0" w:line="240" w:lineRule="auto"/>
              <w:ind w:left="357"/>
              <w:jc w:val="both"/>
              <w:rPr>
                <w:rFonts w:ascii="Tahoma" w:eastAsia="Times New Roman" w:hAnsi="Tahoma" w:cs="Tahoma"/>
                <w:lang w:eastAsia="sl-SI"/>
              </w:rPr>
            </w:pPr>
          </w:p>
        </w:tc>
      </w:tr>
      <w:tr w:rsidR="00EF0070" w:rsidRPr="00F504B9" w14:paraId="27234323" w14:textId="77777777" w:rsidTr="00EF0070">
        <w:trPr>
          <w:trHeight w:val="616"/>
          <w:jc w:val="center"/>
        </w:trPr>
        <w:tc>
          <w:tcPr>
            <w:tcW w:w="3793" w:type="dxa"/>
            <w:tcBorders>
              <w:top w:val="single" w:sz="4" w:space="0" w:color="auto"/>
              <w:left w:val="single" w:sz="4" w:space="0" w:color="auto"/>
              <w:right w:val="single" w:sz="4" w:space="0" w:color="auto"/>
            </w:tcBorders>
            <w:vAlign w:val="center"/>
          </w:tcPr>
          <w:p w14:paraId="1FCFED44" w14:textId="77777777" w:rsidR="00EF0070" w:rsidRPr="00F504B9" w:rsidRDefault="00EF0070" w:rsidP="00EF0070">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06CDFB02" w14:textId="77777777" w:rsidR="00EF0070" w:rsidRPr="00F504B9" w:rsidRDefault="00EF0070" w:rsidP="00EF0070">
            <w:pPr>
              <w:keepNext/>
              <w:keepLines/>
              <w:spacing w:after="0" w:line="240" w:lineRule="auto"/>
              <w:ind w:left="357"/>
              <w:jc w:val="both"/>
              <w:rPr>
                <w:rFonts w:ascii="Tahoma" w:eastAsia="Times New Roman" w:hAnsi="Tahoma" w:cs="Tahoma"/>
                <w:lang w:eastAsia="sl-SI"/>
              </w:rPr>
            </w:pPr>
          </w:p>
        </w:tc>
      </w:tr>
      <w:tr w:rsidR="00EF0070" w:rsidRPr="00F504B9" w14:paraId="5BE51D8D" w14:textId="77777777" w:rsidTr="00EF0070">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ED34D2A" w14:textId="77777777" w:rsidR="00EF0070" w:rsidRPr="00F504B9" w:rsidRDefault="00EF0070" w:rsidP="00EF0070">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5B44079E" w14:textId="77777777" w:rsidR="00EF0070" w:rsidRPr="00F504B9" w:rsidRDefault="00EF0070" w:rsidP="00EF0070">
            <w:pPr>
              <w:keepNext/>
              <w:keepLines/>
              <w:spacing w:after="0" w:line="240" w:lineRule="auto"/>
              <w:ind w:left="357"/>
              <w:jc w:val="both"/>
              <w:rPr>
                <w:rFonts w:ascii="Tahoma" w:eastAsia="Times New Roman" w:hAnsi="Tahoma" w:cs="Tahoma"/>
                <w:lang w:eastAsia="sl-SI"/>
              </w:rPr>
            </w:pPr>
          </w:p>
        </w:tc>
      </w:tr>
      <w:tr w:rsidR="00EF0070" w:rsidRPr="00F504B9" w14:paraId="6E308D68" w14:textId="77777777" w:rsidTr="00EF0070">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7FAB8C4D" w14:textId="6AFA1400" w:rsidR="00EF0070" w:rsidRPr="00F504B9" w:rsidRDefault="00EF0070" w:rsidP="00EF0070">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 xml:space="preserve">Vrednost del </w:t>
            </w:r>
            <w:r w:rsidR="00034D21">
              <w:rPr>
                <w:rFonts w:ascii="Tahoma" w:eastAsia="Times New Roman" w:hAnsi="Tahoma" w:cs="Tahoma"/>
                <w:lang w:eastAsia="sl-SI"/>
              </w:rPr>
              <w:t>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73325D41" w14:textId="77777777" w:rsidR="00EF0070" w:rsidRPr="00F504B9" w:rsidRDefault="00EF0070" w:rsidP="00EF0070">
            <w:pPr>
              <w:keepNext/>
              <w:keepLines/>
              <w:spacing w:after="0" w:line="240" w:lineRule="auto"/>
              <w:ind w:left="357"/>
              <w:jc w:val="both"/>
              <w:rPr>
                <w:rFonts w:ascii="Tahoma" w:eastAsia="Times New Roman" w:hAnsi="Tahoma" w:cs="Tahoma"/>
                <w:lang w:eastAsia="sl-SI"/>
              </w:rPr>
            </w:pPr>
          </w:p>
        </w:tc>
      </w:tr>
    </w:tbl>
    <w:p w14:paraId="4FE42FD8" w14:textId="77777777" w:rsidR="00EF0070" w:rsidRPr="00F504B9" w:rsidRDefault="00EF0070" w:rsidP="00EF0070">
      <w:pPr>
        <w:keepNext/>
        <w:keepLines/>
        <w:spacing w:after="0" w:line="240" w:lineRule="auto"/>
        <w:ind w:left="357"/>
        <w:jc w:val="both"/>
        <w:rPr>
          <w:rFonts w:ascii="Tahoma" w:eastAsia="Times New Roman" w:hAnsi="Tahoma" w:cs="Tahoma"/>
          <w:lang w:eastAsia="sl-SI"/>
        </w:rPr>
      </w:pPr>
    </w:p>
    <w:p w14:paraId="000C5128" w14:textId="77777777"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3921D48" w14:textId="77777777" w:rsidR="00EF0070" w:rsidRPr="000C1F09" w:rsidRDefault="00EF0070" w:rsidP="00EF0070">
      <w:pPr>
        <w:keepNext/>
        <w:keepLines/>
        <w:spacing w:after="0" w:line="240" w:lineRule="auto"/>
        <w:jc w:val="both"/>
        <w:rPr>
          <w:rFonts w:ascii="Tahoma" w:eastAsia="Times New Roman" w:hAnsi="Tahoma" w:cs="Tahoma"/>
          <w:lang w:eastAsia="sl-SI"/>
        </w:rPr>
      </w:pPr>
    </w:p>
    <w:p w14:paraId="477A4460" w14:textId="77777777"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389DE9AC" w14:textId="77777777" w:rsidR="00EF0070" w:rsidRPr="000C1F09" w:rsidRDefault="00EF0070" w:rsidP="00EF0070">
      <w:pPr>
        <w:keepNext/>
        <w:keepLines/>
        <w:spacing w:after="0" w:line="240" w:lineRule="auto"/>
        <w:jc w:val="both"/>
        <w:rPr>
          <w:rFonts w:ascii="Tahoma" w:eastAsia="Times New Roman" w:hAnsi="Tahoma" w:cs="Tahoma"/>
          <w:lang w:eastAsia="sl-SI"/>
        </w:rPr>
      </w:pPr>
    </w:p>
    <w:p w14:paraId="1D1A3A50" w14:textId="77777777"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v razmerju do naročnika v celoti odgovarja za dobro izvedbo obveznosti iz okvirnega sporazuma, ne glede na število podizvajalcev.</w:t>
      </w:r>
    </w:p>
    <w:p w14:paraId="123BC5D7" w14:textId="77777777" w:rsidR="00EF0070" w:rsidRPr="000C1F09" w:rsidRDefault="00EF0070" w:rsidP="00EF0070">
      <w:pPr>
        <w:keepNext/>
        <w:keepLines/>
        <w:spacing w:after="0" w:line="240" w:lineRule="auto"/>
        <w:jc w:val="both"/>
        <w:rPr>
          <w:rFonts w:ascii="Tahoma" w:eastAsia="Times New Roman" w:hAnsi="Tahoma" w:cs="Tahoma"/>
          <w:lang w:eastAsia="sl-SI"/>
        </w:rPr>
      </w:pPr>
    </w:p>
    <w:p w14:paraId="1A21741E" w14:textId="00251D80"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007614E1" w:rsidRPr="007614E1">
        <w:t xml:space="preserve"> </w:t>
      </w:r>
      <w:r w:rsidR="007614E1"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1070606B" w14:textId="77777777" w:rsidR="00EF0070" w:rsidRPr="000C1F09" w:rsidRDefault="00EF0070" w:rsidP="00EF0070">
      <w:pPr>
        <w:keepNext/>
        <w:keepLines/>
        <w:spacing w:after="0" w:line="240" w:lineRule="auto"/>
        <w:jc w:val="both"/>
        <w:rPr>
          <w:rFonts w:ascii="Tahoma" w:eastAsia="Times New Roman" w:hAnsi="Tahoma" w:cs="Tahoma"/>
          <w:lang w:eastAsia="sl-SI"/>
        </w:rPr>
      </w:pPr>
    </w:p>
    <w:p w14:paraId="422FA138" w14:textId="77777777"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eastAsia="Times New Roman" w:hAnsi="Tahoma" w:cs="Tahoma"/>
          <w:lang w:eastAsia="sl-SI"/>
        </w:rPr>
        <w:t>del</w:t>
      </w:r>
      <w:r w:rsidRPr="000C1F09">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10 (desetih) dneh od prejema predloga.</w:t>
      </w:r>
    </w:p>
    <w:p w14:paraId="3848AB99" w14:textId="77777777" w:rsidR="00EF0070" w:rsidRPr="000C1F09" w:rsidRDefault="00EF0070" w:rsidP="00EF0070">
      <w:pPr>
        <w:keepNext/>
        <w:keepLines/>
        <w:spacing w:after="0" w:line="240" w:lineRule="auto"/>
        <w:jc w:val="both"/>
        <w:rPr>
          <w:rFonts w:ascii="Tahoma" w:eastAsia="Times New Roman" w:hAnsi="Tahoma" w:cs="Tahoma"/>
          <w:lang w:eastAsia="sl-SI"/>
        </w:rPr>
      </w:pPr>
    </w:p>
    <w:p w14:paraId="56EBE6A5" w14:textId="609D8A3C" w:rsidR="00EF0070" w:rsidRPr="002538E7" w:rsidRDefault="00EF0070" w:rsidP="00EF0070">
      <w:pPr>
        <w:keepNext/>
        <w:keepLines/>
        <w:spacing w:after="0" w:line="240" w:lineRule="auto"/>
        <w:jc w:val="center"/>
        <w:rPr>
          <w:rFonts w:ascii="Tahoma" w:eastAsia="Times New Roman" w:hAnsi="Tahoma" w:cs="Tahoma"/>
          <w:b/>
          <w:sz w:val="20"/>
          <w:lang w:eastAsia="sl-SI"/>
        </w:rPr>
      </w:pPr>
      <w:r w:rsidRPr="002538E7">
        <w:rPr>
          <w:rFonts w:ascii="Tahoma" w:eastAsia="Times New Roman" w:hAnsi="Tahoma" w:cs="Tahoma"/>
          <w:b/>
          <w:sz w:val="20"/>
          <w:lang w:eastAsia="sl-SI"/>
        </w:rPr>
        <w:t>/se upošteva v primeru, da izvajalec nastopa s podizvajalcem, ki ne zahteva neposredn</w:t>
      </w:r>
      <w:r w:rsidR="00F543E3" w:rsidRPr="002538E7">
        <w:rPr>
          <w:rFonts w:ascii="Tahoma" w:eastAsia="Times New Roman" w:hAnsi="Tahoma" w:cs="Tahoma"/>
          <w:b/>
          <w:sz w:val="20"/>
          <w:lang w:eastAsia="sl-SI"/>
        </w:rPr>
        <w:t>ega</w:t>
      </w:r>
      <w:r w:rsidRPr="002538E7">
        <w:rPr>
          <w:rFonts w:ascii="Tahoma" w:eastAsia="Times New Roman" w:hAnsi="Tahoma" w:cs="Tahoma"/>
          <w:b/>
          <w:sz w:val="20"/>
          <w:lang w:eastAsia="sl-SI"/>
        </w:rPr>
        <w:t xml:space="preserve"> plačil</w:t>
      </w:r>
      <w:r w:rsidR="00F543E3" w:rsidRPr="002538E7">
        <w:rPr>
          <w:rFonts w:ascii="Tahoma" w:eastAsia="Times New Roman" w:hAnsi="Tahoma" w:cs="Tahoma"/>
          <w:b/>
          <w:sz w:val="20"/>
          <w:lang w:eastAsia="sl-SI"/>
        </w:rPr>
        <w:t>a</w:t>
      </w:r>
      <w:r w:rsidRPr="002538E7">
        <w:rPr>
          <w:rFonts w:ascii="Tahoma" w:eastAsia="Times New Roman" w:hAnsi="Tahoma" w:cs="Tahoma"/>
          <w:b/>
          <w:sz w:val="20"/>
          <w:lang w:eastAsia="sl-SI"/>
        </w:rPr>
        <w:t>/</w:t>
      </w:r>
    </w:p>
    <w:p w14:paraId="32FC2E85" w14:textId="77777777"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w:t>
      </w:r>
      <w:r>
        <w:rPr>
          <w:rFonts w:ascii="Tahoma" w:eastAsia="Times New Roman" w:hAnsi="Tahoma" w:cs="Tahoma"/>
          <w:lang w:eastAsia="sl-SI"/>
        </w:rPr>
        <w:t>a dela</w:t>
      </w:r>
      <w:r w:rsidRPr="000C1F09">
        <w:rPr>
          <w:rFonts w:ascii="Tahoma" w:eastAsia="Times New Roman" w:hAnsi="Tahoma" w:cs="Tahoma"/>
          <w:lang w:eastAsia="sl-SI"/>
        </w:rPr>
        <w:t>, ki so neposredno povezan</w:t>
      </w:r>
      <w:r>
        <w:rPr>
          <w:rFonts w:ascii="Tahoma" w:eastAsia="Times New Roman" w:hAnsi="Tahoma" w:cs="Tahoma"/>
          <w:lang w:eastAsia="sl-SI"/>
        </w:rPr>
        <w:t>a</w:t>
      </w:r>
      <w:r w:rsidRPr="000C1F09">
        <w:rPr>
          <w:rFonts w:ascii="Tahoma" w:eastAsia="Times New Roman" w:hAnsi="Tahoma" w:cs="Tahoma"/>
          <w:lang w:eastAsia="sl-SI"/>
        </w:rPr>
        <w:t xml:space="preserve"> s predmetom okvirnega sporazuma. Če izvajalec naročniku na njegov poziv ne posreduje teh izjav, naročnik Državni revizijski komisiji poda predlog za uvedbo postopka o prekršku iz 2. točke prvega odstavka 112. člena ZJN-3.</w:t>
      </w:r>
    </w:p>
    <w:p w14:paraId="0F917159" w14:textId="77777777" w:rsidR="00EF0070" w:rsidRPr="00F504B9" w:rsidRDefault="00EF0070" w:rsidP="00EF0070">
      <w:pPr>
        <w:keepNext/>
        <w:keepLines/>
        <w:spacing w:after="0" w:line="240" w:lineRule="auto"/>
        <w:jc w:val="both"/>
        <w:rPr>
          <w:rFonts w:ascii="Tahoma" w:eastAsia="Times New Roman" w:hAnsi="Tahoma" w:cs="Tahoma"/>
          <w:lang w:eastAsia="sl-SI"/>
        </w:rPr>
      </w:pPr>
    </w:p>
    <w:p w14:paraId="59B60C51" w14:textId="77777777" w:rsidR="00EF0070" w:rsidRPr="00F504B9" w:rsidRDefault="00EF0070" w:rsidP="00EF0070">
      <w:pPr>
        <w:keepNext/>
        <w:keepLines/>
        <w:spacing w:after="0" w:line="240" w:lineRule="auto"/>
        <w:jc w:val="center"/>
        <w:rPr>
          <w:rFonts w:ascii="Tahoma" w:eastAsia="Times New Roman" w:hAnsi="Tahoma" w:cs="Tahoma"/>
          <w:b/>
          <w:sz w:val="20"/>
          <w:lang w:eastAsia="sl-SI"/>
        </w:rPr>
      </w:pPr>
      <w:r w:rsidRPr="00F504B9">
        <w:rPr>
          <w:rFonts w:ascii="Tahoma" w:eastAsia="Times New Roman" w:hAnsi="Tahoma" w:cs="Tahoma"/>
          <w:b/>
          <w:sz w:val="20"/>
          <w:lang w:eastAsia="sl-SI"/>
        </w:rPr>
        <w:t>/se upošteva v primeru, da izvajalec nastopa s podizvajalcem, ki zahteva neposredno plačilo/</w:t>
      </w:r>
    </w:p>
    <w:p w14:paraId="380366FA" w14:textId="77777777"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Kadar izvajalec izvaja javno naročilo s podizvajalcem, ki zahteva neposredno plačilo, mora v skladu s 94. členom ZJN-3: </w:t>
      </w:r>
    </w:p>
    <w:p w14:paraId="75925FB5" w14:textId="77777777" w:rsidR="00EF0070" w:rsidRPr="000C1F09" w:rsidRDefault="00EF0070" w:rsidP="00EF0070">
      <w:pPr>
        <w:keepNext/>
        <w:keepLines/>
        <w:numPr>
          <w:ilvl w:val="0"/>
          <w:numId w:val="18"/>
        </w:numPr>
        <w:spacing w:after="0" w:line="240" w:lineRule="auto"/>
        <w:ind w:left="284" w:hanging="284"/>
        <w:jc w:val="both"/>
        <w:rPr>
          <w:rFonts w:ascii="Tahoma" w:eastAsia="Times New Roman" w:hAnsi="Tahoma" w:cs="Tahoma"/>
          <w:lang w:eastAsia="sl-SI"/>
        </w:rPr>
      </w:pPr>
      <w:r w:rsidRPr="000C1F09">
        <w:rPr>
          <w:rFonts w:ascii="Tahoma" w:eastAsia="Times New Roman" w:hAnsi="Tahoma" w:cs="Tahoma"/>
          <w:lang w:eastAsia="sl-SI"/>
        </w:rPr>
        <w:t>pooblastiti naročnika, da na podlagi potrjenega računa s strani izvajalca neposredno plačuje podizvajalcu,</w:t>
      </w:r>
    </w:p>
    <w:p w14:paraId="0B6E8942" w14:textId="6C139781" w:rsidR="00EF0070" w:rsidRPr="000C1F09" w:rsidRDefault="00EF0070" w:rsidP="00EF0070">
      <w:pPr>
        <w:keepNext/>
        <w:keepLines/>
        <w:numPr>
          <w:ilvl w:val="0"/>
          <w:numId w:val="18"/>
        </w:numPr>
        <w:spacing w:after="0" w:line="240" w:lineRule="auto"/>
        <w:ind w:left="284" w:hanging="284"/>
        <w:jc w:val="both"/>
        <w:rPr>
          <w:rFonts w:ascii="Tahoma" w:eastAsia="Times New Roman" w:hAnsi="Tahoma" w:cs="Tahoma"/>
          <w:lang w:eastAsia="sl-SI"/>
        </w:rPr>
      </w:pPr>
      <w:r w:rsidRPr="000C1F09">
        <w:rPr>
          <w:rFonts w:ascii="Tahoma" w:eastAsia="Times New Roman" w:hAnsi="Tahoma" w:cs="Tahoma"/>
          <w:lang w:eastAsia="sl-SI"/>
        </w:rPr>
        <w:t>predložiti soglasje podizvajalca, na podlagi katerega naročnik namesto izvajalca poravna podizvajalčevo terjatev do izvajalca</w:t>
      </w:r>
      <w:r w:rsidR="00FB11C9">
        <w:rPr>
          <w:rFonts w:ascii="Tahoma" w:eastAsia="Times New Roman" w:hAnsi="Tahoma" w:cs="Tahoma"/>
          <w:lang w:eastAsia="sl-SI"/>
        </w:rPr>
        <w:t>.</w:t>
      </w:r>
      <w:r w:rsidR="00FB11C9" w:rsidRPr="000C1F09">
        <w:rPr>
          <w:rFonts w:ascii="Tahoma" w:eastAsia="Times New Roman" w:hAnsi="Tahoma" w:cs="Tahoma"/>
          <w:lang w:eastAsia="sl-SI"/>
        </w:rPr>
        <w:t xml:space="preserve"> </w:t>
      </w:r>
    </w:p>
    <w:p w14:paraId="2A946F09" w14:textId="77777777" w:rsidR="00EF0070" w:rsidRPr="000C1F09" w:rsidRDefault="00EF0070" w:rsidP="00EF0070">
      <w:pPr>
        <w:keepNext/>
        <w:keepLines/>
        <w:spacing w:after="0" w:line="240" w:lineRule="auto"/>
        <w:jc w:val="both"/>
        <w:rPr>
          <w:rFonts w:ascii="Tahoma" w:eastAsia="Times New Roman" w:hAnsi="Tahoma" w:cs="Tahoma"/>
          <w:lang w:eastAsia="sl-SI"/>
        </w:rPr>
      </w:pPr>
    </w:p>
    <w:p w14:paraId="1B747FBE" w14:textId="77777777"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za podizvajalca, ki zahteva neposredno plačilo, ob vsakem računu priložiti:</w:t>
      </w:r>
    </w:p>
    <w:p w14:paraId="22EAA8A6" w14:textId="77777777" w:rsidR="000128A9" w:rsidRPr="000128A9" w:rsidRDefault="000128A9" w:rsidP="000128A9">
      <w:pPr>
        <w:keepNext/>
        <w:keepLines/>
        <w:numPr>
          <w:ilvl w:val="0"/>
          <w:numId w:val="15"/>
        </w:numPr>
        <w:spacing w:after="0" w:line="240" w:lineRule="auto"/>
        <w:ind w:left="284" w:hanging="284"/>
        <w:jc w:val="both"/>
        <w:rPr>
          <w:rFonts w:ascii="Tahoma" w:eastAsia="Times New Roman" w:hAnsi="Tahoma" w:cs="Tahoma"/>
          <w:lang w:eastAsia="sl-SI"/>
        </w:rPr>
      </w:pPr>
      <w:r w:rsidRPr="000128A9">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1F54A8F8" w14:textId="77777777" w:rsidR="000128A9" w:rsidRPr="000128A9" w:rsidRDefault="000128A9" w:rsidP="000128A9">
      <w:pPr>
        <w:keepNext/>
        <w:keepLines/>
        <w:numPr>
          <w:ilvl w:val="0"/>
          <w:numId w:val="15"/>
        </w:numPr>
        <w:spacing w:after="0" w:line="240" w:lineRule="auto"/>
        <w:ind w:left="284" w:hanging="284"/>
        <w:jc w:val="both"/>
        <w:rPr>
          <w:rFonts w:ascii="Tahoma" w:eastAsia="Times New Roman" w:hAnsi="Tahoma" w:cs="Tahoma"/>
          <w:lang w:eastAsia="sl-SI"/>
        </w:rPr>
      </w:pPr>
      <w:r w:rsidRPr="000128A9">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28F718EA" w14:textId="77777777" w:rsidR="00EF0070" w:rsidRPr="000C1F09" w:rsidRDefault="00EF0070" w:rsidP="00EF0070">
      <w:pPr>
        <w:keepNext/>
        <w:keepLines/>
        <w:spacing w:after="0" w:line="240" w:lineRule="auto"/>
        <w:jc w:val="both"/>
        <w:rPr>
          <w:rFonts w:ascii="Tahoma" w:eastAsia="Times New Roman" w:hAnsi="Tahoma" w:cs="Tahoma"/>
          <w:lang w:eastAsia="sl-SI"/>
        </w:rPr>
      </w:pPr>
    </w:p>
    <w:p w14:paraId="2A838D32" w14:textId="77777777"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13CC75E2" w14:textId="77777777" w:rsidR="00EF0070" w:rsidRPr="000C1F09" w:rsidRDefault="00EF0070" w:rsidP="00EF0070">
      <w:pPr>
        <w:keepNext/>
        <w:keepLines/>
        <w:spacing w:after="0" w:line="240" w:lineRule="auto"/>
        <w:jc w:val="both"/>
        <w:rPr>
          <w:rFonts w:ascii="Tahoma" w:eastAsia="Times New Roman" w:hAnsi="Tahoma" w:cs="Tahoma"/>
          <w:lang w:eastAsia="sl-SI"/>
        </w:rPr>
      </w:pPr>
    </w:p>
    <w:p w14:paraId="25D313DA" w14:textId="77777777"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S plačilom posameznega zneska podizvajalcu obveznost naročnika za plačilo izvajalcu ugasne do višine tako plačanega zneska podizvajalcu.</w:t>
      </w:r>
    </w:p>
    <w:p w14:paraId="2DAD673E" w14:textId="77777777" w:rsidR="00EF0070" w:rsidRPr="000C1F09" w:rsidRDefault="00EF0070" w:rsidP="00EF0070">
      <w:pPr>
        <w:keepNext/>
        <w:keepLines/>
        <w:spacing w:after="0" w:line="240" w:lineRule="auto"/>
        <w:jc w:val="both"/>
        <w:rPr>
          <w:rFonts w:ascii="Tahoma" w:eastAsia="Times New Roman" w:hAnsi="Tahoma" w:cs="Tahoma"/>
          <w:lang w:eastAsia="sl-SI"/>
        </w:rPr>
      </w:pPr>
    </w:p>
    <w:p w14:paraId="705E6F37" w14:textId="77777777" w:rsidR="00EF0070" w:rsidRPr="000C1F09" w:rsidRDefault="00EF0070" w:rsidP="00EF0070">
      <w:pPr>
        <w:keepNext/>
        <w:keepLines/>
        <w:spacing w:after="0" w:line="240" w:lineRule="auto"/>
        <w:jc w:val="both"/>
        <w:rPr>
          <w:rFonts w:ascii="Tahoma" w:eastAsia="Times New Roman" w:hAnsi="Tahoma" w:cs="Tahoma"/>
          <w:kern w:val="16"/>
          <w:lang w:eastAsia="sl-SI"/>
        </w:rPr>
      </w:pPr>
      <w:r w:rsidRPr="000C1F09">
        <w:rPr>
          <w:rFonts w:ascii="Tahoma" w:eastAsia="Times New Roman" w:hAnsi="Tahoma" w:cs="Tahoma"/>
          <w:kern w:val="16"/>
          <w:lang w:eastAsia="sl-SI"/>
        </w:rPr>
        <w:t>Roki plačil izvajalcu in njegovim podizvajalcem so enaki.</w:t>
      </w:r>
    </w:p>
    <w:p w14:paraId="71DD8BEF" w14:textId="77777777" w:rsidR="00EF0070" w:rsidRPr="000C1F09" w:rsidRDefault="00EF0070" w:rsidP="00EF0070">
      <w:pPr>
        <w:keepNext/>
        <w:keepLines/>
        <w:spacing w:after="0" w:line="240" w:lineRule="auto"/>
        <w:jc w:val="center"/>
        <w:rPr>
          <w:rFonts w:ascii="Tahoma" w:eastAsia="Times New Roman" w:hAnsi="Tahoma" w:cs="Tahoma"/>
          <w:kern w:val="16"/>
          <w:lang w:eastAsia="sl-SI"/>
        </w:rPr>
      </w:pPr>
    </w:p>
    <w:p w14:paraId="5B4E52DF" w14:textId="77777777" w:rsidR="00EF0070" w:rsidRPr="000C1F09" w:rsidRDefault="00EF0070" w:rsidP="00EF0070">
      <w:pPr>
        <w:keepNext/>
        <w:keepLines/>
        <w:tabs>
          <w:tab w:val="num" w:pos="4605"/>
        </w:tabs>
        <w:spacing w:after="0" w:line="240" w:lineRule="auto"/>
        <w:jc w:val="center"/>
        <w:rPr>
          <w:rFonts w:ascii="Tahoma" w:eastAsia="Times New Roman" w:hAnsi="Tahoma" w:cs="Tahoma"/>
          <w:lang w:eastAsia="sl-SI"/>
        </w:rPr>
      </w:pPr>
      <w:r w:rsidRPr="000C1F09">
        <w:rPr>
          <w:rFonts w:ascii="Tahoma" w:eastAsia="Times New Roman" w:hAnsi="Tahoma" w:cs="Tahoma"/>
          <w:b/>
          <w:lang w:eastAsia="sl-SI"/>
        </w:rPr>
        <w:t>ALI</w:t>
      </w:r>
    </w:p>
    <w:p w14:paraId="66CE2960" w14:textId="77777777" w:rsidR="00EF0070" w:rsidRPr="000C1F09" w:rsidRDefault="00EF0070" w:rsidP="00EF0070">
      <w:pPr>
        <w:keepNext/>
        <w:keepLines/>
        <w:tabs>
          <w:tab w:val="num" w:pos="4605"/>
        </w:tabs>
        <w:spacing w:after="0" w:line="240" w:lineRule="auto"/>
        <w:jc w:val="center"/>
        <w:rPr>
          <w:rFonts w:ascii="Tahoma" w:eastAsia="Times New Roman" w:hAnsi="Tahoma" w:cs="Tahoma"/>
          <w:b/>
          <w:lang w:eastAsia="sl-SI"/>
        </w:rPr>
      </w:pPr>
    </w:p>
    <w:p w14:paraId="02999556" w14:textId="77777777" w:rsidR="00EF0070" w:rsidRPr="000C1F09" w:rsidRDefault="00EF0070" w:rsidP="00EF0070">
      <w:pPr>
        <w:keepNext/>
        <w:keepLines/>
        <w:spacing w:after="0" w:line="240" w:lineRule="auto"/>
        <w:jc w:val="center"/>
        <w:rPr>
          <w:rFonts w:ascii="Tahoma" w:eastAsia="Times New Roman" w:hAnsi="Tahoma" w:cs="Tahoma"/>
          <w:b/>
          <w:i/>
          <w:lang w:eastAsia="sl-SI"/>
        </w:rPr>
      </w:pPr>
      <w:r w:rsidRPr="000C1F09">
        <w:rPr>
          <w:rFonts w:ascii="Tahoma" w:eastAsia="Times New Roman" w:hAnsi="Tahoma" w:cs="Tahoma"/>
          <w:b/>
          <w:i/>
          <w:lang w:eastAsia="sl-SI"/>
        </w:rPr>
        <w:t>/ se upošteva v primeru, da izvajalec ne nastopa s podizvajalcem /</w:t>
      </w:r>
    </w:p>
    <w:p w14:paraId="5902BDA3" w14:textId="77777777" w:rsidR="00EF0070" w:rsidRPr="000C1F09" w:rsidRDefault="00EF0070" w:rsidP="00EF0070">
      <w:pPr>
        <w:keepNext/>
        <w:keepLines/>
        <w:tabs>
          <w:tab w:val="num" w:pos="4605"/>
        </w:tabs>
        <w:spacing w:after="0" w:line="240" w:lineRule="auto"/>
        <w:jc w:val="both"/>
        <w:rPr>
          <w:rFonts w:ascii="Tahoma" w:eastAsia="Times New Roman" w:hAnsi="Tahoma" w:cs="Tahoma"/>
          <w:b/>
          <w:lang w:eastAsia="sl-SI"/>
        </w:rPr>
      </w:pPr>
    </w:p>
    <w:p w14:paraId="5931F54D" w14:textId="77777777"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6C9C68B5" w14:textId="77777777" w:rsidR="00EF0070" w:rsidRPr="000C1F09" w:rsidRDefault="00EF0070" w:rsidP="00EF0070">
      <w:pPr>
        <w:keepNext/>
        <w:keepLines/>
        <w:spacing w:after="0" w:line="240" w:lineRule="auto"/>
        <w:jc w:val="both"/>
        <w:rPr>
          <w:rFonts w:ascii="Tahoma" w:eastAsia="Times New Roman" w:hAnsi="Tahoma" w:cs="Tahoma"/>
          <w:b/>
          <w:lang w:eastAsia="sl-SI"/>
        </w:rPr>
      </w:pPr>
    </w:p>
    <w:p w14:paraId="1023388B" w14:textId="323CEF7C" w:rsidR="000128A9" w:rsidRPr="000128A9" w:rsidRDefault="00EF0070" w:rsidP="000128A9">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lastRenderedPageBreak/>
        <w:t xml:space="preserve">Izvajalec mora med izvajanjem okvirnega sporazuma naročnika obvestiti o morebitnih spremembah informacij iz drugega odstavka 94. člena ZJN-3 in poslati informacije o novih podizvajalcih, ki jih namerava naknadno vključiti v izvajanje takšnih </w:t>
      </w:r>
      <w:r>
        <w:rPr>
          <w:rFonts w:ascii="Tahoma" w:eastAsia="Times New Roman" w:hAnsi="Tahoma" w:cs="Tahoma"/>
          <w:lang w:eastAsia="sl-SI"/>
        </w:rPr>
        <w:t>del</w:t>
      </w:r>
      <w:r w:rsidRPr="000C1F09">
        <w:rPr>
          <w:rFonts w:ascii="Tahoma" w:eastAsia="Times New Roman" w:hAnsi="Tahoma" w:cs="Tahoma"/>
          <w:lang w:eastAsia="sl-SI"/>
        </w:rPr>
        <w:t>, in sicer najkasneje v 5 (petih) dneh po spremembi. V primeru vključitve novih podizvajalcev mora izvajalec skupaj z obvestilom posredovati tudi podatke in dokumente iz druge, tretje in četrte alineje drugega odstavka 94. člena ZJN-3.</w:t>
      </w:r>
      <w:r w:rsidR="000128A9"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08AC6A7" w14:textId="77777777" w:rsidR="00EF0070" w:rsidRPr="000C1F09" w:rsidRDefault="00EF0070" w:rsidP="00EF0070">
      <w:pPr>
        <w:keepNext/>
        <w:keepLines/>
        <w:spacing w:after="0" w:line="240" w:lineRule="auto"/>
        <w:jc w:val="both"/>
        <w:rPr>
          <w:rFonts w:ascii="Tahoma" w:eastAsia="Times New Roman" w:hAnsi="Tahoma" w:cs="Tahoma"/>
          <w:lang w:eastAsia="sl-SI"/>
        </w:rPr>
      </w:pPr>
    </w:p>
    <w:p w14:paraId="26F3BDF3" w14:textId="77777777" w:rsidR="00EF0070" w:rsidRPr="000C1F09"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eastAsia="Times New Roman" w:hAnsi="Tahoma" w:cs="Tahoma"/>
          <w:lang w:eastAsia="sl-SI"/>
        </w:rPr>
        <w:t>del</w:t>
      </w:r>
      <w:r w:rsidRPr="000C1F09">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10 (desetih) dneh od prejema predloga.</w:t>
      </w:r>
    </w:p>
    <w:p w14:paraId="6FCADF7A" w14:textId="77777777" w:rsidR="00EF0070" w:rsidRPr="000C1F09" w:rsidRDefault="00EF0070" w:rsidP="00EF0070">
      <w:pPr>
        <w:keepNext/>
        <w:keepLines/>
        <w:spacing w:after="0" w:line="240" w:lineRule="auto"/>
        <w:jc w:val="both"/>
        <w:rPr>
          <w:rFonts w:ascii="Tahoma" w:eastAsia="Times New Roman" w:hAnsi="Tahoma" w:cs="Tahoma"/>
          <w:lang w:eastAsia="sl-SI"/>
        </w:rPr>
      </w:pPr>
    </w:p>
    <w:p w14:paraId="54EC411B" w14:textId="45B4C4A2" w:rsidR="00EF0070" w:rsidRDefault="00EF0070" w:rsidP="00EF0070">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v razmerju do naročnika v celoti odgovarja za dobro izvedbo obveznosti po okvirnem sporazumu, ne glede na število podizvajalcev.</w:t>
      </w:r>
    </w:p>
    <w:p w14:paraId="42E85CDC" w14:textId="6B92006E" w:rsidR="00F543E3" w:rsidRPr="002538E7" w:rsidRDefault="00F543E3" w:rsidP="00EF0070">
      <w:pPr>
        <w:keepNext/>
        <w:keepLines/>
        <w:spacing w:after="0" w:line="240" w:lineRule="auto"/>
        <w:jc w:val="both"/>
        <w:rPr>
          <w:rFonts w:ascii="Tahoma" w:eastAsia="Times New Roman" w:hAnsi="Tahoma" w:cs="Tahoma"/>
          <w:lang w:eastAsia="sl-SI"/>
        </w:rPr>
      </w:pPr>
    </w:p>
    <w:p w14:paraId="5B275C05" w14:textId="52AEA71D" w:rsidR="00F543E3" w:rsidRPr="002538E7" w:rsidRDefault="00F543E3" w:rsidP="00EF0070">
      <w:pPr>
        <w:keepNext/>
        <w:keepLines/>
        <w:spacing w:after="0" w:line="240" w:lineRule="auto"/>
        <w:jc w:val="both"/>
        <w:rPr>
          <w:rFonts w:ascii="Tahoma" w:eastAsia="Times New Roman" w:hAnsi="Tahoma" w:cs="Tahoma"/>
          <w:lang w:eastAsia="sl-SI"/>
        </w:rPr>
      </w:pPr>
      <w:r w:rsidRPr="002538E7">
        <w:rPr>
          <w:rFonts w:ascii="Tahoma" w:eastAsia="Times New Roman" w:hAnsi="Tahoma" w:cs="Tahoma"/>
          <w:lang w:eastAsia="sl-SI"/>
        </w:rPr>
        <w:t>Izvajalec se zavezuje, da bo pri izvedbi obveznosti iz tega okvirnega sporazuma nastopal samo s prijavljenimi podizvajalci.</w:t>
      </w:r>
    </w:p>
    <w:p w14:paraId="068A9755" w14:textId="77777777" w:rsidR="00EF0070" w:rsidRDefault="00EF0070" w:rsidP="00EF0070">
      <w:pPr>
        <w:keepNext/>
        <w:keepLines/>
        <w:spacing w:after="0" w:line="240" w:lineRule="auto"/>
        <w:jc w:val="both"/>
        <w:rPr>
          <w:rFonts w:ascii="Tahoma" w:eastAsia="Times New Roman" w:hAnsi="Tahoma" w:cs="Tahoma"/>
          <w:b/>
          <w:lang w:eastAsia="sl-SI"/>
        </w:rPr>
      </w:pPr>
    </w:p>
    <w:p w14:paraId="0DDC4849" w14:textId="77777777" w:rsidR="00EF0070" w:rsidRPr="00EC4317" w:rsidRDefault="00EF0070" w:rsidP="00EF0070">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ROK</w:t>
      </w:r>
      <w:r>
        <w:rPr>
          <w:rFonts w:ascii="Tahoma" w:hAnsi="Tahoma" w:cs="Tahoma"/>
          <w:b/>
          <w:bCs/>
          <w:sz w:val="22"/>
          <w:szCs w:val="22"/>
        </w:rPr>
        <w:t xml:space="preserve"> IZVEDBE IN PREVZEM</w:t>
      </w:r>
    </w:p>
    <w:p w14:paraId="56CDD908" w14:textId="77777777" w:rsidR="00EF0070" w:rsidRPr="00EC4317" w:rsidRDefault="00EF0070" w:rsidP="00EF0070">
      <w:pPr>
        <w:keepNext/>
        <w:keepLines/>
        <w:suppressAutoHyphens/>
        <w:autoSpaceDE w:val="0"/>
        <w:spacing w:after="0" w:line="240" w:lineRule="auto"/>
        <w:jc w:val="center"/>
        <w:rPr>
          <w:rFonts w:ascii="Tahoma" w:eastAsia="Arial" w:hAnsi="Tahoma" w:cs="Tahoma"/>
          <w:b/>
          <w:lang w:eastAsia="ar-SA"/>
        </w:rPr>
      </w:pPr>
    </w:p>
    <w:p w14:paraId="320BF0CF" w14:textId="77777777" w:rsidR="00EF0070" w:rsidRPr="009533A6" w:rsidRDefault="00EF0070" w:rsidP="00EF0070">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0F21F411" w14:textId="77777777" w:rsidR="00EF0070" w:rsidRPr="009533A6" w:rsidRDefault="00EF0070" w:rsidP="00EF0070">
      <w:pPr>
        <w:keepNext/>
        <w:keepLines/>
        <w:suppressAutoHyphens/>
        <w:autoSpaceDE w:val="0"/>
        <w:spacing w:after="0" w:line="240" w:lineRule="auto"/>
        <w:jc w:val="both"/>
        <w:rPr>
          <w:rFonts w:ascii="Tahoma" w:eastAsia="Arial" w:hAnsi="Tahoma" w:cs="Tahoma"/>
          <w:b/>
          <w:lang w:eastAsia="ar-SA"/>
        </w:rPr>
      </w:pPr>
    </w:p>
    <w:p w14:paraId="249CF2DD" w14:textId="77777777" w:rsidR="00EF0070" w:rsidRPr="00570A4F" w:rsidRDefault="00EF0070" w:rsidP="00EF0070">
      <w:pPr>
        <w:keepNext/>
        <w:keepLines/>
        <w:spacing w:after="0" w:line="240" w:lineRule="auto"/>
        <w:jc w:val="both"/>
        <w:rPr>
          <w:rFonts w:ascii="Tahoma" w:hAnsi="Tahoma" w:cs="Tahoma"/>
          <w:szCs w:val="20"/>
          <w:lang w:eastAsia="sl-SI"/>
        </w:rPr>
      </w:pPr>
      <w:r w:rsidRPr="00D13D82">
        <w:rPr>
          <w:rFonts w:ascii="Tahoma" w:hAnsi="Tahoma" w:cs="Tahoma"/>
          <w:szCs w:val="20"/>
          <w:lang w:eastAsia="sl-SI"/>
        </w:rPr>
        <w:t>Izvajalec se zavezuje, da bo pripravljen za pričetek izvajanja del iz tega okvirnega sporazuma  takoj po pozivu naročnika, pri čemer bo izvajalec izvajal dela na podlagi dejanskih potreb naročnika.</w:t>
      </w:r>
    </w:p>
    <w:p w14:paraId="341DD516" w14:textId="77777777" w:rsidR="00EF0070" w:rsidRPr="00DE3883" w:rsidRDefault="00EF0070" w:rsidP="00EF0070">
      <w:pPr>
        <w:keepNext/>
        <w:keepLines/>
        <w:spacing w:after="0" w:line="240" w:lineRule="auto"/>
        <w:jc w:val="both"/>
        <w:rPr>
          <w:rFonts w:ascii="Tahoma" w:eastAsia="Times New Roman" w:hAnsi="Tahoma" w:cs="Tahoma"/>
          <w:lang w:eastAsia="sl-SI"/>
        </w:rPr>
      </w:pPr>
    </w:p>
    <w:p w14:paraId="77848DCC" w14:textId="77777777" w:rsidR="00EF0070" w:rsidRPr="00DE3883" w:rsidRDefault="00EF0070" w:rsidP="00EF0070">
      <w:pPr>
        <w:keepNext/>
        <w:keepLines/>
        <w:spacing w:after="0" w:line="240" w:lineRule="auto"/>
        <w:jc w:val="both"/>
        <w:rPr>
          <w:rFonts w:ascii="Tahoma" w:eastAsia="Times New Roman" w:hAnsi="Tahoma" w:cs="Tahoma"/>
          <w:lang w:eastAsia="sl-SI"/>
        </w:rPr>
      </w:pPr>
      <w:r w:rsidRPr="00DE3883">
        <w:rPr>
          <w:rFonts w:ascii="Tahoma" w:eastAsia="Times New Roman" w:hAnsi="Tahoma" w:cs="Tahoma"/>
          <w:lang w:eastAsia="sl-SI"/>
        </w:rPr>
        <w:t>Dela se bodo vršila na lokacijah naročnika Verovškova ulica 62, Verovškova ulica 70 in Toplarniška ulica 19, vse v Ljubljani.</w:t>
      </w:r>
    </w:p>
    <w:p w14:paraId="3340BF06" w14:textId="77777777" w:rsidR="00EF0070" w:rsidRPr="00DE3883" w:rsidRDefault="00EF0070" w:rsidP="00EF0070">
      <w:pPr>
        <w:keepNext/>
        <w:keepLines/>
        <w:tabs>
          <w:tab w:val="left" w:pos="0"/>
        </w:tabs>
        <w:spacing w:after="0" w:line="240" w:lineRule="auto"/>
        <w:jc w:val="both"/>
        <w:rPr>
          <w:rFonts w:ascii="Tahoma" w:hAnsi="Tahoma" w:cs="Tahoma"/>
          <w:szCs w:val="20"/>
          <w:lang w:eastAsia="sl-SI"/>
        </w:rPr>
      </w:pPr>
    </w:p>
    <w:p w14:paraId="55ED2305" w14:textId="10727A39" w:rsidR="00EF0070" w:rsidRPr="00DE3883" w:rsidRDefault="00EF0070" w:rsidP="00EF0070">
      <w:pPr>
        <w:keepNext/>
        <w:keepLines/>
        <w:spacing w:after="0" w:line="240" w:lineRule="auto"/>
        <w:jc w:val="both"/>
        <w:rPr>
          <w:rFonts w:ascii="Tahoma" w:eastAsia="Times New Roman" w:hAnsi="Tahoma" w:cs="Tahoma"/>
          <w:lang w:eastAsia="sl-SI"/>
        </w:rPr>
      </w:pPr>
      <w:r w:rsidRPr="00DE3883">
        <w:rPr>
          <w:rFonts w:ascii="Tahoma" w:eastAsia="Times New Roman" w:hAnsi="Tahoma" w:cs="Tahoma"/>
          <w:lang w:eastAsia="sl-SI"/>
        </w:rPr>
        <w:t xml:space="preserve">Dela se </w:t>
      </w:r>
      <w:r w:rsidR="00874AD8">
        <w:rPr>
          <w:rFonts w:ascii="Tahoma" w:eastAsia="Times New Roman" w:hAnsi="Tahoma" w:cs="Tahoma"/>
          <w:lang w:eastAsia="sl-SI"/>
        </w:rPr>
        <w:t xml:space="preserve">praviloma </w:t>
      </w:r>
      <w:r w:rsidRPr="00DE3883">
        <w:rPr>
          <w:rFonts w:ascii="Tahoma" w:eastAsia="Times New Roman" w:hAnsi="Tahoma" w:cs="Tahoma"/>
          <w:lang w:eastAsia="sl-SI"/>
        </w:rPr>
        <w:t>izvajajo od ponedeljka do petka v času od 6. do 14. ure, izjemoma do 18. ure, izjemoma se dela po predhodnem dogovoru z naročnikom izvajajo tudi ob sobotah in nedeljah</w:t>
      </w:r>
      <w:r w:rsidR="001468CD">
        <w:rPr>
          <w:rFonts w:ascii="Tahoma" w:eastAsia="Times New Roman" w:hAnsi="Tahoma" w:cs="Tahoma"/>
          <w:lang w:eastAsia="sl-SI"/>
        </w:rPr>
        <w:t xml:space="preserve"> oz. dela prostih dnevih</w:t>
      </w:r>
      <w:r w:rsidRPr="00DE3883">
        <w:rPr>
          <w:rFonts w:ascii="Tahoma" w:eastAsia="Times New Roman" w:hAnsi="Tahoma" w:cs="Tahoma"/>
          <w:lang w:eastAsia="sl-SI"/>
        </w:rPr>
        <w:t xml:space="preserve">. </w:t>
      </w:r>
    </w:p>
    <w:p w14:paraId="0565487E" w14:textId="77777777" w:rsidR="00EF0070" w:rsidRPr="00DE3883" w:rsidRDefault="00EF0070" w:rsidP="00EF0070">
      <w:pPr>
        <w:keepNext/>
        <w:keepLines/>
        <w:spacing w:after="0" w:line="240" w:lineRule="auto"/>
        <w:jc w:val="both"/>
        <w:rPr>
          <w:rFonts w:ascii="Tahoma" w:eastAsia="Times New Roman" w:hAnsi="Tahoma" w:cs="Tahoma"/>
          <w:lang w:eastAsia="sl-SI"/>
        </w:rPr>
      </w:pPr>
    </w:p>
    <w:p w14:paraId="199ABCCD" w14:textId="12C79249" w:rsidR="00EF0070" w:rsidRPr="00DE3883" w:rsidRDefault="00EF0070" w:rsidP="00EF0070">
      <w:pPr>
        <w:keepNext/>
        <w:keepLines/>
        <w:numPr>
          <w:ilvl w:val="12"/>
          <w:numId w:val="0"/>
        </w:numPr>
        <w:spacing w:after="0" w:line="240" w:lineRule="auto"/>
        <w:ind w:right="-2"/>
        <w:jc w:val="both"/>
        <w:rPr>
          <w:rFonts w:ascii="Tahoma" w:eastAsia="Times New Roman" w:hAnsi="Tahoma" w:cs="Tahoma"/>
          <w:lang w:eastAsia="sl-SI"/>
        </w:rPr>
      </w:pPr>
      <w:r w:rsidRPr="00DE3883">
        <w:rPr>
          <w:rFonts w:ascii="Tahoma" w:hAnsi="Tahoma" w:cs="Tahoma"/>
          <w:szCs w:val="20"/>
          <w:lang w:eastAsia="sl-SI"/>
        </w:rPr>
        <w:t>Izvajalec</w:t>
      </w:r>
      <w:r w:rsidRPr="00DE3883">
        <w:rPr>
          <w:rFonts w:ascii="Tahoma" w:eastAsia="Times New Roman" w:hAnsi="Tahoma" w:cs="Tahoma"/>
          <w:lang w:eastAsia="sl-SI"/>
        </w:rPr>
        <w:t xml:space="preserve"> se obvezuje, da bo zagotovil prisotnost zadostnega števila delavcev glede na naročen obseg del. </w:t>
      </w:r>
    </w:p>
    <w:p w14:paraId="6049D2B2" w14:textId="77777777" w:rsidR="00EF0070" w:rsidRPr="002538E7" w:rsidRDefault="00EF0070" w:rsidP="00EF0070">
      <w:pPr>
        <w:keepNext/>
        <w:keepLines/>
        <w:numPr>
          <w:ilvl w:val="12"/>
          <w:numId w:val="0"/>
        </w:numPr>
        <w:spacing w:after="0" w:line="240" w:lineRule="auto"/>
        <w:ind w:right="-2"/>
        <w:jc w:val="both"/>
        <w:rPr>
          <w:rFonts w:ascii="Tahoma" w:eastAsia="Times New Roman" w:hAnsi="Tahoma" w:cs="Tahoma"/>
          <w:lang w:eastAsia="sl-SI"/>
        </w:rPr>
      </w:pPr>
    </w:p>
    <w:p w14:paraId="22030CA3" w14:textId="036286AE" w:rsidR="00EF0070" w:rsidRPr="002538E7" w:rsidRDefault="00EF0070" w:rsidP="00F24C5F">
      <w:pPr>
        <w:keepNext/>
        <w:keepLines/>
        <w:numPr>
          <w:ilvl w:val="12"/>
          <w:numId w:val="0"/>
        </w:numPr>
        <w:spacing w:after="0" w:line="240" w:lineRule="auto"/>
        <w:ind w:right="-2"/>
        <w:jc w:val="both"/>
        <w:rPr>
          <w:rFonts w:ascii="Tahoma" w:eastAsia="Times New Roman" w:hAnsi="Tahoma" w:cs="Tahoma"/>
          <w:lang w:eastAsia="sl-SI"/>
        </w:rPr>
      </w:pPr>
      <w:r w:rsidRPr="002538E7">
        <w:rPr>
          <w:rFonts w:ascii="Tahoma" w:eastAsia="Times New Roman" w:hAnsi="Tahoma" w:cs="Tahoma"/>
          <w:lang w:eastAsia="sl-SI"/>
        </w:rPr>
        <w:t xml:space="preserve">Dela po tem okvirnem sporazumu se izvajajo pod nadzorom </w:t>
      </w:r>
      <w:r w:rsidR="00F24C5F" w:rsidRPr="002538E7">
        <w:rPr>
          <w:rFonts w:ascii="Tahoma" w:eastAsia="Times New Roman" w:hAnsi="Tahoma" w:cs="Tahoma"/>
          <w:lang w:eastAsia="sl-SI"/>
        </w:rPr>
        <w:t>delovodj</w:t>
      </w:r>
      <w:r w:rsidR="00F543E3" w:rsidRPr="002538E7">
        <w:rPr>
          <w:rFonts w:ascii="Tahoma" w:eastAsia="Times New Roman" w:hAnsi="Tahoma" w:cs="Tahoma"/>
          <w:lang w:eastAsia="sl-SI"/>
        </w:rPr>
        <w:t>e</w:t>
      </w:r>
      <w:r w:rsidR="00F24C5F" w:rsidRPr="002538E7">
        <w:rPr>
          <w:rFonts w:ascii="Tahoma" w:eastAsia="Times New Roman" w:hAnsi="Tahoma" w:cs="Tahoma"/>
          <w:lang w:eastAsia="sl-SI"/>
        </w:rPr>
        <w:t xml:space="preserve"> sanacijskega vzdrževanja gradbenih del naročnika.</w:t>
      </w:r>
    </w:p>
    <w:p w14:paraId="3D2F810C" w14:textId="77777777" w:rsidR="00F24C5F" w:rsidRPr="002538E7" w:rsidRDefault="00F24C5F" w:rsidP="00F24C5F">
      <w:pPr>
        <w:keepNext/>
        <w:keepLines/>
        <w:numPr>
          <w:ilvl w:val="12"/>
          <w:numId w:val="0"/>
        </w:numPr>
        <w:spacing w:after="0" w:line="240" w:lineRule="auto"/>
        <w:ind w:right="-2"/>
        <w:jc w:val="both"/>
        <w:rPr>
          <w:rFonts w:ascii="Tahoma" w:eastAsia="Times New Roman" w:hAnsi="Tahoma" w:cs="Tahoma"/>
          <w:lang w:eastAsia="sl-SI"/>
        </w:rPr>
      </w:pPr>
    </w:p>
    <w:p w14:paraId="111C66E4" w14:textId="6FC98F0A" w:rsidR="00EF0070" w:rsidRPr="00DE3883" w:rsidRDefault="00F543E3" w:rsidP="00EF0070">
      <w:pPr>
        <w:keepNext/>
        <w:keepLines/>
        <w:spacing w:after="0" w:line="240" w:lineRule="auto"/>
        <w:jc w:val="both"/>
        <w:rPr>
          <w:rFonts w:ascii="Tahoma" w:eastAsia="Times New Roman" w:hAnsi="Tahoma" w:cs="Tahoma"/>
          <w:lang w:eastAsia="sl-SI"/>
        </w:rPr>
      </w:pPr>
      <w:r w:rsidRPr="002538E7">
        <w:rPr>
          <w:rFonts w:ascii="Tahoma" w:eastAsia="Times New Roman" w:hAnsi="Tahoma" w:cs="Tahoma"/>
          <w:lang w:eastAsia="sl-SI"/>
        </w:rPr>
        <w:t xml:space="preserve">Rok izvedbe za posamezne naročene obsege del iz tega okvirnega sporazuma bo določen posebej za vsako naročilo s posameznim naročilom. </w:t>
      </w:r>
      <w:r w:rsidR="00EF0070" w:rsidRPr="002538E7">
        <w:rPr>
          <w:rFonts w:ascii="Tahoma" w:eastAsia="Times New Roman" w:hAnsi="Tahoma" w:cs="Tahoma"/>
          <w:lang w:eastAsia="sl-SI"/>
        </w:rPr>
        <w:t xml:space="preserve">V primeru prekoračitve določenega roka </w:t>
      </w:r>
      <w:r w:rsidRPr="002538E7">
        <w:rPr>
          <w:rFonts w:ascii="Tahoma" w:eastAsia="Times New Roman" w:hAnsi="Tahoma" w:cs="Tahoma"/>
          <w:lang w:eastAsia="sl-SI"/>
        </w:rPr>
        <w:t xml:space="preserve">za posamezno naročilo </w:t>
      </w:r>
      <w:r w:rsidR="00EF0070" w:rsidRPr="002538E7">
        <w:rPr>
          <w:rFonts w:ascii="Tahoma" w:eastAsia="Times New Roman" w:hAnsi="Tahoma" w:cs="Tahoma"/>
          <w:lang w:eastAsia="sl-SI"/>
        </w:rPr>
        <w:t>je vse stroške, ki bi nastali zaradi zamude, dolžna nositi tista stranka</w:t>
      </w:r>
      <w:r w:rsidR="00EF0070" w:rsidRPr="002538E7">
        <w:rPr>
          <w:rFonts w:ascii="Tahoma" w:eastAsia="Times New Roman" w:hAnsi="Tahoma" w:cs="Tahoma"/>
          <w:bCs/>
          <w:noProof/>
          <w:lang w:eastAsia="sl-SI"/>
        </w:rPr>
        <w:t xml:space="preserve"> po </w:t>
      </w:r>
      <w:r w:rsidR="00EF0070" w:rsidRPr="00DE3883">
        <w:rPr>
          <w:rFonts w:ascii="Tahoma" w:eastAsia="Times New Roman" w:hAnsi="Tahoma" w:cs="Tahoma"/>
          <w:bCs/>
          <w:noProof/>
          <w:lang w:eastAsia="sl-SI"/>
        </w:rPr>
        <w:t>okvirnem sporazumu</w:t>
      </w:r>
      <w:r w:rsidR="00EF0070" w:rsidRPr="00DE3883">
        <w:rPr>
          <w:rFonts w:ascii="Tahoma" w:eastAsia="Times New Roman" w:hAnsi="Tahoma" w:cs="Tahoma"/>
          <w:lang w:eastAsia="sl-SI"/>
        </w:rPr>
        <w:t xml:space="preserve">, ki je povzročila zamudo. </w:t>
      </w:r>
    </w:p>
    <w:p w14:paraId="09A3F214" w14:textId="77777777" w:rsidR="00EF0070" w:rsidRPr="00814750" w:rsidRDefault="00EF0070" w:rsidP="00EF0070">
      <w:pPr>
        <w:keepNext/>
        <w:keepLines/>
        <w:tabs>
          <w:tab w:val="left" w:pos="3686"/>
        </w:tabs>
        <w:spacing w:after="0" w:line="240" w:lineRule="auto"/>
        <w:jc w:val="both"/>
        <w:rPr>
          <w:rFonts w:ascii="Tahoma" w:eastAsia="Times New Roman" w:hAnsi="Tahoma" w:cs="Tahoma"/>
          <w:lang w:eastAsia="sl-SI"/>
        </w:rPr>
      </w:pPr>
    </w:p>
    <w:p w14:paraId="718A940C" w14:textId="77777777" w:rsidR="00EF0070" w:rsidRPr="00814750" w:rsidRDefault="00EF0070" w:rsidP="00EF0070">
      <w:pPr>
        <w:pStyle w:val="Odstavekseznama"/>
        <w:keepNext/>
        <w:keepLines/>
        <w:numPr>
          <w:ilvl w:val="0"/>
          <w:numId w:val="10"/>
        </w:numPr>
        <w:ind w:left="567" w:hanging="567"/>
        <w:jc w:val="center"/>
        <w:rPr>
          <w:rFonts w:ascii="Tahoma" w:hAnsi="Tahoma" w:cs="Tahoma"/>
          <w:b/>
          <w:bCs/>
          <w:sz w:val="22"/>
          <w:szCs w:val="22"/>
        </w:rPr>
      </w:pPr>
      <w:r w:rsidRPr="00814750">
        <w:rPr>
          <w:rFonts w:ascii="Tahoma" w:hAnsi="Tahoma" w:cs="Tahoma"/>
          <w:b/>
          <w:bCs/>
          <w:sz w:val="22"/>
          <w:szCs w:val="22"/>
        </w:rPr>
        <w:t>KAKOVOST IN GARANCIJA</w:t>
      </w:r>
    </w:p>
    <w:p w14:paraId="6C5E85B2" w14:textId="77777777" w:rsidR="00EF0070" w:rsidRPr="00814750" w:rsidRDefault="00EF0070" w:rsidP="00EF0070">
      <w:pPr>
        <w:keepNext/>
        <w:keepLines/>
        <w:tabs>
          <w:tab w:val="left" w:pos="3686"/>
        </w:tabs>
        <w:spacing w:after="0" w:line="240" w:lineRule="auto"/>
        <w:jc w:val="both"/>
        <w:rPr>
          <w:rFonts w:ascii="Tahoma" w:eastAsia="Times New Roman" w:hAnsi="Tahoma" w:cs="Tahoma"/>
          <w:lang w:eastAsia="sl-SI"/>
        </w:rPr>
      </w:pPr>
    </w:p>
    <w:p w14:paraId="013BE8E4" w14:textId="77777777" w:rsidR="00EF0070" w:rsidRPr="00814750" w:rsidRDefault="00EF0070" w:rsidP="00EF0070">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814750">
        <w:rPr>
          <w:rFonts w:ascii="Tahoma" w:eastAsia="Times New Roman" w:hAnsi="Tahoma" w:cs="Tahoma"/>
          <w:color w:val="000000"/>
          <w:lang w:eastAsia="sl-SI"/>
        </w:rPr>
        <w:t>člen</w:t>
      </w:r>
    </w:p>
    <w:p w14:paraId="7262239B" w14:textId="77777777" w:rsidR="00EF0070" w:rsidRPr="00814750" w:rsidRDefault="00EF0070" w:rsidP="00EF0070">
      <w:pPr>
        <w:keepNext/>
        <w:keepLines/>
        <w:tabs>
          <w:tab w:val="left" w:pos="3686"/>
        </w:tabs>
        <w:spacing w:after="0" w:line="240" w:lineRule="auto"/>
        <w:jc w:val="both"/>
        <w:rPr>
          <w:rFonts w:ascii="Tahoma" w:eastAsia="Times New Roman" w:hAnsi="Tahoma" w:cs="Tahoma"/>
          <w:lang w:eastAsia="sl-SI"/>
        </w:rPr>
      </w:pPr>
    </w:p>
    <w:p w14:paraId="39FCD4AA" w14:textId="77777777" w:rsidR="00EF0070" w:rsidRPr="00814750" w:rsidRDefault="00EF0070" w:rsidP="00EF0070">
      <w:pPr>
        <w:keepNext/>
        <w:keepLines/>
        <w:tabs>
          <w:tab w:val="left" w:pos="3686"/>
        </w:tabs>
        <w:spacing w:after="0" w:line="240" w:lineRule="auto"/>
        <w:jc w:val="both"/>
        <w:rPr>
          <w:rFonts w:ascii="Tahoma" w:eastAsia="Times New Roman" w:hAnsi="Tahoma" w:cs="Tahoma"/>
          <w:lang w:eastAsia="sl-SI"/>
        </w:rPr>
      </w:pPr>
      <w:r w:rsidRPr="00814750">
        <w:rPr>
          <w:rFonts w:ascii="Tahoma" w:eastAsia="Times New Roman" w:hAnsi="Tahoma" w:cs="Tahoma"/>
          <w:lang w:eastAsia="sl-SI"/>
        </w:rPr>
        <w:lastRenderedPageBreak/>
        <w:t>Garancijski rok za kakovost izvedbe del</w:t>
      </w:r>
      <w:r w:rsidRPr="00814750">
        <w:rPr>
          <w:rFonts w:ascii="Tahoma" w:eastAsia="Times New Roman" w:hAnsi="Tahoma" w:cs="Tahoma"/>
          <w:bCs/>
          <w:lang w:eastAsia="sl-SI"/>
        </w:rPr>
        <w:t xml:space="preserve"> po okvirnem sporazumu</w:t>
      </w:r>
      <w:r w:rsidRPr="00814750">
        <w:rPr>
          <w:rFonts w:ascii="Tahoma" w:eastAsia="Times New Roman" w:hAnsi="Tahoma" w:cs="Tahoma"/>
          <w:lang w:eastAsia="sl-SI"/>
        </w:rPr>
        <w:t xml:space="preserve"> je štiriindvajset (24) mesecev od dneva podpisa zapisnika o končanju posameznih del s strani obeh strank okvirnega sporazuma oziroma njunih predstavnikov, ki je obenem datum prevze</w:t>
      </w:r>
      <w:r>
        <w:rPr>
          <w:rFonts w:ascii="Tahoma" w:eastAsia="Times New Roman" w:hAnsi="Tahoma" w:cs="Tahoma"/>
          <w:lang w:eastAsia="sl-SI"/>
        </w:rPr>
        <w:t>ma</w:t>
      </w:r>
      <w:r w:rsidRPr="00814750">
        <w:rPr>
          <w:rFonts w:ascii="Tahoma" w:eastAsia="Times New Roman" w:hAnsi="Tahoma" w:cs="Tahoma"/>
          <w:lang w:eastAsia="sl-SI"/>
        </w:rPr>
        <w:t xml:space="preserve"> del.</w:t>
      </w:r>
    </w:p>
    <w:p w14:paraId="33775D98" w14:textId="77777777" w:rsidR="00EF0070" w:rsidRPr="00814750" w:rsidRDefault="00EF0070" w:rsidP="00EF0070">
      <w:pPr>
        <w:keepNext/>
        <w:keepLines/>
        <w:tabs>
          <w:tab w:val="left" w:pos="3686"/>
        </w:tabs>
        <w:spacing w:after="0" w:line="240" w:lineRule="auto"/>
        <w:jc w:val="both"/>
        <w:rPr>
          <w:rFonts w:ascii="Tahoma" w:eastAsia="Times New Roman" w:hAnsi="Tahoma" w:cs="Tahoma"/>
          <w:lang w:eastAsia="sl-SI"/>
        </w:rPr>
      </w:pPr>
    </w:p>
    <w:p w14:paraId="054E4FE9" w14:textId="77777777" w:rsidR="00EF0070" w:rsidRPr="00814750" w:rsidRDefault="00EF0070" w:rsidP="00EF0070">
      <w:pPr>
        <w:keepNext/>
        <w:keepLines/>
        <w:tabs>
          <w:tab w:val="left" w:pos="3686"/>
        </w:tabs>
        <w:spacing w:after="0" w:line="240" w:lineRule="auto"/>
        <w:jc w:val="both"/>
        <w:rPr>
          <w:rFonts w:ascii="Tahoma" w:eastAsia="Times New Roman" w:hAnsi="Tahoma" w:cs="Tahoma"/>
          <w:lang w:eastAsia="sl-SI"/>
        </w:rPr>
      </w:pPr>
      <w:r w:rsidRPr="00814750">
        <w:rPr>
          <w:rFonts w:ascii="Tahoma" w:eastAsia="Times New Roman" w:hAnsi="Tahoma" w:cs="Tahoma"/>
          <w:lang w:eastAsia="sl-SI"/>
        </w:rPr>
        <w:t xml:space="preserve">Če se v garancijskem roku pojavijo okvare in/ali pomanjkljivosti (v nadaljevanju: okvara) zaradi kakovosti izvedenih del, mora izvajalec v roku treh (3) </w:t>
      </w:r>
      <w:r>
        <w:rPr>
          <w:rFonts w:ascii="Tahoma" w:eastAsia="Times New Roman" w:hAnsi="Tahoma" w:cs="Tahoma"/>
          <w:lang w:eastAsia="sl-SI"/>
        </w:rPr>
        <w:t xml:space="preserve">delovnih </w:t>
      </w:r>
      <w:r w:rsidRPr="00814750">
        <w:rPr>
          <w:rFonts w:ascii="Tahoma" w:eastAsia="Times New Roman" w:hAnsi="Tahoma" w:cs="Tahoma"/>
          <w:lang w:eastAsia="sl-SI"/>
        </w:rPr>
        <w:t>dni po prejemu pisnega poziva naročnika pristopiti k odpravi okvar/e in/ali pomanjkljivosti in jih/jo na svoje stroške ter v najkrajšem razumnem času po dogovoru z naročnikom odpraviti.</w:t>
      </w:r>
    </w:p>
    <w:p w14:paraId="285C6042" w14:textId="77777777" w:rsidR="00EF0070" w:rsidRPr="002538E7" w:rsidRDefault="00EF0070" w:rsidP="00EF0070">
      <w:pPr>
        <w:keepNext/>
        <w:keepLines/>
        <w:tabs>
          <w:tab w:val="left" w:pos="3686"/>
        </w:tabs>
        <w:spacing w:after="0" w:line="240" w:lineRule="auto"/>
        <w:jc w:val="both"/>
        <w:rPr>
          <w:rFonts w:ascii="Tahoma" w:eastAsia="Times New Roman" w:hAnsi="Tahoma" w:cs="Tahoma"/>
          <w:lang w:eastAsia="sl-SI"/>
        </w:rPr>
      </w:pPr>
    </w:p>
    <w:p w14:paraId="7AE589CE" w14:textId="3EA2EDF0" w:rsidR="00EF0070" w:rsidRPr="00396DA5" w:rsidRDefault="00EF0070" w:rsidP="00EF0070">
      <w:pPr>
        <w:keepNext/>
        <w:keepLines/>
        <w:tabs>
          <w:tab w:val="left" w:pos="709"/>
          <w:tab w:val="left" w:pos="1702"/>
        </w:tabs>
        <w:spacing w:after="0" w:line="240" w:lineRule="auto"/>
        <w:jc w:val="both"/>
        <w:rPr>
          <w:rFonts w:ascii="Tahoma" w:eastAsia="Times New Roman" w:hAnsi="Tahoma" w:cs="Tahoma"/>
          <w:lang w:eastAsia="sl-SI"/>
        </w:rPr>
      </w:pPr>
      <w:r w:rsidRPr="002538E7">
        <w:rPr>
          <w:rFonts w:ascii="Tahoma" w:eastAsia="Times New Roman" w:hAnsi="Tahoma" w:cs="Tahoma"/>
          <w:lang w:eastAsia="sl-SI"/>
        </w:rPr>
        <w:t xml:space="preserve">Če izvajalec ne odpravi pomanjkljivosti/napak </w:t>
      </w:r>
      <w:r w:rsidR="00191278" w:rsidRPr="002538E7">
        <w:rPr>
          <w:rFonts w:ascii="Tahoma" w:eastAsia="Times New Roman" w:hAnsi="Tahoma" w:cs="Tahoma"/>
          <w:lang w:eastAsia="sl-SI"/>
        </w:rPr>
        <w:t xml:space="preserve">v roku, dogovorjenem z naročnikom </w:t>
      </w:r>
      <w:r w:rsidRPr="002538E7">
        <w:rPr>
          <w:rFonts w:ascii="Tahoma" w:eastAsia="Times New Roman" w:hAnsi="Tahoma" w:cs="Tahoma"/>
          <w:lang w:eastAsia="sl-SI"/>
        </w:rPr>
        <w:t xml:space="preserve">ali se z naročnikom ne dogovori za nov rok odprave, jih bo naročnik po načelu dobrega gospodarstvenika odpravil sam oziroma z drugim izvajalcem in to na stroške izvajalca po temu okvirnemu </w:t>
      </w:r>
      <w:r>
        <w:rPr>
          <w:rFonts w:ascii="Tahoma" w:eastAsia="Times New Roman" w:hAnsi="Tahoma" w:cs="Tahoma"/>
          <w:lang w:eastAsia="sl-SI"/>
        </w:rPr>
        <w:t>sporazumu</w:t>
      </w:r>
      <w:r w:rsidRPr="00396DA5">
        <w:rPr>
          <w:rFonts w:ascii="Tahoma" w:eastAsia="Times New Roman" w:hAnsi="Tahoma" w:cs="Tahoma"/>
          <w:lang w:eastAsia="sl-SI"/>
        </w:rPr>
        <w:t xml:space="preserve">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52E4AF20" w14:textId="77777777" w:rsidR="00EF0070" w:rsidRPr="005E538D" w:rsidRDefault="00EF0070" w:rsidP="00EF0070">
      <w:pPr>
        <w:keepNext/>
        <w:keepLines/>
        <w:tabs>
          <w:tab w:val="left" w:pos="3686"/>
        </w:tabs>
        <w:spacing w:after="0" w:line="240" w:lineRule="auto"/>
        <w:jc w:val="both"/>
        <w:rPr>
          <w:rFonts w:ascii="Tahoma" w:eastAsia="Times New Roman" w:hAnsi="Tahoma" w:cs="Tahoma"/>
          <w:lang w:eastAsia="sl-SI"/>
        </w:rPr>
      </w:pPr>
    </w:p>
    <w:p w14:paraId="2A1F523E" w14:textId="77777777" w:rsidR="00EF0070" w:rsidRPr="005E538D" w:rsidRDefault="00EF0070" w:rsidP="00EF0070">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0EA2D26B" w14:textId="77777777" w:rsidR="00EF0070" w:rsidRPr="00EC4317" w:rsidRDefault="00EF0070" w:rsidP="00EF0070">
      <w:pPr>
        <w:keepNext/>
        <w:keepLines/>
        <w:tabs>
          <w:tab w:val="left" w:pos="-1980"/>
          <w:tab w:val="left" w:pos="2880"/>
        </w:tabs>
        <w:spacing w:after="0" w:line="240" w:lineRule="auto"/>
        <w:jc w:val="center"/>
        <w:rPr>
          <w:rFonts w:ascii="Tahoma" w:eastAsia="Times New Roman" w:hAnsi="Tahoma" w:cs="Tahoma"/>
          <w:lang w:eastAsia="sl-SI"/>
        </w:rPr>
      </w:pPr>
    </w:p>
    <w:p w14:paraId="176F07B3" w14:textId="77777777" w:rsidR="00EF0070" w:rsidRPr="000F7D5F" w:rsidRDefault="00EF0070" w:rsidP="00EF0070">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98713AE" w14:textId="77777777" w:rsidR="00EF0070" w:rsidRPr="00EC4317" w:rsidRDefault="00EF0070" w:rsidP="00EF0070">
      <w:pPr>
        <w:keepNext/>
        <w:keepLines/>
        <w:tabs>
          <w:tab w:val="left" w:pos="1418"/>
          <w:tab w:val="left" w:pos="1702"/>
        </w:tabs>
        <w:spacing w:after="0" w:line="240" w:lineRule="auto"/>
        <w:jc w:val="both"/>
        <w:rPr>
          <w:rFonts w:ascii="Tahoma" w:hAnsi="Tahoma" w:cs="Tahoma"/>
        </w:rPr>
      </w:pPr>
    </w:p>
    <w:p w14:paraId="3C3530F1" w14:textId="77777777" w:rsidR="00170522" w:rsidRPr="00812DA3" w:rsidRDefault="00170522" w:rsidP="00170522">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ni odgovoren za delno ali celotno neizpolnjevanje obveznosti, če je to posledica višje sile.</w:t>
      </w:r>
    </w:p>
    <w:p w14:paraId="5FA35E19" w14:textId="77777777" w:rsidR="00170522" w:rsidRPr="00812DA3" w:rsidRDefault="00170522" w:rsidP="00170522">
      <w:pPr>
        <w:keepNext/>
        <w:keepLines/>
        <w:widowControl w:val="0"/>
        <w:spacing w:after="0" w:line="240" w:lineRule="auto"/>
        <w:jc w:val="both"/>
        <w:rPr>
          <w:rFonts w:ascii="Tahoma" w:eastAsia="Times New Roman" w:hAnsi="Tahoma" w:cs="Tahoma"/>
          <w:lang w:eastAsia="sl-SI"/>
        </w:rPr>
      </w:pPr>
    </w:p>
    <w:p w14:paraId="195DC90A" w14:textId="3923027E" w:rsidR="00170522" w:rsidRPr="002538E7" w:rsidRDefault="00034D21" w:rsidP="00170522">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w:t>
      </w:r>
      <w:r>
        <w:rPr>
          <w:rFonts w:ascii="Tahoma" w:eastAsia="Times New Roman" w:hAnsi="Tahoma" w:cs="Tahoma"/>
          <w:lang w:eastAsia="sl-SI"/>
        </w:rPr>
        <w:t xml:space="preserve"> dolžni</w:t>
      </w:r>
      <w:r w:rsidRPr="008F6BBB">
        <w:rPr>
          <w:rFonts w:ascii="Tahoma" w:eastAsia="Times New Roman" w:hAnsi="Tahoma" w:cs="Tahoma"/>
          <w:lang w:eastAsia="sl-SI"/>
        </w:rPr>
        <w:t xml:space="preserve"> skrbnosti ni bilo moč izogniti in ga odvrniti, takšne okoliščine pa so se pojavile po sklenitvi okvirnega sporazuma</w:t>
      </w:r>
      <w:r w:rsidRPr="00EC767C">
        <w:rPr>
          <w:rFonts w:ascii="Tahoma" w:eastAsia="Times New Roman" w:hAnsi="Tahoma" w:cs="Tahoma"/>
          <w:lang w:eastAsia="sl-SI"/>
        </w:rPr>
        <w:t xml:space="preserve">. Če so </w:t>
      </w:r>
      <w:r>
        <w:rPr>
          <w:rFonts w:ascii="Tahoma" w:eastAsia="Times New Roman" w:hAnsi="Tahoma" w:cs="Tahoma"/>
          <w:lang w:eastAsia="sl-SI"/>
        </w:rPr>
        <w:t xml:space="preserve">izvedbe del </w:t>
      </w:r>
      <w:r w:rsidRPr="00EC767C">
        <w:rPr>
          <w:rFonts w:ascii="Tahoma" w:eastAsia="Times New Roman" w:hAnsi="Tahoma" w:cs="Tahoma"/>
          <w:lang w:eastAsia="sl-SI"/>
        </w:rPr>
        <w:t>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w:t>
      </w:r>
      <w:r>
        <w:rPr>
          <w:rFonts w:ascii="Tahoma" w:eastAsia="Times New Roman" w:hAnsi="Tahoma" w:cs="Tahoma"/>
          <w:lang w:eastAsia="sl-SI"/>
        </w:rPr>
        <w:t>izvedbe del</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r w:rsidR="00170522" w:rsidRPr="002538E7">
        <w:rPr>
          <w:rFonts w:ascii="Tahoma" w:eastAsia="Times New Roman" w:hAnsi="Tahoma" w:cs="Tahoma"/>
          <w:lang w:eastAsia="sl-SI"/>
        </w:rPr>
        <w:t>.</w:t>
      </w:r>
    </w:p>
    <w:p w14:paraId="3DF643F3" w14:textId="77777777" w:rsidR="00170522" w:rsidRPr="00812DA3" w:rsidRDefault="00170522" w:rsidP="00170522">
      <w:pPr>
        <w:keepNext/>
        <w:keepLines/>
        <w:widowControl w:val="0"/>
        <w:spacing w:after="0" w:line="240" w:lineRule="auto"/>
        <w:jc w:val="both"/>
        <w:rPr>
          <w:rFonts w:ascii="Tahoma" w:eastAsia="Times New Roman" w:hAnsi="Tahoma" w:cs="Tahoma"/>
          <w:snapToGrid w:val="0"/>
          <w:lang w:eastAsia="sl-SI"/>
        </w:rPr>
      </w:pPr>
    </w:p>
    <w:p w14:paraId="2B998769" w14:textId="77777777" w:rsidR="00170522" w:rsidRPr="00812DA3" w:rsidRDefault="00170522" w:rsidP="00170522">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150A538C" w14:textId="77777777" w:rsidR="001468CD" w:rsidRPr="00EC4317" w:rsidRDefault="001468CD" w:rsidP="00DA1CFA">
      <w:pPr>
        <w:keepNext/>
        <w:keepLines/>
        <w:tabs>
          <w:tab w:val="left" w:pos="-1980"/>
          <w:tab w:val="left" w:pos="2880"/>
        </w:tabs>
        <w:spacing w:after="0" w:line="240" w:lineRule="auto"/>
        <w:jc w:val="both"/>
        <w:rPr>
          <w:rFonts w:ascii="Tahoma" w:eastAsia="Times New Roman" w:hAnsi="Tahoma" w:cs="Tahoma"/>
          <w:lang w:eastAsia="sl-SI"/>
        </w:rPr>
      </w:pPr>
    </w:p>
    <w:p w14:paraId="2883446A" w14:textId="77777777" w:rsidR="00EC3759" w:rsidRPr="008053AB" w:rsidRDefault="00EC767C" w:rsidP="00DA1CFA">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4EE455AD" w14:textId="77777777" w:rsidR="00EC3759" w:rsidRPr="00EC4317" w:rsidRDefault="00EC3759" w:rsidP="00DA1CF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8B79D0C" w14:textId="77777777" w:rsidR="00EC3759" w:rsidRPr="000F7D5F" w:rsidRDefault="00EC3759"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710AEFA" w14:textId="77777777" w:rsidR="00EC3759" w:rsidRPr="00EC4317" w:rsidRDefault="00EC3759" w:rsidP="00DA1CFA">
      <w:pPr>
        <w:keepNext/>
        <w:keepLines/>
        <w:spacing w:after="0" w:line="240" w:lineRule="auto"/>
        <w:jc w:val="both"/>
        <w:rPr>
          <w:rFonts w:ascii="Tahoma" w:eastAsia="Times New Roman" w:hAnsi="Tahoma" w:cs="Tahoma"/>
          <w:lang w:eastAsia="sl-SI"/>
        </w:rPr>
      </w:pPr>
    </w:p>
    <w:p w14:paraId="5CFC2F4C" w14:textId="77777777" w:rsidR="00EF0070" w:rsidRPr="00570A4F" w:rsidRDefault="00EF0070" w:rsidP="00EF0070">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51AF51F2" w14:textId="77777777" w:rsidR="00EF0070" w:rsidRPr="00E806B1" w:rsidRDefault="00EF0070" w:rsidP="00EF0070">
      <w:pPr>
        <w:keepNext/>
        <w:keepLines/>
        <w:numPr>
          <w:ilvl w:val="0"/>
          <w:numId w:val="55"/>
        </w:numPr>
        <w:tabs>
          <w:tab w:val="left" w:pos="1702"/>
        </w:tabs>
        <w:spacing w:after="0" w:line="240" w:lineRule="auto"/>
        <w:jc w:val="both"/>
        <w:rPr>
          <w:rFonts w:ascii="Tahoma" w:hAnsi="Tahoma" w:cs="Tahoma"/>
        </w:rPr>
      </w:pPr>
      <w:r w:rsidRPr="00E806B1">
        <w:rPr>
          <w:rFonts w:ascii="Tahoma" w:hAnsi="Tahoma" w:cs="Tahoma"/>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4DE79ADD" w14:textId="77777777" w:rsidR="00EF0070" w:rsidRPr="004A486F"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 xml:space="preserve">zagotoviti izvajanje </w:t>
      </w:r>
      <w:r>
        <w:rPr>
          <w:rFonts w:ascii="Tahoma" w:hAnsi="Tahoma" w:cs="Tahoma"/>
          <w:lang w:eastAsia="sl-SI"/>
        </w:rPr>
        <w:t>del</w:t>
      </w:r>
      <w:r w:rsidRPr="00F8563C">
        <w:rPr>
          <w:rFonts w:ascii="Tahoma" w:hAnsi="Tahoma" w:cs="Tahoma"/>
          <w:lang w:eastAsia="sl-SI"/>
        </w:rPr>
        <w:t xml:space="preserve"> z delavci, ki so strokovno usposobljeni za opravljanje tovrstnih</w:t>
      </w:r>
      <w:r w:rsidRPr="004A486F">
        <w:rPr>
          <w:rFonts w:ascii="Tahoma" w:hAnsi="Tahoma" w:cs="Tahoma"/>
          <w:lang w:eastAsia="sl-SI"/>
        </w:rPr>
        <w:t xml:space="preserve"> </w:t>
      </w:r>
      <w:r>
        <w:rPr>
          <w:rFonts w:ascii="Tahoma" w:hAnsi="Tahoma" w:cs="Tahoma"/>
          <w:lang w:eastAsia="sl-SI"/>
        </w:rPr>
        <w:t>del</w:t>
      </w:r>
      <w:r w:rsidRPr="004A486F">
        <w:rPr>
          <w:rFonts w:ascii="Tahoma" w:hAnsi="Tahoma" w:cs="Tahoma"/>
          <w:lang w:eastAsia="sl-SI"/>
        </w:rPr>
        <w:t xml:space="preserve"> in imajo opravljen preizkus iz varstva pri delu in požarnega varstva ter zdravniški pregled, ki mora vsebovati tudi delo na višini in delo v povišanem ropotu,</w:t>
      </w:r>
    </w:p>
    <w:p w14:paraId="492CE3FB" w14:textId="77777777" w:rsidR="00EF0070" w:rsidRPr="00F8563C" w:rsidRDefault="00EF0070" w:rsidP="00EF0070">
      <w:pPr>
        <w:keepNext/>
        <w:keepLines/>
        <w:numPr>
          <w:ilvl w:val="0"/>
          <w:numId w:val="55"/>
        </w:numPr>
        <w:spacing w:after="0" w:line="240" w:lineRule="auto"/>
        <w:jc w:val="both"/>
        <w:rPr>
          <w:rFonts w:ascii="Tahoma" w:hAnsi="Tahoma" w:cs="Tahoma"/>
          <w:lang w:eastAsia="sl-SI"/>
        </w:rPr>
      </w:pPr>
      <w:r w:rsidRPr="004A486F">
        <w:rPr>
          <w:rFonts w:ascii="Tahoma" w:hAnsi="Tahoma" w:cs="Tahoma"/>
          <w:lang w:eastAsia="sl-SI"/>
        </w:rPr>
        <w:t xml:space="preserve">obveznosti po tem okvirnem sporazumu izvesti skladno z zahtevami naročnika iz razpisne </w:t>
      </w:r>
      <w:r w:rsidRPr="00F8563C">
        <w:rPr>
          <w:rFonts w:ascii="Tahoma" w:hAnsi="Tahoma" w:cs="Tahoma"/>
          <w:lang w:eastAsia="sl-SI"/>
        </w:rPr>
        <w:t>dokumentacije,</w:t>
      </w:r>
    </w:p>
    <w:p w14:paraId="5A32E9E6" w14:textId="77777777" w:rsidR="00EF0070" w:rsidRPr="00F8563C"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stalno zagotavljati potrebno število delavcev glede na strokovno usposobljenost posameznega delavca, ki bodo opravljali dela skladno z določili tega okvirnega sporazuma;</w:t>
      </w:r>
    </w:p>
    <w:p w14:paraId="6E4414F6" w14:textId="77777777" w:rsidR="00EF0070" w:rsidRPr="004A486F" w:rsidRDefault="00EF0070" w:rsidP="00EF0070">
      <w:pPr>
        <w:keepNext/>
        <w:keepLines/>
        <w:numPr>
          <w:ilvl w:val="0"/>
          <w:numId w:val="55"/>
        </w:numPr>
        <w:spacing w:after="0" w:line="240" w:lineRule="auto"/>
        <w:jc w:val="both"/>
        <w:rPr>
          <w:rFonts w:ascii="Tahoma" w:hAnsi="Tahoma" w:cs="Tahoma"/>
          <w:lang w:eastAsia="sl-SI"/>
        </w:rPr>
      </w:pPr>
      <w:r w:rsidRPr="004A486F">
        <w:rPr>
          <w:rFonts w:ascii="Tahoma" w:hAnsi="Tahoma" w:cs="Tahoma"/>
          <w:lang w:eastAsia="sl-SI"/>
        </w:rPr>
        <w:t>izvesti prevzet</w:t>
      </w:r>
      <w:r>
        <w:rPr>
          <w:rFonts w:ascii="Tahoma" w:hAnsi="Tahoma" w:cs="Tahoma"/>
          <w:lang w:eastAsia="sl-SI"/>
        </w:rPr>
        <w:t>a dela</w:t>
      </w:r>
      <w:r w:rsidRPr="004A486F">
        <w:rPr>
          <w:rFonts w:ascii="Tahoma" w:hAnsi="Tahoma" w:cs="Tahoma"/>
          <w:lang w:eastAsia="sl-SI"/>
        </w:rPr>
        <w:t xml:space="preserve"> strokovno pravilno, vestno in kvalitetno v skladu z vsemi veljavnimi </w:t>
      </w:r>
      <w:r w:rsidRPr="00F8563C">
        <w:rPr>
          <w:rFonts w:ascii="Tahoma" w:hAnsi="Tahoma" w:cs="Tahoma"/>
          <w:lang w:eastAsia="sl-SI"/>
        </w:rPr>
        <w:t>tehničnimi predpisi, standardi in uzancami</w:t>
      </w:r>
      <w:r>
        <w:rPr>
          <w:rFonts w:ascii="Tahoma" w:hAnsi="Tahoma" w:cs="Tahoma"/>
          <w:lang w:eastAsia="sl-SI"/>
        </w:rPr>
        <w:t>,</w:t>
      </w:r>
      <w:r w:rsidRPr="00F8563C">
        <w:rPr>
          <w:rFonts w:ascii="Tahoma" w:hAnsi="Tahoma" w:cs="Tahoma"/>
          <w:lang w:eastAsia="sl-SI"/>
        </w:rPr>
        <w:t xml:space="preserve"> ob tesnem sodelovanju z naročnikom (skrbnost</w:t>
      </w:r>
      <w:r w:rsidRPr="004A486F">
        <w:rPr>
          <w:rFonts w:ascii="Tahoma" w:hAnsi="Tahoma" w:cs="Tahoma"/>
          <w:lang w:eastAsia="sl-SI"/>
        </w:rPr>
        <w:t xml:space="preserve"> dobrega strokovnjaka),</w:t>
      </w:r>
    </w:p>
    <w:p w14:paraId="44E51D99" w14:textId="77777777" w:rsidR="00EF0070" w:rsidRPr="00F8563C"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lastRenderedPageBreak/>
        <w:t>poskrbeti, da imajo delavci, ki bodo opravljali delo, opravljeno usposabljanje za varno delo v EX okoljih in napravah pred uvedbo izvajalca v delo;</w:t>
      </w:r>
    </w:p>
    <w:p w14:paraId="24AD56B8" w14:textId="77777777" w:rsidR="00EF0070" w:rsidRPr="00F8563C"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na delovišču imeti najmanj eno (1) osebo z znanjem strokovnega nudenja prve pomoči in opremo za nudenje prve pomoči;</w:t>
      </w:r>
    </w:p>
    <w:p w14:paraId="28E4860B" w14:textId="77777777" w:rsidR="00EF0070" w:rsidRPr="004A486F"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obveščati naročnika o tekoči problematiki in nastalih situacijah, ki bi lahko vplivale na izvršitev</w:t>
      </w:r>
      <w:r w:rsidRPr="004A486F">
        <w:rPr>
          <w:rFonts w:ascii="Tahoma" w:hAnsi="Tahoma" w:cs="Tahoma"/>
          <w:lang w:eastAsia="sl-SI"/>
        </w:rPr>
        <w:t xml:space="preserve"> obveznosti po okvirnem sporazumu,</w:t>
      </w:r>
    </w:p>
    <w:p w14:paraId="61F72C7C" w14:textId="77777777" w:rsidR="00EF0070" w:rsidRPr="004A486F" w:rsidRDefault="00EF0070" w:rsidP="00EF0070">
      <w:pPr>
        <w:keepNext/>
        <w:keepLines/>
        <w:numPr>
          <w:ilvl w:val="0"/>
          <w:numId w:val="55"/>
        </w:numPr>
        <w:spacing w:after="0" w:line="240" w:lineRule="auto"/>
        <w:jc w:val="both"/>
        <w:rPr>
          <w:rFonts w:ascii="Tahoma" w:hAnsi="Tahoma" w:cs="Tahoma"/>
          <w:lang w:eastAsia="sl-SI"/>
        </w:rPr>
      </w:pPr>
      <w:r w:rsidRPr="004A486F">
        <w:rPr>
          <w:rFonts w:ascii="Tahoma" w:hAnsi="Tahoma" w:cs="Tahoma"/>
          <w:lang w:eastAsia="sl-SI"/>
        </w:rPr>
        <w:t xml:space="preserve">da bo </w:t>
      </w:r>
      <w:r>
        <w:rPr>
          <w:rFonts w:ascii="Tahoma" w:hAnsi="Tahoma" w:cs="Tahoma"/>
          <w:lang w:eastAsia="sl-SI"/>
        </w:rPr>
        <w:t>dela</w:t>
      </w:r>
      <w:r w:rsidRPr="004A486F">
        <w:rPr>
          <w:rFonts w:ascii="Tahoma" w:hAnsi="Tahoma" w:cs="Tahoma"/>
          <w:lang w:eastAsia="sl-SI"/>
        </w:rPr>
        <w:t xml:space="preserve"> oddal tretji osebi samo s predhodnim pisnim soglasjem naročnika,</w:t>
      </w:r>
    </w:p>
    <w:p w14:paraId="62727EBD" w14:textId="483338A1" w:rsidR="00EF0070" w:rsidRPr="002538E7" w:rsidRDefault="00EF0070" w:rsidP="00EF0070">
      <w:pPr>
        <w:keepNext/>
        <w:keepLines/>
        <w:numPr>
          <w:ilvl w:val="0"/>
          <w:numId w:val="55"/>
        </w:numPr>
        <w:spacing w:after="0" w:line="240" w:lineRule="auto"/>
        <w:jc w:val="both"/>
        <w:rPr>
          <w:rFonts w:ascii="Tahoma" w:hAnsi="Tahoma" w:cs="Tahoma"/>
          <w:lang w:eastAsia="sl-SI"/>
        </w:rPr>
      </w:pPr>
      <w:r w:rsidRPr="002538E7">
        <w:rPr>
          <w:rFonts w:ascii="Tahoma" w:hAnsi="Tahoma" w:cs="Tahoma"/>
          <w:lang w:eastAsia="sl-SI"/>
        </w:rPr>
        <w:t>voditi gradbeni dnevnik o izvedenih delih in knjigo obračunskih izmer,</w:t>
      </w:r>
    </w:p>
    <w:p w14:paraId="5D7515DD" w14:textId="01620880" w:rsidR="00EF0070" w:rsidRPr="00F8563C"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 xml:space="preserve">večkrat dnevno </w:t>
      </w:r>
      <w:r>
        <w:rPr>
          <w:rFonts w:ascii="Tahoma" w:hAnsi="Tahoma" w:cs="Tahoma"/>
          <w:lang w:eastAsia="sl-SI"/>
        </w:rPr>
        <w:t>sporočati</w:t>
      </w:r>
      <w:r w:rsidRPr="00F8563C">
        <w:rPr>
          <w:rFonts w:ascii="Tahoma" w:hAnsi="Tahoma" w:cs="Tahoma"/>
          <w:lang w:eastAsia="sl-SI"/>
        </w:rPr>
        <w:t xml:space="preserve"> trenutne aktualne informacije z delovišča delovodji </w:t>
      </w:r>
      <w:r w:rsidR="001B662D">
        <w:rPr>
          <w:rFonts w:ascii="Tahoma" w:hAnsi="Tahoma" w:cs="Tahoma"/>
          <w:lang w:eastAsia="sl-SI"/>
        </w:rPr>
        <w:t>sanacijskega</w:t>
      </w:r>
      <w:r w:rsidRPr="00F8563C">
        <w:rPr>
          <w:rFonts w:ascii="Tahoma" w:hAnsi="Tahoma" w:cs="Tahoma"/>
          <w:lang w:eastAsia="sl-SI"/>
        </w:rPr>
        <w:t xml:space="preserve"> vzdrževanja </w:t>
      </w:r>
      <w:r w:rsidR="001B662D">
        <w:rPr>
          <w:rFonts w:ascii="Tahoma" w:hAnsi="Tahoma" w:cs="Tahoma"/>
          <w:lang w:eastAsia="sl-SI"/>
        </w:rPr>
        <w:t xml:space="preserve">gradbenih del </w:t>
      </w:r>
      <w:r w:rsidRPr="00F8563C">
        <w:rPr>
          <w:rFonts w:ascii="Tahoma" w:hAnsi="Tahoma" w:cs="Tahoma"/>
          <w:lang w:eastAsia="sl-SI"/>
        </w:rPr>
        <w:t>naročnika (to izvaja vodja skupine izvajalca);</w:t>
      </w:r>
    </w:p>
    <w:p w14:paraId="6FD4AD21" w14:textId="70753A3D" w:rsidR="00EF0070" w:rsidRPr="00F8563C"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 xml:space="preserve">izvajati dela po navodilih </w:t>
      </w:r>
      <w:r w:rsidR="001B662D" w:rsidRPr="00F8563C">
        <w:rPr>
          <w:rFonts w:ascii="Tahoma" w:hAnsi="Tahoma" w:cs="Tahoma"/>
          <w:lang w:eastAsia="sl-SI"/>
        </w:rPr>
        <w:t>delovodj</w:t>
      </w:r>
      <w:r w:rsidR="001B662D">
        <w:rPr>
          <w:rFonts w:ascii="Tahoma" w:hAnsi="Tahoma" w:cs="Tahoma"/>
          <w:lang w:eastAsia="sl-SI"/>
        </w:rPr>
        <w:t>e</w:t>
      </w:r>
      <w:r w:rsidR="001B662D" w:rsidRPr="00F8563C">
        <w:rPr>
          <w:rFonts w:ascii="Tahoma" w:hAnsi="Tahoma" w:cs="Tahoma"/>
          <w:lang w:eastAsia="sl-SI"/>
        </w:rPr>
        <w:t xml:space="preserve"> </w:t>
      </w:r>
      <w:r w:rsidR="001B662D">
        <w:rPr>
          <w:rFonts w:ascii="Tahoma" w:hAnsi="Tahoma" w:cs="Tahoma"/>
          <w:lang w:eastAsia="sl-SI"/>
        </w:rPr>
        <w:t>sanacijskega</w:t>
      </w:r>
      <w:r w:rsidR="001B662D" w:rsidRPr="00F8563C">
        <w:rPr>
          <w:rFonts w:ascii="Tahoma" w:hAnsi="Tahoma" w:cs="Tahoma"/>
          <w:lang w:eastAsia="sl-SI"/>
        </w:rPr>
        <w:t xml:space="preserve"> vzdrževanja </w:t>
      </w:r>
      <w:r w:rsidR="001B662D">
        <w:rPr>
          <w:rFonts w:ascii="Tahoma" w:hAnsi="Tahoma" w:cs="Tahoma"/>
          <w:lang w:eastAsia="sl-SI"/>
        </w:rPr>
        <w:t xml:space="preserve">gradbenih del </w:t>
      </w:r>
      <w:r w:rsidR="001B662D" w:rsidRPr="00F8563C">
        <w:rPr>
          <w:rFonts w:ascii="Tahoma" w:hAnsi="Tahoma" w:cs="Tahoma"/>
          <w:lang w:eastAsia="sl-SI"/>
        </w:rPr>
        <w:t>naročnika</w:t>
      </w:r>
      <w:r w:rsidRPr="00F8563C">
        <w:rPr>
          <w:rFonts w:ascii="Tahoma" w:hAnsi="Tahoma" w:cs="Tahoma"/>
          <w:lang w:eastAsia="sl-SI"/>
        </w:rPr>
        <w:t>, ki lahko delavce izvajalca zaradi nujnosti del prerazporedi tudi na druga dela;</w:t>
      </w:r>
    </w:p>
    <w:p w14:paraId="4D02AFC4" w14:textId="77777777" w:rsidR="00EF0070" w:rsidRPr="004A486F"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sproti odpravljati vse pomanjkljivosti, na katere bo opozoril naročnik ter v primeru večkratnih</w:t>
      </w:r>
      <w:r w:rsidRPr="004A486F">
        <w:rPr>
          <w:rFonts w:ascii="Tahoma" w:hAnsi="Tahoma" w:cs="Tahoma"/>
          <w:lang w:eastAsia="sl-SI"/>
        </w:rPr>
        <w:t xml:space="preserve"> pomanjkljivosti pri opravljanju </w:t>
      </w:r>
      <w:r>
        <w:rPr>
          <w:rFonts w:ascii="Tahoma" w:hAnsi="Tahoma" w:cs="Tahoma"/>
          <w:lang w:eastAsia="sl-SI"/>
        </w:rPr>
        <w:t>del</w:t>
      </w:r>
      <w:r w:rsidRPr="004A486F">
        <w:rPr>
          <w:rFonts w:ascii="Tahoma" w:hAnsi="Tahoma" w:cs="Tahoma"/>
          <w:lang w:eastAsia="sl-SI"/>
        </w:rPr>
        <w:t xml:space="preserve">, na zahtevo naročnika nemudoma zamenjati delavca, </w:t>
      </w:r>
    </w:p>
    <w:p w14:paraId="7B1DD7E1" w14:textId="77777777" w:rsidR="00EF0070" w:rsidRPr="00F8563C"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poskrbeti</w:t>
      </w:r>
      <w:r>
        <w:rPr>
          <w:rFonts w:ascii="Tahoma" w:hAnsi="Tahoma" w:cs="Tahoma"/>
          <w:lang w:eastAsia="sl-SI"/>
        </w:rPr>
        <w:t>,</w:t>
      </w:r>
      <w:r w:rsidRPr="00F8563C">
        <w:rPr>
          <w:rFonts w:ascii="Tahoma" w:hAnsi="Tahoma" w:cs="Tahoma"/>
          <w:lang w:eastAsia="sl-SI"/>
        </w:rPr>
        <w:t xml:space="preserve"> da bodo delavci vsak svoj prihod/odhod evidentirali na lokaciji naročnika;</w:t>
      </w:r>
    </w:p>
    <w:p w14:paraId="42EFBF3C" w14:textId="038D51FC" w:rsidR="00EF0070" w:rsidRPr="004A486F" w:rsidRDefault="00EF0070" w:rsidP="00EF0070">
      <w:pPr>
        <w:keepNext/>
        <w:keepLines/>
        <w:numPr>
          <w:ilvl w:val="0"/>
          <w:numId w:val="55"/>
        </w:numPr>
        <w:spacing w:after="0" w:line="240" w:lineRule="auto"/>
        <w:jc w:val="both"/>
        <w:rPr>
          <w:rFonts w:ascii="Tahoma" w:hAnsi="Tahoma" w:cs="Tahoma"/>
          <w:lang w:eastAsia="sl-SI"/>
        </w:rPr>
      </w:pPr>
      <w:r>
        <w:rPr>
          <w:rFonts w:ascii="Tahoma" w:hAnsi="Tahoma" w:cs="Tahoma"/>
          <w:lang w:eastAsia="sl-SI"/>
        </w:rPr>
        <w:t xml:space="preserve">poskrbeti, </w:t>
      </w:r>
      <w:r w:rsidRPr="004A486F">
        <w:rPr>
          <w:rFonts w:ascii="Tahoma" w:hAnsi="Tahoma" w:cs="Tahoma"/>
          <w:lang w:eastAsia="sl-SI"/>
        </w:rPr>
        <w:t xml:space="preserve">da bodo vsi delavci na delovnem mestu ob točno določenem času, ki ga določi </w:t>
      </w:r>
      <w:r w:rsidR="001B662D" w:rsidRPr="00F8563C">
        <w:rPr>
          <w:rFonts w:ascii="Tahoma" w:hAnsi="Tahoma" w:cs="Tahoma"/>
          <w:lang w:eastAsia="sl-SI"/>
        </w:rPr>
        <w:t>delovodj</w:t>
      </w:r>
      <w:r w:rsidR="001B662D">
        <w:rPr>
          <w:rFonts w:ascii="Tahoma" w:hAnsi="Tahoma" w:cs="Tahoma"/>
          <w:lang w:eastAsia="sl-SI"/>
        </w:rPr>
        <w:t>a</w:t>
      </w:r>
      <w:r w:rsidR="001B662D" w:rsidRPr="00F8563C">
        <w:rPr>
          <w:rFonts w:ascii="Tahoma" w:hAnsi="Tahoma" w:cs="Tahoma"/>
          <w:lang w:eastAsia="sl-SI"/>
        </w:rPr>
        <w:t xml:space="preserve"> </w:t>
      </w:r>
      <w:r w:rsidR="001B662D">
        <w:rPr>
          <w:rFonts w:ascii="Tahoma" w:hAnsi="Tahoma" w:cs="Tahoma"/>
          <w:lang w:eastAsia="sl-SI"/>
        </w:rPr>
        <w:t>sanacijskega</w:t>
      </w:r>
      <w:r w:rsidR="001B662D" w:rsidRPr="00F8563C">
        <w:rPr>
          <w:rFonts w:ascii="Tahoma" w:hAnsi="Tahoma" w:cs="Tahoma"/>
          <w:lang w:eastAsia="sl-SI"/>
        </w:rPr>
        <w:t xml:space="preserve"> vzdrževanja </w:t>
      </w:r>
      <w:r w:rsidR="001B662D">
        <w:rPr>
          <w:rFonts w:ascii="Tahoma" w:hAnsi="Tahoma" w:cs="Tahoma"/>
          <w:lang w:eastAsia="sl-SI"/>
        </w:rPr>
        <w:t xml:space="preserve">gradbenih del </w:t>
      </w:r>
      <w:r w:rsidR="001B662D" w:rsidRPr="00F8563C">
        <w:rPr>
          <w:rFonts w:ascii="Tahoma" w:hAnsi="Tahoma" w:cs="Tahoma"/>
          <w:lang w:eastAsia="sl-SI"/>
        </w:rPr>
        <w:t>naročnika</w:t>
      </w:r>
      <w:r w:rsidRPr="004A486F">
        <w:rPr>
          <w:rFonts w:ascii="Tahoma" w:hAnsi="Tahoma" w:cs="Tahoma"/>
          <w:lang w:eastAsia="sl-SI"/>
        </w:rPr>
        <w:t xml:space="preserve">,  </w:t>
      </w:r>
    </w:p>
    <w:p w14:paraId="02883B3D" w14:textId="29824437" w:rsidR="00EF0070" w:rsidRPr="004A486F" w:rsidRDefault="00EF0070" w:rsidP="00EF0070">
      <w:pPr>
        <w:keepNext/>
        <w:keepLines/>
        <w:numPr>
          <w:ilvl w:val="0"/>
          <w:numId w:val="55"/>
        </w:numPr>
        <w:spacing w:after="0" w:line="240" w:lineRule="auto"/>
        <w:jc w:val="both"/>
        <w:rPr>
          <w:rFonts w:ascii="Tahoma" w:hAnsi="Tahoma" w:cs="Tahoma"/>
          <w:lang w:eastAsia="sl-SI"/>
        </w:rPr>
      </w:pPr>
      <w:r w:rsidRPr="004A486F">
        <w:rPr>
          <w:rFonts w:ascii="Tahoma" w:hAnsi="Tahoma" w:cs="Tahoma"/>
          <w:lang w:eastAsia="sl-SI"/>
        </w:rPr>
        <w:t xml:space="preserve">da bo upošteval zahteve delovodje </w:t>
      </w:r>
      <w:r w:rsidR="001B662D">
        <w:rPr>
          <w:rFonts w:ascii="Tahoma" w:hAnsi="Tahoma" w:cs="Tahoma"/>
          <w:lang w:eastAsia="sl-SI"/>
        </w:rPr>
        <w:t>sanacijskega</w:t>
      </w:r>
      <w:r w:rsidR="001B662D" w:rsidRPr="00F8563C">
        <w:rPr>
          <w:rFonts w:ascii="Tahoma" w:hAnsi="Tahoma" w:cs="Tahoma"/>
          <w:lang w:eastAsia="sl-SI"/>
        </w:rPr>
        <w:t xml:space="preserve"> vzdrževanja </w:t>
      </w:r>
      <w:r w:rsidR="001B662D">
        <w:rPr>
          <w:rFonts w:ascii="Tahoma" w:hAnsi="Tahoma" w:cs="Tahoma"/>
          <w:lang w:eastAsia="sl-SI"/>
        </w:rPr>
        <w:t xml:space="preserve">gradbenih del </w:t>
      </w:r>
      <w:r w:rsidR="001B662D" w:rsidRPr="00F8563C">
        <w:rPr>
          <w:rFonts w:ascii="Tahoma" w:hAnsi="Tahoma" w:cs="Tahoma"/>
          <w:lang w:eastAsia="sl-SI"/>
        </w:rPr>
        <w:t>naročnika</w:t>
      </w:r>
      <w:r w:rsidR="001B662D" w:rsidRPr="004A486F">
        <w:rPr>
          <w:rFonts w:ascii="Tahoma" w:hAnsi="Tahoma" w:cs="Tahoma"/>
          <w:lang w:eastAsia="sl-SI"/>
        </w:rPr>
        <w:t xml:space="preserve"> </w:t>
      </w:r>
      <w:r w:rsidRPr="004A486F">
        <w:rPr>
          <w:rFonts w:ascii="Tahoma" w:hAnsi="Tahoma" w:cs="Tahoma"/>
          <w:lang w:eastAsia="sl-SI"/>
        </w:rPr>
        <w:t>pri izvajanju del, zlasti pa v eksplozijsko nevarnih območjih</w:t>
      </w:r>
      <w:r w:rsidR="001B662D">
        <w:rPr>
          <w:rFonts w:ascii="Tahoma" w:hAnsi="Tahoma" w:cs="Tahoma"/>
          <w:lang w:eastAsia="sl-SI"/>
        </w:rPr>
        <w:t xml:space="preserve"> naročnika</w:t>
      </w:r>
      <w:r w:rsidRPr="004A486F">
        <w:rPr>
          <w:rFonts w:ascii="Tahoma" w:hAnsi="Tahoma" w:cs="Tahoma"/>
          <w:lang w:eastAsia="sl-SI"/>
        </w:rPr>
        <w:t>,</w:t>
      </w:r>
    </w:p>
    <w:p w14:paraId="3F554FDA" w14:textId="77777777" w:rsidR="00EF0070" w:rsidRPr="004A486F"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opremiti delavce z osebno varovalno opremo, z osebnimi zaščitnimi sredstvi in pripomočki</w:t>
      </w:r>
      <w:r w:rsidRPr="004A486F">
        <w:rPr>
          <w:rFonts w:ascii="Tahoma" w:hAnsi="Tahoma" w:cs="Tahoma"/>
          <w:lang w:eastAsia="sl-SI"/>
        </w:rPr>
        <w:t xml:space="preserve"> glede na nevarnosti za poškodbe, pri čemer mora biti na oblačilu znak (logotip) izvajalca/podizvajalca, </w:t>
      </w:r>
    </w:p>
    <w:p w14:paraId="46E53CFB" w14:textId="77777777" w:rsidR="00EF0070" w:rsidRPr="00F8563C"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poskrbeti za odstranitev odpadkov z delovišča naročnika v skladu z zahtevami naročnika,</w:t>
      </w:r>
    </w:p>
    <w:p w14:paraId="63615168" w14:textId="77777777" w:rsidR="00EF0070" w:rsidRPr="00F8563C" w:rsidRDefault="00EF0070" w:rsidP="00EF0070">
      <w:pPr>
        <w:keepNext/>
        <w:keepLines/>
        <w:numPr>
          <w:ilvl w:val="0"/>
          <w:numId w:val="55"/>
        </w:numPr>
        <w:spacing w:after="0" w:line="240" w:lineRule="auto"/>
        <w:jc w:val="both"/>
        <w:rPr>
          <w:rFonts w:ascii="Tahoma" w:hAnsi="Tahoma" w:cs="Tahoma"/>
          <w:lang w:eastAsia="sl-SI"/>
        </w:rPr>
      </w:pPr>
      <w:r w:rsidRPr="004A486F">
        <w:rPr>
          <w:rFonts w:ascii="Tahoma" w:hAnsi="Tahoma" w:cs="Tahoma"/>
          <w:lang w:eastAsia="sl-SI"/>
        </w:rPr>
        <w:t xml:space="preserve">zagotoviti, da bodo delavci upoštevali vse predpise naročnika o gibanju na območju lokacije </w:t>
      </w:r>
      <w:r w:rsidRPr="00F8563C">
        <w:rPr>
          <w:rFonts w:ascii="Tahoma" w:hAnsi="Tahoma" w:cs="Tahoma"/>
          <w:lang w:eastAsia="sl-SI"/>
        </w:rPr>
        <w:t>naročnika,</w:t>
      </w:r>
    </w:p>
    <w:p w14:paraId="277CF606" w14:textId="238A24CD" w:rsidR="00EF0070" w:rsidRPr="00F8563C"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zagotoviti (3) tri urni odzivni čas v primeru okvare oz. havarije</w:t>
      </w:r>
      <w:r w:rsidR="007218AB">
        <w:rPr>
          <w:rFonts w:ascii="Tahoma" w:hAnsi="Tahoma" w:cs="Tahoma"/>
          <w:lang w:eastAsia="sl-SI"/>
        </w:rPr>
        <w:t xml:space="preserve"> v polni sestavi in z opremo</w:t>
      </w:r>
      <w:r>
        <w:rPr>
          <w:rFonts w:ascii="Tahoma" w:hAnsi="Tahoma" w:cs="Tahoma"/>
          <w:lang w:eastAsia="sl-SI"/>
        </w:rPr>
        <w:t>,</w:t>
      </w:r>
    </w:p>
    <w:p w14:paraId="7FF70597" w14:textId="77777777" w:rsidR="00EF0070" w:rsidRPr="004A486F" w:rsidRDefault="00EF0070" w:rsidP="00EF0070">
      <w:pPr>
        <w:keepNext/>
        <w:keepLines/>
        <w:numPr>
          <w:ilvl w:val="0"/>
          <w:numId w:val="55"/>
        </w:numPr>
        <w:spacing w:after="0" w:line="240" w:lineRule="auto"/>
        <w:jc w:val="both"/>
        <w:rPr>
          <w:rFonts w:ascii="Tahoma" w:hAnsi="Tahoma" w:cs="Tahoma"/>
          <w:lang w:eastAsia="sl-SI"/>
        </w:rPr>
      </w:pPr>
      <w:r w:rsidRPr="00F8563C">
        <w:rPr>
          <w:rFonts w:ascii="Tahoma" w:hAnsi="Tahoma" w:cs="Tahoma"/>
          <w:lang w:eastAsia="sl-SI"/>
        </w:rPr>
        <w:t xml:space="preserve">poravnati vso morebitno nastalo škodo, ki bi jo med izvajanjem </w:t>
      </w:r>
      <w:r>
        <w:rPr>
          <w:rFonts w:ascii="Tahoma" w:hAnsi="Tahoma" w:cs="Tahoma"/>
          <w:lang w:eastAsia="sl-SI"/>
        </w:rPr>
        <w:t>del</w:t>
      </w:r>
      <w:r w:rsidRPr="00F8563C">
        <w:rPr>
          <w:rFonts w:ascii="Tahoma" w:hAnsi="Tahoma" w:cs="Tahoma"/>
          <w:lang w:eastAsia="sl-SI"/>
        </w:rPr>
        <w:t xml:space="preserve"> povzročil na objektu,</w:t>
      </w:r>
      <w:r w:rsidRPr="004A486F">
        <w:rPr>
          <w:rFonts w:ascii="Tahoma" w:hAnsi="Tahoma" w:cs="Tahoma"/>
          <w:lang w:eastAsia="sl-SI"/>
        </w:rPr>
        <w:t xml:space="preserve"> na napravah naročnika ali tretjim osebam,</w:t>
      </w:r>
    </w:p>
    <w:p w14:paraId="429E61A6" w14:textId="77777777" w:rsidR="00EF0070" w:rsidRPr="004A486F" w:rsidRDefault="00EF0070" w:rsidP="00EF0070">
      <w:pPr>
        <w:keepNext/>
        <w:keepLines/>
        <w:numPr>
          <w:ilvl w:val="0"/>
          <w:numId w:val="55"/>
        </w:numPr>
        <w:spacing w:after="0" w:line="240" w:lineRule="auto"/>
        <w:jc w:val="both"/>
        <w:rPr>
          <w:rFonts w:ascii="Tahoma" w:hAnsi="Tahoma" w:cs="Tahoma"/>
          <w:lang w:eastAsia="sl-SI"/>
        </w:rPr>
      </w:pPr>
      <w:r w:rsidRPr="004A486F">
        <w:rPr>
          <w:rFonts w:ascii="Tahoma" w:hAnsi="Tahoma" w:cs="Tahoma"/>
          <w:lang w:eastAsia="sl-SI"/>
        </w:rPr>
        <w:t>uporabljati lastno delovno opremo,</w:t>
      </w:r>
    </w:p>
    <w:p w14:paraId="5114F771" w14:textId="6DE8167D" w:rsidR="00EF0070" w:rsidRDefault="00EF0070" w:rsidP="00EF0070">
      <w:pPr>
        <w:keepNext/>
        <w:keepLines/>
        <w:numPr>
          <w:ilvl w:val="0"/>
          <w:numId w:val="55"/>
        </w:numPr>
        <w:spacing w:after="0" w:line="240" w:lineRule="auto"/>
        <w:jc w:val="both"/>
        <w:rPr>
          <w:rFonts w:ascii="Tahoma" w:hAnsi="Tahoma" w:cs="Tahoma"/>
          <w:lang w:eastAsia="sl-SI"/>
        </w:rPr>
      </w:pPr>
      <w:r w:rsidRPr="004A486F">
        <w:rPr>
          <w:rFonts w:ascii="Tahoma" w:hAnsi="Tahoma" w:cs="Tahoma"/>
          <w:lang w:eastAsia="sl-SI"/>
        </w:rPr>
        <w:t>zagotoviti vsa potrebna dovoljenja za delo delavcev, ki bodo izvajali</w:t>
      </w:r>
      <w:r>
        <w:rPr>
          <w:rFonts w:ascii="Tahoma" w:hAnsi="Tahoma" w:cs="Tahoma"/>
          <w:lang w:eastAsia="sl-SI"/>
        </w:rPr>
        <w:t xml:space="preserve"> dela</w:t>
      </w:r>
      <w:r w:rsidRPr="004A486F">
        <w:rPr>
          <w:rFonts w:ascii="Tahoma" w:hAnsi="Tahoma" w:cs="Tahoma"/>
          <w:lang w:eastAsia="sl-SI"/>
        </w:rPr>
        <w:t xml:space="preserve"> po tem okvirnem</w:t>
      </w:r>
      <w:r w:rsidRPr="00BF2151">
        <w:rPr>
          <w:rFonts w:ascii="Tahoma" w:hAnsi="Tahoma" w:cs="Tahoma"/>
          <w:lang w:eastAsia="sl-SI"/>
        </w:rPr>
        <w:t xml:space="preserve"> sporazumu na lokaciji naročnika in niso državljani Republike Slovenije,</w:t>
      </w:r>
    </w:p>
    <w:p w14:paraId="7BB3B63D" w14:textId="24EB91FB" w:rsidR="007C1C9F" w:rsidRPr="007C1C9F" w:rsidRDefault="007C1C9F" w:rsidP="007C1C9F">
      <w:pPr>
        <w:keepNext/>
        <w:keepLines/>
        <w:numPr>
          <w:ilvl w:val="0"/>
          <w:numId w:val="55"/>
        </w:numPr>
        <w:spacing w:after="0" w:line="240" w:lineRule="auto"/>
        <w:jc w:val="both"/>
        <w:rPr>
          <w:rFonts w:ascii="Tahoma" w:hAnsi="Tahoma" w:cs="Tahoma"/>
          <w:lang w:eastAsia="sl-SI"/>
        </w:rPr>
      </w:pPr>
      <w:r>
        <w:rPr>
          <w:rFonts w:ascii="Tahoma" w:hAnsi="Tahoma" w:cs="Tahoma"/>
          <w:lang w:eastAsia="sl-SI"/>
        </w:rPr>
        <w:t>naročnika obveščati o znižanju cen,</w:t>
      </w:r>
    </w:p>
    <w:p w14:paraId="2C659799" w14:textId="62DE03E7" w:rsidR="00EF0070" w:rsidRPr="00F8563C" w:rsidRDefault="00034D21" w:rsidP="00EF0070">
      <w:pPr>
        <w:keepNext/>
        <w:keepLines/>
        <w:numPr>
          <w:ilvl w:val="0"/>
          <w:numId w:val="55"/>
        </w:numPr>
        <w:spacing w:after="0" w:line="240" w:lineRule="auto"/>
        <w:jc w:val="both"/>
        <w:rPr>
          <w:rFonts w:ascii="Tahoma" w:hAnsi="Tahoma" w:cs="Tahoma"/>
          <w:lang w:eastAsia="sl-SI"/>
        </w:rPr>
      </w:pPr>
      <w:r w:rsidRPr="00ED10B3">
        <w:rPr>
          <w:rFonts w:ascii="Tahoma" w:eastAsia="Times New Roman" w:hAnsi="Tahoma" w:cs="Tahoma"/>
          <w:lang w:eastAsia="sl-SI"/>
        </w:rPr>
        <w:t>na vsakem natančno specificiranem izstavljenem računu navesti tudi številko pisnega nabavnega naročila naročnika in lokacijo objekta</w:t>
      </w:r>
      <w:r w:rsidR="00EF0070" w:rsidRPr="00F8563C">
        <w:rPr>
          <w:rFonts w:ascii="Tahoma" w:hAnsi="Tahoma" w:cs="Tahoma"/>
          <w:lang w:eastAsia="sl-SI"/>
        </w:rPr>
        <w:t>.</w:t>
      </w:r>
    </w:p>
    <w:p w14:paraId="5075917D" w14:textId="77777777" w:rsidR="00EF0070" w:rsidRPr="00BF2151" w:rsidRDefault="00EF0070" w:rsidP="00EF0070">
      <w:pPr>
        <w:keepNext/>
        <w:keepLines/>
        <w:spacing w:after="0" w:line="240" w:lineRule="auto"/>
        <w:jc w:val="both"/>
        <w:rPr>
          <w:rFonts w:ascii="Tahoma" w:hAnsi="Tahoma" w:cs="Tahoma"/>
          <w:lang w:eastAsia="sl-SI"/>
        </w:rPr>
      </w:pPr>
    </w:p>
    <w:p w14:paraId="495B3822" w14:textId="77777777" w:rsidR="00EF0070" w:rsidRPr="00BF2151" w:rsidRDefault="00EF0070" w:rsidP="00EF007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4B855461" w14:textId="77777777" w:rsidR="00EF0070" w:rsidRPr="00BF2151" w:rsidRDefault="00EF0070" w:rsidP="00EF007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5502F9E2" w14:textId="77777777" w:rsidR="00EF0070" w:rsidRPr="00BF2151" w:rsidRDefault="00EF0070" w:rsidP="00EF0070">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6E393B79" w14:textId="77777777" w:rsidR="00EF0070" w:rsidRPr="00BF2151" w:rsidRDefault="00EF0070" w:rsidP="00EF0070">
      <w:pPr>
        <w:keepNext/>
        <w:keepLines/>
        <w:spacing w:after="0" w:line="240" w:lineRule="auto"/>
        <w:jc w:val="both"/>
        <w:rPr>
          <w:rFonts w:ascii="Tahoma" w:hAnsi="Tahoma" w:cs="Tahoma"/>
          <w:b/>
          <w:szCs w:val="20"/>
          <w:lang w:eastAsia="sl-SI"/>
        </w:rPr>
      </w:pPr>
    </w:p>
    <w:p w14:paraId="24AB9223" w14:textId="77777777" w:rsidR="00EF0070" w:rsidRPr="00BF2151" w:rsidRDefault="00EF0070" w:rsidP="00EF0070">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651201E2" w14:textId="77777777" w:rsidR="00EF0070" w:rsidRPr="00F144BB"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F144BB">
        <w:rPr>
          <w:rFonts w:ascii="Tahoma" w:hAnsi="Tahoma" w:cs="Tahoma"/>
          <w:lang w:eastAsia="sl-SI"/>
        </w:rPr>
        <w:t xml:space="preserve">z izvajalcem pred začetkom izvajanja </w:t>
      </w:r>
      <w:r>
        <w:rPr>
          <w:rFonts w:ascii="Tahoma" w:hAnsi="Tahoma" w:cs="Tahoma"/>
          <w:lang w:eastAsia="sl-SI"/>
        </w:rPr>
        <w:t>del</w:t>
      </w:r>
      <w:r w:rsidRPr="00F144BB">
        <w:rPr>
          <w:rFonts w:ascii="Tahoma" w:hAnsi="Tahoma" w:cs="Tahoma"/>
          <w:lang w:eastAsia="sl-SI"/>
        </w:rPr>
        <w:t xml:space="preserve"> </w:t>
      </w:r>
      <w:r>
        <w:rPr>
          <w:rFonts w:ascii="Tahoma" w:hAnsi="Tahoma" w:cs="Tahoma"/>
          <w:lang w:eastAsia="sl-SI"/>
        </w:rPr>
        <w:t xml:space="preserve">določil </w:t>
      </w:r>
      <w:r w:rsidRPr="00C168EA">
        <w:rPr>
          <w:rFonts w:ascii="Tahoma" w:hAnsi="Tahoma" w:cs="Tahoma"/>
          <w:szCs w:val="20"/>
          <w:lang w:eastAsia="sl-SI"/>
        </w:rPr>
        <w:t>konkretne skupne varnostne ukrepe</w:t>
      </w:r>
      <w:r w:rsidRPr="00A4688E">
        <w:rPr>
          <w:rFonts w:ascii="Tahoma" w:hAnsi="Tahoma" w:cs="Tahoma"/>
        </w:rPr>
        <w:t xml:space="preserve"> </w:t>
      </w:r>
      <w:r w:rsidRPr="00A4688E">
        <w:rPr>
          <w:rFonts w:ascii="Tahoma" w:hAnsi="Tahoma" w:cs="Tahoma"/>
          <w:szCs w:val="20"/>
          <w:lang w:eastAsia="sl-SI"/>
        </w:rPr>
        <w:t>za zagotavljanje varnosti in zdravja pri delu delavcev na delovišču</w:t>
      </w:r>
      <w:r w:rsidRPr="00F144BB">
        <w:rPr>
          <w:rFonts w:ascii="Tahoma" w:hAnsi="Tahoma" w:cs="Tahoma"/>
          <w:lang w:eastAsia="sl-SI"/>
        </w:rPr>
        <w:t>;</w:t>
      </w:r>
    </w:p>
    <w:p w14:paraId="7EDF2BA4" w14:textId="77777777" w:rsidR="00EF0070" w:rsidRPr="004A486F"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A486F">
        <w:rPr>
          <w:rFonts w:ascii="Tahoma" w:hAnsi="Tahoma" w:cs="Tahoma"/>
          <w:lang w:eastAsia="sl-SI"/>
        </w:rPr>
        <w:t xml:space="preserve">posredoval izvajalcu vse informacije za opravljanje </w:t>
      </w:r>
      <w:r>
        <w:rPr>
          <w:rFonts w:ascii="Tahoma" w:hAnsi="Tahoma" w:cs="Tahoma"/>
          <w:lang w:eastAsia="sl-SI"/>
        </w:rPr>
        <w:t>del</w:t>
      </w:r>
      <w:r w:rsidRPr="004A486F">
        <w:rPr>
          <w:rFonts w:ascii="Tahoma" w:hAnsi="Tahoma" w:cs="Tahoma"/>
          <w:lang w:eastAsia="sl-SI"/>
        </w:rPr>
        <w:t xml:space="preserve"> po tem okvirnem sporazumu,</w:t>
      </w:r>
    </w:p>
    <w:p w14:paraId="529A2C09" w14:textId="77777777" w:rsidR="00EF0070" w:rsidRPr="004A486F"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A486F">
        <w:rPr>
          <w:rFonts w:ascii="Tahoma" w:hAnsi="Tahoma" w:cs="Tahoma"/>
          <w:lang w:eastAsia="sl-SI"/>
        </w:rPr>
        <w:t xml:space="preserve">vsaj </w:t>
      </w:r>
      <w:r>
        <w:rPr>
          <w:rFonts w:ascii="Tahoma" w:hAnsi="Tahoma" w:cs="Tahoma"/>
          <w:lang w:eastAsia="sl-SI"/>
        </w:rPr>
        <w:t>sedem</w:t>
      </w:r>
      <w:r w:rsidRPr="004A486F">
        <w:rPr>
          <w:rFonts w:ascii="Tahoma" w:hAnsi="Tahoma" w:cs="Tahoma"/>
          <w:lang w:eastAsia="sl-SI"/>
        </w:rPr>
        <w:t xml:space="preserve"> (</w:t>
      </w:r>
      <w:r>
        <w:rPr>
          <w:rFonts w:ascii="Tahoma" w:hAnsi="Tahoma" w:cs="Tahoma"/>
          <w:lang w:eastAsia="sl-SI"/>
        </w:rPr>
        <w:t>7</w:t>
      </w:r>
      <w:r w:rsidRPr="004A486F">
        <w:rPr>
          <w:rFonts w:ascii="Tahoma" w:hAnsi="Tahoma" w:cs="Tahoma"/>
          <w:lang w:eastAsia="sl-SI"/>
        </w:rPr>
        <w:t xml:space="preserve">) </w:t>
      </w:r>
      <w:r>
        <w:rPr>
          <w:rFonts w:ascii="Tahoma" w:hAnsi="Tahoma" w:cs="Tahoma"/>
          <w:lang w:eastAsia="sl-SI"/>
        </w:rPr>
        <w:t xml:space="preserve">koledarskih </w:t>
      </w:r>
      <w:r w:rsidRPr="004A486F">
        <w:rPr>
          <w:rFonts w:ascii="Tahoma" w:hAnsi="Tahoma" w:cs="Tahoma"/>
          <w:lang w:eastAsia="sl-SI"/>
        </w:rPr>
        <w:t xml:space="preserve">dni pred začetkom izvajanja posameznih </w:t>
      </w:r>
      <w:r>
        <w:rPr>
          <w:rFonts w:ascii="Tahoma" w:hAnsi="Tahoma" w:cs="Tahoma"/>
          <w:lang w:eastAsia="sl-SI"/>
        </w:rPr>
        <w:t>del</w:t>
      </w:r>
      <w:r w:rsidRPr="004A486F">
        <w:rPr>
          <w:rFonts w:ascii="Tahoma" w:hAnsi="Tahoma" w:cs="Tahoma"/>
          <w:lang w:eastAsia="sl-SI"/>
        </w:rPr>
        <w:t xml:space="preserve"> obvestil izvajalca o datumu začetka izvajanja </w:t>
      </w:r>
      <w:r>
        <w:rPr>
          <w:rFonts w:ascii="Tahoma" w:hAnsi="Tahoma" w:cs="Tahoma"/>
          <w:lang w:eastAsia="sl-SI"/>
        </w:rPr>
        <w:t>del</w:t>
      </w:r>
      <w:r w:rsidRPr="004A486F">
        <w:rPr>
          <w:rFonts w:ascii="Tahoma" w:hAnsi="Tahoma" w:cs="Tahoma"/>
          <w:lang w:eastAsia="sl-SI"/>
        </w:rPr>
        <w:t xml:space="preserve">, o obsegu </w:t>
      </w:r>
      <w:r>
        <w:rPr>
          <w:rFonts w:ascii="Tahoma" w:hAnsi="Tahoma" w:cs="Tahoma"/>
          <w:lang w:eastAsia="sl-SI"/>
        </w:rPr>
        <w:t>del</w:t>
      </w:r>
      <w:r w:rsidRPr="004A486F">
        <w:rPr>
          <w:rFonts w:ascii="Tahoma" w:hAnsi="Tahoma" w:cs="Tahoma"/>
          <w:lang w:eastAsia="sl-SI"/>
        </w:rPr>
        <w:t xml:space="preserve"> ter o času trajanja izvedbe </w:t>
      </w:r>
      <w:r>
        <w:rPr>
          <w:rFonts w:ascii="Tahoma" w:hAnsi="Tahoma" w:cs="Tahoma"/>
          <w:lang w:eastAsia="sl-SI"/>
        </w:rPr>
        <w:t>del</w:t>
      </w:r>
      <w:r w:rsidRPr="004A486F">
        <w:rPr>
          <w:rFonts w:ascii="Tahoma" w:hAnsi="Tahoma" w:cs="Tahoma"/>
          <w:lang w:eastAsia="sl-SI"/>
        </w:rPr>
        <w:t>,</w:t>
      </w:r>
    </w:p>
    <w:p w14:paraId="7F98400A" w14:textId="77777777" w:rsidR="00EF0070" w:rsidRPr="004673B4" w:rsidRDefault="00EF0070" w:rsidP="00EF0070">
      <w:pPr>
        <w:keepNext/>
        <w:keepLines/>
        <w:numPr>
          <w:ilvl w:val="0"/>
          <w:numId w:val="57"/>
        </w:numPr>
        <w:tabs>
          <w:tab w:val="left" w:pos="284"/>
          <w:tab w:val="left" w:pos="1418"/>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673B4">
        <w:rPr>
          <w:rFonts w:ascii="Tahoma" w:hAnsi="Tahoma" w:cs="Tahoma"/>
          <w:lang w:eastAsia="sl-SI"/>
        </w:rPr>
        <w:t>določil mesto izvajanja del in dovoljene poti za gibanje;</w:t>
      </w:r>
    </w:p>
    <w:p w14:paraId="0EDDB99F" w14:textId="77777777" w:rsidR="00EF0070" w:rsidRPr="004A486F"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A486F">
        <w:rPr>
          <w:rFonts w:ascii="Tahoma" w:hAnsi="Tahoma" w:cs="Tahoma"/>
          <w:lang w:eastAsia="sl-SI"/>
        </w:rPr>
        <w:t xml:space="preserve">tekoče obveščal izvajalca o spremembah in novo nastalih situacijah, ki bi lahko imele vpliv na izvršitev </w:t>
      </w:r>
      <w:r>
        <w:rPr>
          <w:rFonts w:ascii="Tahoma" w:hAnsi="Tahoma" w:cs="Tahoma"/>
          <w:lang w:eastAsia="sl-SI"/>
        </w:rPr>
        <w:t>del</w:t>
      </w:r>
      <w:r w:rsidRPr="004A486F">
        <w:rPr>
          <w:rFonts w:ascii="Tahoma" w:hAnsi="Tahoma" w:cs="Tahoma"/>
          <w:lang w:eastAsia="sl-SI"/>
        </w:rPr>
        <w:t>,</w:t>
      </w:r>
    </w:p>
    <w:p w14:paraId="6B26B125" w14:textId="4474E936" w:rsidR="00EF0070" w:rsidRPr="002538E7"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486F">
        <w:rPr>
          <w:rFonts w:ascii="Tahoma" w:hAnsi="Tahoma" w:cs="Tahoma"/>
          <w:szCs w:val="20"/>
          <w:lang w:eastAsia="sl-SI"/>
        </w:rPr>
        <w:t xml:space="preserve">delovodja </w:t>
      </w:r>
      <w:r w:rsidR="001B662D">
        <w:rPr>
          <w:rFonts w:ascii="Tahoma" w:hAnsi="Tahoma" w:cs="Tahoma"/>
          <w:lang w:eastAsia="sl-SI"/>
        </w:rPr>
        <w:t>sanacijskega</w:t>
      </w:r>
      <w:r w:rsidR="001B662D" w:rsidRPr="00F8563C">
        <w:rPr>
          <w:rFonts w:ascii="Tahoma" w:hAnsi="Tahoma" w:cs="Tahoma"/>
          <w:lang w:eastAsia="sl-SI"/>
        </w:rPr>
        <w:t xml:space="preserve"> vzdrževanja </w:t>
      </w:r>
      <w:r w:rsidR="001B662D">
        <w:rPr>
          <w:rFonts w:ascii="Tahoma" w:hAnsi="Tahoma" w:cs="Tahoma"/>
          <w:lang w:eastAsia="sl-SI"/>
        </w:rPr>
        <w:t xml:space="preserve">gradbenih del </w:t>
      </w:r>
      <w:r w:rsidR="001B662D" w:rsidRPr="00F8563C">
        <w:rPr>
          <w:rFonts w:ascii="Tahoma" w:hAnsi="Tahoma" w:cs="Tahoma"/>
          <w:lang w:eastAsia="sl-SI"/>
        </w:rPr>
        <w:t>naročnika</w:t>
      </w:r>
      <w:r w:rsidR="001B662D">
        <w:rPr>
          <w:rFonts w:ascii="Tahoma" w:hAnsi="Tahoma" w:cs="Tahoma"/>
          <w:lang w:eastAsia="sl-SI"/>
        </w:rPr>
        <w:t xml:space="preserve"> </w:t>
      </w:r>
      <w:r>
        <w:rPr>
          <w:rFonts w:ascii="Tahoma" w:hAnsi="Tahoma" w:cs="Tahoma"/>
          <w:lang w:eastAsia="sl-SI"/>
        </w:rPr>
        <w:t>vodil in</w:t>
      </w:r>
      <w:r w:rsidRPr="004A486F">
        <w:rPr>
          <w:rFonts w:ascii="Tahoma" w:hAnsi="Tahoma" w:cs="Tahoma"/>
          <w:szCs w:val="20"/>
          <w:lang w:eastAsia="sl-SI"/>
        </w:rPr>
        <w:t xml:space="preserve"> nadziral izvajanje del </w:t>
      </w:r>
      <w:r w:rsidRPr="002538E7">
        <w:rPr>
          <w:rFonts w:ascii="Tahoma" w:hAnsi="Tahoma" w:cs="Tahoma"/>
          <w:szCs w:val="20"/>
          <w:lang w:eastAsia="sl-SI"/>
        </w:rPr>
        <w:t>delavcev izvajalca in bo vodil gradbeni dnevnik o izvajanju del;</w:t>
      </w:r>
    </w:p>
    <w:p w14:paraId="4666D4F9" w14:textId="43E59A4F" w:rsidR="00EF0070"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zagotovil stalni nadzor delavcev nad izvajanjem del v eksplozijsko nevarnih območjih</w:t>
      </w:r>
      <w:r w:rsidR="001B662D">
        <w:rPr>
          <w:rFonts w:ascii="Tahoma" w:hAnsi="Tahoma" w:cs="Tahoma"/>
          <w:szCs w:val="20"/>
          <w:lang w:eastAsia="sl-SI"/>
        </w:rPr>
        <w:t xml:space="preserve"> naročnika</w:t>
      </w:r>
      <w:r>
        <w:rPr>
          <w:rFonts w:ascii="Tahoma" w:hAnsi="Tahoma" w:cs="Tahoma"/>
          <w:szCs w:val="20"/>
          <w:lang w:eastAsia="sl-SI"/>
        </w:rPr>
        <w:t>,  ki so opredeljena z elaborati eksplozijske ogroženosti;</w:t>
      </w:r>
    </w:p>
    <w:p w14:paraId="72052A19" w14:textId="77777777" w:rsidR="00EF0070" w:rsidRPr="00E46B7F"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lastRenderedPageBreak/>
        <w:t xml:space="preserve">izvajalca obvestil o nepravilnem izvajanju </w:t>
      </w:r>
      <w:r>
        <w:rPr>
          <w:rFonts w:ascii="Tahoma" w:hAnsi="Tahoma" w:cs="Tahoma"/>
          <w:szCs w:val="20"/>
          <w:lang w:eastAsia="sl-SI"/>
        </w:rPr>
        <w:t>del po okvirnem sporazumu;</w:t>
      </w:r>
    </w:p>
    <w:p w14:paraId="4B2CF286" w14:textId="77777777" w:rsidR="00EF0070" w:rsidRPr="00E46B7F"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 xml:space="preserve">zagotovil vse pogoje za nemoteno izvajanje </w:t>
      </w:r>
      <w:r>
        <w:rPr>
          <w:rFonts w:ascii="Tahoma" w:hAnsi="Tahoma" w:cs="Tahoma"/>
          <w:szCs w:val="20"/>
          <w:lang w:eastAsia="sl-SI"/>
        </w:rPr>
        <w:t>del po tem okvirnem sporazumu;</w:t>
      </w:r>
    </w:p>
    <w:p w14:paraId="1660D8D2" w14:textId="77777777" w:rsidR="00EF0070" w:rsidRPr="00E46B7F"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zagotovil sanitarn</w:t>
      </w:r>
      <w:r>
        <w:rPr>
          <w:rFonts w:ascii="Tahoma" w:hAnsi="Tahoma" w:cs="Tahoma"/>
          <w:szCs w:val="20"/>
          <w:lang w:eastAsia="sl-SI"/>
        </w:rPr>
        <w:t>e prostore za delavce izvajalca;</w:t>
      </w:r>
    </w:p>
    <w:p w14:paraId="1C6AB779" w14:textId="77777777" w:rsidR="00EF0070" w:rsidRPr="00E46B7F"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določil me</w:t>
      </w:r>
      <w:r>
        <w:rPr>
          <w:rFonts w:ascii="Tahoma" w:hAnsi="Tahoma" w:cs="Tahoma"/>
          <w:szCs w:val="20"/>
          <w:lang w:eastAsia="sl-SI"/>
        </w:rPr>
        <w:t>sto skladiščenja delovne opreme;</w:t>
      </w:r>
    </w:p>
    <w:p w14:paraId="450D65DD" w14:textId="77777777" w:rsidR="00EF0070" w:rsidRPr="009B68AB"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pokaz</w:t>
      </w:r>
      <w:r>
        <w:rPr>
          <w:rFonts w:ascii="Tahoma" w:hAnsi="Tahoma" w:cs="Tahoma"/>
          <w:szCs w:val="20"/>
          <w:lang w:eastAsia="sl-SI"/>
        </w:rPr>
        <w:t>al mesta omaric prve pomoči;</w:t>
      </w:r>
    </w:p>
    <w:p w14:paraId="2E099F03" w14:textId="77777777" w:rsidR="00EF0070" w:rsidRPr="00E46B7F"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pri morebitni večji požarni ogroženosti poskr</w:t>
      </w:r>
      <w:r>
        <w:rPr>
          <w:rFonts w:ascii="Tahoma" w:hAnsi="Tahoma" w:cs="Tahoma"/>
          <w:szCs w:val="20"/>
          <w:lang w:eastAsia="sl-SI"/>
        </w:rPr>
        <w:t>bel za izvajanje požarne straže;</w:t>
      </w:r>
    </w:p>
    <w:p w14:paraId="4225F3C2" w14:textId="77777777" w:rsidR="00EF0070" w:rsidRPr="00E46B7F"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z izvajalcem sodeloval, mu nudil potrebno p</w:t>
      </w:r>
      <w:r>
        <w:rPr>
          <w:rFonts w:ascii="Tahoma" w:hAnsi="Tahoma" w:cs="Tahoma"/>
          <w:szCs w:val="20"/>
          <w:lang w:eastAsia="sl-SI"/>
        </w:rPr>
        <w:t>omoč in dajal ustrezna navodila;</w:t>
      </w:r>
    </w:p>
    <w:p w14:paraId="19AE19B7" w14:textId="228718F2" w:rsidR="007C1C9F" w:rsidRDefault="00EF0070" w:rsidP="00EF0070">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seznanil izvajalca z nevarnostmi, ki so prisotne pri izvajanju predmeta tega okvirnega sporazuma in ga zavaroval pred njimi s tehničnimi ali/in organizacijskimi ukrepi</w:t>
      </w:r>
      <w:r w:rsidR="007C1C9F">
        <w:rPr>
          <w:rFonts w:ascii="Tahoma" w:hAnsi="Tahoma" w:cs="Tahoma"/>
          <w:szCs w:val="20"/>
          <w:lang w:eastAsia="sl-SI"/>
        </w:rPr>
        <w:t>,</w:t>
      </w:r>
    </w:p>
    <w:p w14:paraId="3DB6B9A6" w14:textId="5D820568" w:rsidR="007C1C9F" w:rsidRPr="002A6685" w:rsidRDefault="00697C58" w:rsidP="00452006">
      <w:pPr>
        <w:keepNext/>
        <w:keepLines/>
        <w:numPr>
          <w:ilvl w:val="0"/>
          <w:numId w:val="5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A6685">
        <w:rPr>
          <w:rFonts w:ascii="Tahoma" w:hAnsi="Tahoma" w:cs="Tahoma"/>
          <w:szCs w:val="20"/>
          <w:lang w:eastAsia="sl-SI"/>
        </w:rPr>
        <w:t>prevzel dela s podpisom gradbenega dnevnika in knjig</w:t>
      </w:r>
      <w:r w:rsidR="00380DA0">
        <w:rPr>
          <w:rFonts w:ascii="Tahoma" w:hAnsi="Tahoma" w:cs="Tahoma"/>
          <w:szCs w:val="20"/>
          <w:lang w:eastAsia="sl-SI"/>
        </w:rPr>
        <w:t>e</w:t>
      </w:r>
      <w:r w:rsidRPr="002A6685">
        <w:rPr>
          <w:rFonts w:ascii="Tahoma" w:hAnsi="Tahoma" w:cs="Tahoma"/>
          <w:szCs w:val="20"/>
          <w:lang w:eastAsia="sl-SI"/>
        </w:rPr>
        <w:t xml:space="preserve"> obračunskih izmer</w:t>
      </w:r>
      <w:r w:rsidR="002A6685" w:rsidRPr="002A6685">
        <w:rPr>
          <w:rFonts w:ascii="Tahoma" w:hAnsi="Tahoma" w:cs="Tahoma"/>
          <w:szCs w:val="20"/>
          <w:lang w:eastAsia="sl-SI"/>
        </w:rPr>
        <w:t>.</w:t>
      </w:r>
    </w:p>
    <w:p w14:paraId="45051FC2" w14:textId="3286560F" w:rsidR="00EF0070" w:rsidRPr="00E46B7F" w:rsidRDefault="00EF0070" w:rsidP="002A6685">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ahoma" w:hAnsi="Tahoma" w:cs="Tahoma"/>
          <w:szCs w:val="20"/>
          <w:lang w:eastAsia="sl-SI"/>
        </w:rPr>
      </w:pPr>
    </w:p>
    <w:p w14:paraId="4E71AF02" w14:textId="77777777" w:rsidR="00EF0070" w:rsidRPr="00C168EA" w:rsidRDefault="00EF0070" w:rsidP="00EF0070">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480EA804" w14:textId="77777777" w:rsidR="00E21316" w:rsidRPr="00E21316" w:rsidRDefault="00E21316" w:rsidP="00DA1CFA">
      <w:pPr>
        <w:keepNext/>
        <w:keepLines/>
        <w:spacing w:after="0" w:line="240" w:lineRule="auto"/>
        <w:jc w:val="both"/>
        <w:rPr>
          <w:rFonts w:ascii="Tahoma" w:eastAsia="Times New Roman" w:hAnsi="Tahoma" w:cs="Tahoma"/>
          <w:lang w:eastAsia="sl-SI"/>
        </w:rPr>
      </w:pPr>
    </w:p>
    <w:p w14:paraId="75508C73" w14:textId="77777777" w:rsidR="00EC3759" w:rsidRPr="00EC4317" w:rsidRDefault="000B64AD" w:rsidP="00DA1CFA">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2E29004E" w14:textId="77777777" w:rsidR="00EC3759" w:rsidRPr="00EC4317" w:rsidRDefault="00EC3759" w:rsidP="00DA1CFA">
      <w:pPr>
        <w:keepNext/>
        <w:keepLines/>
        <w:tabs>
          <w:tab w:val="left" w:pos="2721"/>
        </w:tabs>
        <w:spacing w:after="0" w:line="240" w:lineRule="auto"/>
        <w:ind w:left="1077"/>
        <w:jc w:val="center"/>
        <w:rPr>
          <w:rFonts w:ascii="Tahoma" w:eastAsia="Times New Roman" w:hAnsi="Tahoma" w:cs="Tahoma"/>
          <w:b/>
          <w:lang w:eastAsia="sl-SI"/>
        </w:rPr>
      </w:pPr>
    </w:p>
    <w:p w14:paraId="75FD72CB" w14:textId="77777777" w:rsidR="00EC3759" w:rsidRPr="000F7D5F" w:rsidRDefault="00EC3759"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729DA5F" w14:textId="77777777" w:rsidR="00EC3759" w:rsidRPr="00EC4317" w:rsidRDefault="00EC3759" w:rsidP="00DA1CFA">
      <w:pPr>
        <w:keepNext/>
        <w:keepLines/>
        <w:spacing w:after="0" w:line="240" w:lineRule="auto"/>
        <w:jc w:val="both"/>
        <w:rPr>
          <w:rFonts w:ascii="Tahoma" w:hAnsi="Tahoma" w:cs="Tahoma"/>
        </w:rPr>
      </w:pPr>
    </w:p>
    <w:p w14:paraId="3BAB3578" w14:textId="59B116FD" w:rsidR="00975015" w:rsidRPr="00FA0DD6" w:rsidRDefault="00975015" w:rsidP="00DA1CFA">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Iz</w:t>
      </w:r>
      <w:r>
        <w:rPr>
          <w:rFonts w:ascii="Tahoma" w:eastAsia="Times New Roman" w:hAnsi="Tahoma" w:cs="Tahoma"/>
          <w:lang w:eastAsia="sl-SI"/>
        </w:rPr>
        <w:t>vajalec</w:t>
      </w:r>
      <w:r w:rsidRPr="000F4A7E">
        <w:rPr>
          <w:rFonts w:ascii="Tahoma" w:eastAsia="Times New Roman" w:hAnsi="Tahoma" w:cs="Tahoma"/>
          <w:lang w:eastAsia="sl-SI"/>
        </w:rPr>
        <w:t xml:space="preserve"> mora najkasneje v roku 15 (petnajstih) dni od sklenitve okvirnega sporazuma predložiti naročniku bančno garancijo ali kavcijsko zavarovanje pri zavarovalnici za zavarovanje dobre izvedbe obveznosti iz okvirnega sporazuma </w:t>
      </w:r>
      <w:r w:rsidRPr="00FE7AF4">
        <w:rPr>
          <w:rFonts w:ascii="Tahoma" w:eastAsia="Times New Roman" w:hAnsi="Tahoma" w:cs="Tahoma"/>
          <w:lang w:eastAsia="sl-SI"/>
        </w:rPr>
        <w:t>(skladno z vzorcem iz razpisne dokumentacije</w:t>
      </w:r>
      <w:r>
        <w:rPr>
          <w:rFonts w:ascii="Tahoma" w:eastAsia="Times New Roman" w:hAnsi="Tahoma" w:cs="Tahoma"/>
          <w:lang w:eastAsia="sl-SI"/>
        </w:rPr>
        <w:t>; v nadaljevanju:</w:t>
      </w:r>
      <w:r w:rsidRPr="003E1BF3">
        <w:rPr>
          <w:rFonts w:ascii="Tahoma" w:eastAsia="Times New Roman" w:hAnsi="Tahoma" w:cs="Tahoma"/>
          <w:lang w:eastAsia="sl-SI"/>
        </w:rPr>
        <w:t xml:space="preserve"> </w:t>
      </w:r>
      <w:r>
        <w:rPr>
          <w:rFonts w:ascii="Tahoma" w:eastAsia="Times New Roman" w:hAnsi="Tahoma" w:cs="Tahoma"/>
          <w:lang w:eastAsia="sl-SI"/>
        </w:rPr>
        <w:t>f</w:t>
      </w:r>
      <w:r w:rsidRPr="004162F8">
        <w:rPr>
          <w:rFonts w:ascii="Tahoma" w:eastAsia="Times New Roman" w:hAnsi="Tahoma" w:cs="Tahoma"/>
          <w:lang w:eastAsia="sl-SI"/>
        </w:rPr>
        <w:t xml:space="preserve">inančno </w:t>
      </w:r>
      <w:r w:rsidR="00375053">
        <w:rPr>
          <w:rFonts w:ascii="Tahoma" w:eastAsia="Times New Roman" w:hAnsi="Tahoma" w:cs="Tahoma"/>
          <w:lang w:eastAsia="sl-SI"/>
        </w:rPr>
        <w:t>zavarovanje</w:t>
      </w:r>
      <w:r w:rsidRPr="000F4A7E">
        <w:rPr>
          <w:rFonts w:ascii="Tahoma" w:eastAsia="Times New Roman" w:hAnsi="Tahoma" w:cs="Tahoma"/>
          <w:lang w:eastAsia="sl-SI"/>
        </w:rPr>
        <w:t xml:space="preserve"> dobre izvedbe obveznosti iz okvirnega </w:t>
      </w:r>
      <w:r w:rsidRPr="009145BD">
        <w:rPr>
          <w:rFonts w:ascii="Tahoma" w:eastAsia="Times New Roman" w:hAnsi="Tahoma" w:cs="Tahoma"/>
          <w:lang w:eastAsia="sl-SI"/>
        </w:rPr>
        <w:t xml:space="preserve">sporazuma), v višini </w:t>
      </w:r>
      <w:r>
        <w:rPr>
          <w:rFonts w:ascii="Tahoma" w:eastAsia="Times New Roman" w:hAnsi="Tahoma" w:cs="Tahoma"/>
          <w:lang w:eastAsia="sl-SI"/>
        </w:rPr>
        <w:t>2</w:t>
      </w:r>
      <w:r w:rsidR="00A00DA3">
        <w:rPr>
          <w:rFonts w:ascii="Tahoma" w:eastAsia="Times New Roman" w:hAnsi="Tahoma" w:cs="Tahoma"/>
          <w:lang w:eastAsia="sl-SI"/>
        </w:rPr>
        <w:t>0</w:t>
      </w:r>
      <w:r w:rsidRPr="009145BD">
        <w:rPr>
          <w:rFonts w:ascii="Tahoma" w:eastAsia="Times New Roman" w:hAnsi="Tahoma" w:cs="Tahoma"/>
          <w:lang w:eastAsia="sl-SI"/>
        </w:rPr>
        <w:t xml:space="preserve">.000,00 EUR </w:t>
      </w:r>
      <w:r w:rsidR="007B4942">
        <w:rPr>
          <w:rFonts w:ascii="Tahoma" w:hAnsi="Tahoma" w:cs="Tahoma"/>
        </w:rPr>
        <w:t>(</w:t>
      </w:r>
      <w:r w:rsidR="007B4942" w:rsidRPr="005526AB">
        <w:rPr>
          <w:rFonts w:ascii="Tahoma" w:hAnsi="Tahoma" w:cs="Tahoma"/>
        </w:rPr>
        <w:t>z</w:t>
      </w:r>
      <w:r w:rsidR="007B4942" w:rsidRPr="005526AB">
        <w:rPr>
          <w:rFonts w:ascii="Tahoma" w:eastAsia="Times New Roman" w:hAnsi="Tahoma" w:cs="Tahoma"/>
        </w:rPr>
        <w:t xml:space="preserve"> besedo: </w:t>
      </w:r>
      <w:r w:rsidR="007B4942">
        <w:rPr>
          <w:rFonts w:ascii="Tahoma" w:eastAsia="Times New Roman" w:hAnsi="Tahoma" w:cs="Tahoma"/>
        </w:rPr>
        <w:t>dvajset</w:t>
      </w:r>
      <w:r w:rsidR="00325427">
        <w:rPr>
          <w:rFonts w:ascii="Tahoma" w:eastAsia="Times New Roman" w:hAnsi="Tahoma" w:cs="Tahoma"/>
        </w:rPr>
        <w:t xml:space="preserve"> </w:t>
      </w:r>
      <w:r w:rsidR="007B4942" w:rsidRPr="005526AB">
        <w:rPr>
          <w:rFonts w:ascii="Tahoma" w:eastAsia="Times New Roman" w:hAnsi="Tahoma" w:cs="Tahoma"/>
        </w:rPr>
        <w:t>tisoč evrov in 00/100)</w:t>
      </w:r>
      <w:r w:rsidR="007B4942" w:rsidRPr="005526AB">
        <w:rPr>
          <w:rFonts w:ascii="Tahoma" w:hAnsi="Tahoma" w:cs="Tahoma"/>
        </w:rPr>
        <w:t xml:space="preserve"> </w:t>
      </w:r>
      <w:r w:rsidRPr="000F4A7E">
        <w:rPr>
          <w:rFonts w:ascii="Tahoma" w:eastAsia="Times New Roman" w:hAnsi="Tahoma" w:cs="Tahoma"/>
          <w:lang w:eastAsia="sl-SI"/>
        </w:rPr>
        <w:t xml:space="preserve">z dobo veljavnosti </w:t>
      </w:r>
      <w:r>
        <w:rPr>
          <w:rFonts w:ascii="Tahoma" w:eastAsia="Times New Roman" w:hAnsi="Tahoma" w:cs="Tahoma"/>
          <w:lang w:eastAsia="sl-SI"/>
        </w:rPr>
        <w:t xml:space="preserve">do </w:t>
      </w:r>
      <w:r w:rsidR="00CA1A56">
        <w:rPr>
          <w:rFonts w:ascii="Tahoma" w:eastAsia="Times New Roman" w:hAnsi="Tahoma" w:cs="Tahoma"/>
          <w:lang w:eastAsia="sl-SI"/>
        </w:rPr>
        <w:t>30. 6. 2028</w:t>
      </w:r>
      <w:r w:rsidRPr="009145BD">
        <w:rPr>
          <w:rFonts w:ascii="Tahoma" w:eastAsia="Times New Roman" w:hAnsi="Tahoma" w:cs="Tahoma"/>
          <w:lang w:eastAsia="sl-SI"/>
        </w:rPr>
        <w:t>, v nasprotnem primeru se</w:t>
      </w:r>
      <w:r w:rsidRPr="00381124">
        <w:rPr>
          <w:rFonts w:ascii="Tahoma" w:eastAsia="Times New Roman" w:hAnsi="Tahoma" w:cs="Tahoma"/>
          <w:lang w:eastAsia="sl-SI"/>
        </w:rPr>
        <w:t xml:space="preserve"> šteje, da ta </w:t>
      </w:r>
      <w:r>
        <w:rPr>
          <w:rFonts w:ascii="Tahoma" w:eastAsia="Times New Roman" w:hAnsi="Tahoma" w:cs="Tahoma"/>
          <w:lang w:eastAsia="sl-SI"/>
        </w:rPr>
        <w:t>okvirni sporazum</w:t>
      </w:r>
      <w:r w:rsidRPr="00381124">
        <w:rPr>
          <w:rFonts w:ascii="Tahoma" w:eastAsia="Times New Roman" w:hAnsi="Tahoma" w:cs="Tahoma"/>
          <w:lang w:eastAsia="sl-SI"/>
        </w:rPr>
        <w:t xml:space="preserve"> ni bil nikoli sklenjen. </w:t>
      </w:r>
      <w:r w:rsidRPr="00FA0DD6">
        <w:rPr>
          <w:rFonts w:ascii="Tahoma" w:eastAsia="Times New Roman" w:hAnsi="Tahoma" w:cs="Tahoma"/>
          <w:lang w:eastAsia="sl-SI"/>
        </w:rPr>
        <w:t>Finančno zavarovanje mora biti izdano v slovenskem jeziku s strani banke ali zavarovalnice, ki ima sedež v RS.</w:t>
      </w:r>
    </w:p>
    <w:p w14:paraId="322F16F5" w14:textId="77777777" w:rsidR="00975015" w:rsidRPr="00BE1BB5" w:rsidRDefault="00975015" w:rsidP="00DA1CFA">
      <w:pPr>
        <w:keepNext/>
        <w:keepLines/>
        <w:spacing w:after="0" w:line="240" w:lineRule="auto"/>
        <w:jc w:val="both"/>
        <w:rPr>
          <w:rFonts w:ascii="Tahoma" w:eastAsia="Times New Roman" w:hAnsi="Tahoma" w:cs="Tahoma"/>
          <w:lang w:eastAsia="sl-SI"/>
        </w:rPr>
      </w:pPr>
      <w:r w:rsidRPr="00BE1BB5">
        <w:rPr>
          <w:rFonts w:ascii="Tahoma" w:eastAsia="Times New Roman" w:hAnsi="Tahoma" w:cs="Tahoma"/>
          <w:lang w:eastAsia="sl-SI"/>
        </w:rPr>
        <w:t xml:space="preserve"> </w:t>
      </w:r>
    </w:p>
    <w:p w14:paraId="02AC2983" w14:textId="64680A02" w:rsidR="00EF0070" w:rsidRDefault="00975015" w:rsidP="00EF007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F</w:t>
      </w:r>
      <w:r w:rsidRPr="004162F8">
        <w:rPr>
          <w:rFonts w:ascii="Tahoma" w:eastAsia="Times New Roman" w:hAnsi="Tahoma" w:cs="Tahoma"/>
          <w:lang w:eastAsia="sl-SI"/>
        </w:rPr>
        <w:t xml:space="preserve">inančno </w:t>
      </w:r>
      <w:r w:rsidR="00375053">
        <w:rPr>
          <w:rFonts w:ascii="Tahoma" w:eastAsia="Times New Roman" w:hAnsi="Tahoma" w:cs="Tahoma"/>
          <w:lang w:eastAsia="sl-SI"/>
        </w:rPr>
        <w:t>zavarovanje</w:t>
      </w:r>
      <w:r w:rsidRPr="000F4A7E">
        <w:rPr>
          <w:rFonts w:ascii="Tahoma" w:eastAsia="Times New Roman" w:hAnsi="Tahoma" w:cs="Tahoma"/>
          <w:lang w:eastAsia="sl-SI"/>
        </w:rPr>
        <w:t xml:space="preserve"> dobre izvedbe obveznosti iz okvirnega sporazuma</w:t>
      </w:r>
      <w:r w:rsidRPr="004162F8">
        <w:rPr>
          <w:rFonts w:ascii="Tahoma" w:eastAsia="Times New Roman" w:hAnsi="Tahoma" w:cs="Tahoma"/>
          <w:lang w:eastAsia="sl-SI"/>
        </w:rPr>
        <w:t xml:space="preserve"> se nanaša na vs</w:t>
      </w:r>
      <w:r w:rsidR="006F0939">
        <w:rPr>
          <w:rFonts w:ascii="Tahoma" w:eastAsia="Times New Roman" w:hAnsi="Tahoma" w:cs="Tahoma"/>
          <w:lang w:eastAsia="sl-SI"/>
        </w:rPr>
        <w:t>a</w:t>
      </w:r>
      <w:r w:rsidRPr="004162F8">
        <w:rPr>
          <w:rFonts w:ascii="Tahoma" w:eastAsia="Times New Roman" w:hAnsi="Tahoma" w:cs="Tahoma"/>
          <w:lang w:eastAsia="sl-SI"/>
        </w:rPr>
        <w:t xml:space="preserve"> po okvirnem sporazumu </w:t>
      </w:r>
      <w:r>
        <w:rPr>
          <w:rFonts w:ascii="Tahoma" w:eastAsia="Times New Roman" w:hAnsi="Tahoma" w:cs="Tahoma"/>
          <w:lang w:eastAsia="sl-SI"/>
        </w:rPr>
        <w:t xml:space="preserve">izvedena </w:t>
      </w:r>
      <w:r w:rsidRPr="00D126CD">
        <w:rPr>
          <w:rFonts w:ascii="Tahoma" w:eastAsia="Times New Roman" w:hAnsi="Tahoma" w:cs="Tahoma"/>
          <w:lang w:eastAsia="sl-SI"/>
        </w:rPr>
        <w:t>dela</w:t>
      </w:r>
      <w:r w:rsidRPr="004162F8">
        <w:rPr>
          <w:rFonts w:ascii="Tahoma" w:eastAsia="Times New Roman" w:hAnsi="Tahoma" w:cs="Tahoma"/>
          <w:lang w:eastAsia="sl-SI"/>
        </w:rPr>
        <w:t xml:space="preserve">. </w:t>
      </w:r>
      <w:r w:rsidR="00EF0070" w:rsidRPr="004162F8">
        <w:rPr>
          <w:rFonts w:ascii="Tahoma" w:eastAsia="Times New Roman" w:hAnsi="Tahoma" w:cs="Tahoma"/>
          <w:lang w:eastAsia="sl-SI"/>
        </w:rPr>
        <w:t xml:space="preserve">V primeru, da naročnik unovči finančno </w:t>
      </w:r>
      <w:r w:rsidR="00375053">
        <w:rPr>
          <w:rFonts w:ascii="Tahoma" w:eastAsia="Times New Roman" w:hAnsi="Tahoma" w:cs="Tahoma"/>
          <w:lang w:eastAsia="sl-SI"/>
        </w:rPr>
        <w:t>zavarovanje</w:t>
      </w:r>
      <w:r w:rsidR="00EF0070" w:rsidRPr="004162F8">
        <w:rPr>
          <w:rFonts w:ascii="Tahoma" w:eastAsia="Times New Roman" w:hAnsi="Tahoma" w:cs="Tahoma"/>
          <w:lang w:eastAsia="sl-SI"/>
        </w:rPr>
        <w:t xml:space="preserve"> dobre izvedbe obveznosti </w:t>
      </w:r>
      <w:r w:rsidR="00EF0070">
        <w:rPr>
          <w:rFonts w:ascii="Tahoma" w:eastAsia="Times New Roman" w:hAnsi="Tahoma" w:cs="Tahoma"/>
          <w:lang w:eastAsia="sl-SI"/>
        </w:rPr>
        <w:t>iz</w:t>
      </w:r>
      <w:r w:rsidR="00EF0070" w:rsidRPr="004162F8">
        <w:rPr>
          <w:rFonts w:ascii="Tahoma" w:eastAsia="Times New Roman" w:hAnsi="Tahoma" w:cs="Tahoma"/>
          <w:lang w:eastAsia="sl-SI"/>
        </w:rPr>
        <w:t xml:space="preserve"> okvirne</w:t>
      </w:r>
      <w:r w:rsidR="00EF0070">
        <w:rPr>
          <w:rFonts w:ascii="Tahoma" w:eastAsia="Times New Roman" w:hAnsi="Tahoma" w:cs="Tahoma"/>
          <w:lang w:eastAsia="sl-SI"/>
        </w:rPr>
        <w:t>ga</w:t>
      </w:r>
      <w:r w:rsidR="00EF0070" w:rsidRPr="004162F8">
        <w:rPr>
          <w:rFonts w:ascii="Tahoma" w:eastAsia="Times New Roman" w:hAnsi="Tahoma" w:cs="Tahoma"/>
          <w:lang w:eastAsia="sl-SI"/>
        </w:rPr>
        <w:t xml:space="preserve"> sporazum</w:t>
      </w:r>
      <w:r w:rsidR="00EF0070">
        <w:rPr>
          <w:rFonts w:ascii="Tahoma" w:eastAsia="Times New Roman" w:hAnsi="Tahoma" w:cs="Tahoma"/>
          <w:lang w:eastAsia="sl-SI"/>
        </w:rPr>
        <w:t>a</w:t>
      </w:r>
      <w:r w:rsidR="00EF0070" w:rsidRPr="004162F8">
        <w:rPr>
          <w:rFonts w:ascii="Tahoma" w:eastAsia="Times New Roman" w:hAnsi="Tahoma" w:cs="Tahoma"/>
          <w:lang w:eastAsia="sl-SI"/>
        </w:rPr>
        <w:t xml:space="preserve">, </w:t>
      </w:r>
      <w:r w:rsidR="00EF0070">
        <w:rPr>
          <w:rFonts w:ascii="Tahoma" w:eastAsia="Times New Roman" w:hAnsi="Tahoma" w:cs="Tahoma"/>
          <w:lang w:eastAsia="sl-SI"/>
        </w:rPr>
        <w:t xml:space="preserve">mora </w:t>
      </w:r>
      <w:r w:rsidR="00EF0070" w:rsidRPr="004162F8">
        <w:rPr>
          <w:rFonts w:ascii="Tahoma" w:eastAsia="Times New Roman" w:hAnsi="Tahoma" w:cs="Tahoma"/>
          <w:lang w:eastAsia="sl-SI"/>
        </w:rPr>
        <w:t xml:space="preserve">izvajalec nemudoma dostaviti novo finančno </w:t>
      </w:r>
      <w:r w:rsidR="00375053">
        <w:rPr>
          <w:rFonts w:ascii="Tahoma" w:eastAsia="Times New Roman" w:hAnsi="Tahoma" w:cs="Tahoma"/>
          <w:lang w:eastAsia="sl-SI"/>
        </w:rPr>
        <w:t>zavarovanje</w:t>
      </w:r>
      <w:r w:rsidR="00EF0070" w:rsidRPr="004162F8">
        <w:rPr>
          <w:rFonts w:ascii="Tahoma" w:eastAsia="Times New Roman" w:hAnsi="Tahoma" w:cs="Tahoma"/>
          <w:lang w:eastAsia="sl-SI"/>
        </w:rPr>
        <w:t xml:space="preserve"> dobre izvedbe obveznosti </w:t>
      </w:r>
      <w:r w:rsidR="00EF0070">
        <w:rPr>
          <w:rFonts w:ascii="Tahoma" w:eastAsia="Times New Roman" w:hAnsi="Tahoma" w:cs="Tahoma"/>
          <w:lang w:eastAsia="sl-SI"/>
        </w:rPr>
        <w:t>iz</w:t>
      </w:r>
      <w:r w:rsidR="00EF0070" w:rsidRPr="004162F8">
        <w:rPr>
          <w:rFonts w:ascii="Tahoma" w:eastAsia="Times New Roman" w:hAnsi="Tahoma" w:cs="Tahoma"/>
          <w:lang w:eastAsia="sl-SI"/>
        </w:rPr>
        <w:t xml:space="preserve"> okvirne</w:t>
      </w:r>
      <w:r w:rsidR="00EF0070">
        <w:rPr>
          <w:rFonts w:ascii="Tahoma" w:eastAsia="Times New Roman" w:hAnsi="Tahoma" w:cs="Tahoma"/>
          <w:lang w:eastAsia="sl-SI"/>
        </w:rPr>
        <w:t>ga</w:t>
      </w:r>
      <w:r w:rsidR="00EF0070" w:rsidRPr="004162F8">
        <w:rPr>
          <w:rFonts w:ascii="Tahoma" w:eastAsia="Times New Roman" w:hAnsi="Tahoma" w:cs="Tahoma"/>
          <w:lang w:eastAsia="sl-SI"/>
        </w:rPr>
        <w:t xml:space="preserve"> sporazum</w:t>
      </w:r>
      <w:r w:rsidR="00EF0070">
        <w:rPr>
          <w:rFonts w:ascii="Tahoma" w:eastAsia="Times New Roman" w:hAnsi="Tahoma" w:cs="Tahoma"/>
          <w:lang w:eastAsia="sl-SI"/>
        </w:rPr>
        <w:t>a</w:t>
      </w:r>
      <w:r w:rsidR="00EF0070" w:rsidRPr="004162F8">
        <w:rPr>
          <w:rFonts w:ascii="Tahoma" w:eastAsia="Times New Roman" w:hAnsi="Tahoma" w:cs="Tahoma"/>
          <w:lang w:eastAsia="sl-SI"/>
        </w:rPr>
        <w:t>.</w:t>
      </w:r>
    </w:p>
    <w:p w14:paraId="21C14468" w14:textId="77777777" w:rsidR="00EF0070" w:rsidRDefault="00EF0070" w:rsidP="00EF0070">
      <w:pPr>
        <w:keepNext/>
        <w:keepLines/>
        <w:spacing w:after="0" w:line="240" w:lineRule="auto"/>
        <w:jc w:val="both"/>
        <w:rPr>
          <w:rFonts w:ascii="Tahoma" w:eastAsia="Times New Roman" w:hAnsi="Tahoma" w:cs="Tahoma"/>
          <w:lang w:eastAsia="sl-SI"/>
        </w:rPr>
      </w:pPr>
    </w:p>
    <w:p w14:paraId="0E6A1E02" w14:textId="7F9EDD53" w:rsidR="00EF0070" w:rsidRPr="00BA3F91" w:rsidRDefault="00EF0070" w:rsidP="00EF0070">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 kolikor izvajalec ne bo izpolnjeval svojih obveznosti po okvirnem sporazumu, bo naročnik unovčil finančno </w:t>
      </w:r>
      <w:r w:rsidR="00375053">
        <w:rPr>
          <w:rFonts w:ascii="Tahoma" w:eastAsia="Times New Roman" w:hAnsi="Tahoma" w:cs="Tahoma"/>
          <w:lang w:eastAsia="sl-SI"/>
        </w:rPr>
        <w:t>zavarovanje</w:t>
      </w:r>
      <w:r w:rsidRPr="00BA3F91">
        <w:rPr>
          <w:rFonts w:ascii="Tahoma" w:eastAsia="Times New Roman" w:hAnsi="Tahoma" w:cs="Tahoma"/>
          <w:lang w:eastAsia="sl-SI"/>
        </w:rPr>
        <w:t xml:space="preserv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in odstopil od okvirnega sporazuma, brez kakršnekoli obveznosti do izvajalca. Naročnik bo pred unovčenjem finančnega zavarovanja izvajalca pisno pozval k izpolnitvi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in mu določil rok za izpolnitev.</w:t>
      </w:r>
    </w:p>
    <w:p w14:paraId="26922BFB" w14:textId="1700543B" w:rsidR="00975015" w:rsidRPr="00032886" w:rsidRDefault="00975015" w:rsidP="00EF0070">
      <w:pPr>
        <w:keepNext/>
        <w:keepLines/>
        <w:spacing w:after="0" w:line="240" w:lineRule="auto"/>
        <w:jc w:val="both"/>
        <w:rPr>
          <w:rFonts w:ascii="Tahoma" w:eastAsia="Times New Roman" w:hAnsi="Tahoma" w:cs="Tahoma"/>
          <w:b/>
          <w:lang w:eastAsia="sl-SI"/>
        </w:rPr>
      </w:pPr>
    </w:p>
    <w:p w14:paraId="50ADF1FB" w14:textId="77777777" w:rsidR="00975015" w:rsidRPr="00032886" w:rsidRDefault="00975015"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32886">
        <w:rPr>
          <w:rFonts w:ascii="Tahoma" w:eastAsia="Times New Roman" w:hAnsi="Tahoma" w:cs="Tahoma"/>
          <w:color w:val="000000"/>
          <w:lang w:eastAsia="sl-SI"/>
        </w:rPr>
        <w:t>člen</w:t>
      </w:r>
    </w:p>
    <w:p w14:paraId="3C29140F" w14:textId="77777777" w:rsidR="00003E27" w:rsidRDefault="00003E27" w:rsidP="00DA1CFA">
      <w:pPr>
        <w:keepNext/>
        <w:keepLines/>
        <w:tabs>
          <w:tab w:val="left" w:pos="567"/>
          <w:tab w:val="left" w:pos="1702"/>
        </w:tabs>
        <w:spacing w:after="0" w:line="240" w:lineRule="auto"/>
        <w:jc w:val="both"/>
        <w:rPr>
          <w:rFonts w:ascii="Tahoma" w:eastAsia="Times New Roman" w:hAnsi="Tahoma" w:cs="Tahoma"/>
          <w:b/>
          <w:lang w:eastAsia="sl-SI"/>
        </w:rPr>
      </w:pPr>
    </w:p>
    <w:p w14:paraId="0EF3502E" w14:textId="1919329A" w:rsidR="00FA5F0E" w:rsidRPr="00381124" w:rsidRDefault="00FA5F0E" w:rsidP="00DA1CFA">
      <w:pPr>
        <w:keepNext/>
        <w:keepLines/>
        <w:spacing w:after="0" w:line="240" w:lineRule="auto"/>
        <w:jc w:val="both"/>
        <w:rPr>
          <w:rFonts w:ascii="Tahoma" w:eastAsia="Times New Roman" w:hAnsi="Tahoma" w:cs="Tahoma"/>
          <w:lang w:eastAsia="sl-SI"/>
        </w:rPr>
      </w:pPr>
      <w:r w:rsidRPr="00381124">
        <w:rPr>
          <w:rFonts w:ascii="Tahoma" w:eastAsia="Times New Roman" w:hAnsi="Tahoma" w:cs="Tahoma"/>
          <w:lang w:eastAsia="sl-SI"/>
        </w:rPr>
        <w:t xml:space="preserve">Izvajalec mora </w:t>
      </w:r>
      <w:r>
        <w:rPr>
          <w:rFonts w:ascii="Tahoma" w:eastAsia="Times New Roman" w:hAnsi="Tahoma" w:cs="Tahoma"/>
          <w:lang w:eastAsia="sl-SI"/>
        </w:rPr>
        <w:t xml:space="preserve">takoj po prvem opravljenem prevzemu izvedenih </w:t>
      </w:r>
      <w:r w:rsidRPr="00D126CD">
        <w:rPr>
          <w:rFonts w:ascii="Tahoma" w:eastAsia="Times New Roman" w:hAnsi="Tahoma" w:cs="Tahoma"/>
          <w:lang w:eastAsia="sl-SI"/>
        </w:rPr>
        <w:t>del</w:t>
      </w:r>
      <w:r>
        <w:rPr>
          <w:rFonts w:ascii="Tahoma" w:eastAsia="Times New Roman" w:hAnsi="Tahoma" w:cs="Tahoma"/>
          <w:lang w:eastAsia="sl-SI"/>
        </w:rPr>
        <w:t xml:space="preserve"> oziroma </w:t>
      </w:r>
      <w:r>
        <w:rPr>
          <w:rFonts w:ascii="Tahoma" w:hAnsi="Tahoma" w:cs="Tahoma"/>
        </w:rPr>
        <w:t xml:space="preserve">po prvem </w:t>
      </w:r>
      <w:r w:rsidRPr="00381124">
        <w:rPr>
          <w:rFonts w:ascii="Tahoma" w:eastAsia="Times New Roman" w:hAnsi="Tahoma" w:cs="Tahoma"/>
          <w:lang w:eastAsia="sl-SI"/>
        </w:rPr>
        <w:t xml:space="preserve">podpisu </w:t>
      </w:r>
      <w:r>
        <w:rPr>
          <w:rFonts w:ascii="Tahoma" w:eastAsia="Times New Roman" w:hAnsi="Tahoma" w:cs="Tahoma"/>
          <w:lang w:eastAsia="sl-SI"/>
        </w:rPr>
        <w:t xml:space="preserve">zapisnika o končanju </w:t>
      </w:r>
      <w:r w:rsidR="006F0939">
        <w:rPr>
          <w:rFonts w:ascii="Tahoma" w:eastAsia="Times New Roman" w:hAnsi="Tahoma" w:cs="Tahoma"/>
          <w:lang w:eastAsia="sl-SI"/>
        </w:rPr>
        <w:t xml:space="preserve">posameznih </w:t>
      </w:r>
      <w:r>
        <w:rPr>
          <w:rFonts w:ascii="Tahoma" w:eastAsia="Times New Roman" w:hAnsi="Tahoma" w:cs="Tahoma"/>
          <w:lang w:eastAsia="sl-SI"/>
        </w:rPr>
        <w:t xml:space="preserve">del </w:t>
      </w:r>
      <w:r w:rsidRPr="00611A85">
        <w:rPr>
          <w:rFonts w:ascii="Tahoma" w:hAnsi="Tahoma" w:cs="Tahoma"/>
        </w:rPr>
        <w:t>s strani obeh strank okvirnega sporazuma oziroma njunih predstavnikov</w:t>
      </w:r>
      <w:r w:rsidRPr="00381124">
        <w:rPr>
          <w:rFonts w:ascii="Tahoma" w:eastAsia="Times New Roman" w:hAnsi="Tahoma" w:cs="Tahoma"/>
          <w:lang w:eastAsia="sl-SI"/>
        </w:rPr>
        <w:t xml:space="preserve"> </w:t>
      </w:r>
      <w:r w:rsidRPr="00484AB8">
        <w:rPr>
          <w:rFonts w:ascii="Tahoma" w:hAnsi="Tahoma" w:cs="Tahoma"/>
        </w:rPr>
        <w:t xml:space="preserve">predložiti naročniku podpisano in žigosano bianko menico z izpolnjeno, podpisano in žigosano menično izjavo za zavarovanje odprave napak v garancijskem roku </w:t>
      </w:r>
      <w:r w:rsidR="00652026">
        <w:rPr>
          <w:rFonts w:ascii="Tahoma" w:eastAsia="Times New Roman" w:hAnsi="Tahoma" w:cs="Tahoma"/>
          <w:lang w:eastAsia="sl-SI"/>
        </w:rPr>
        <w:t>(v nadaljevanju:</w:t>
      </w:r>
      <w:r w:rsidR="00652026" w:rsidRPr="00695C32">
        <w:rPr>
          <w:rFonts w:ascii="Tahoma" w:eastAsia="Times New Roman" w:hAnsi="Tahoma" w:cs="Tahoma"/>
          <w:lang w:eastAsia="sl-SI"/>
        </w:rPr>
        <w:t xml:space="preserve"> </w:t>
      </w:r>
      <w:r w:rsidR="00652026">
        <w:rPr>
          <w:rFonts w:ascii="Tahoma" w:eastAsia="Times New Roman" w:hAnsi="Tahoma" w:cs="Tahoma"/>
          <w:lang w:eastAsia="sl-SI"/>
        </w:rPr>
        <w:t>f</w:t>
      </w:r>
      <w:r w:rsidR="00652026" w:rsidRPr="00381124">
        <w:rPr>
          <w:rFonts w:ascii="Tahoma" w:eastAsia="Times New Roman" w:hAnsi="Tahoma" w:cs="Tahoma"/>
          <w:lang w:eastAsia="sl-SI"/>
        </w:rPr>
        <w:t xml:space="preserve">inančno </w:t>
      </w:r>
      <w:r w:rsidR="00375053">
        <w:rPr>
          <w:rFonts w:ascii="Tahoma" w:eastAsia="Times New Roman" w:hAnsi="Tahoma" w:cs="Tahoma"/>
          <w:lang w:eastAsia="sl-SI"/>
        </w:rPr>
        <w:t>zavarovanje</w:t>
      </w:r>
      <w:r w:rsidR="00652026" w:rsidRPr="00381124">
        <w:rPr>
          <w:rFonts w:ascii="Tahoma" w:eastAsia="Times New Roman" w:hAnsi="Tahoma" w:cs="Tahoma"/>
          <w:bCs/>
          <w:lang w:eastAsia="sl-SI"/>
        </w:rPr>
        <w:t xml:space="preserve"> odprave napak v garancijskem roku</w:t>
      </w:r>
      <w:r w:rsidR="00652026">
        <w:rPr>
          <w:rFonts w:ascii="Tahoma" w:eastAsia="Times New Roman" w:hAnsi="Tahoma" w:cs="Tahoma"/>
          <w:bCs/>
          <w:lang w:eastAsia="sl-SI"/>
        </w:rPr>
        <w:t>)</w:t>
      </w:r>
      <w:r w:rsidR="00652026" w:rsidRPr="00381124">
        <w:rPr>
          <w:rFonts w:ascii="Tahoma" w:eastAsia="Times New Roman" w:hAnsi="Tahoma" w:cs="Tahoma"/>
          <w:lang w:eastAsia="sl-SI"/>
        </w:rPr>
        <w:t xml:space="preserve">, in sicer v višini </w:t>
      </w:r>
      <w:r w:rsidR="00652026">
        <w:rPr>
          <w:rFonts w:ascii="Tahoma" w:eastAsia="Times New Roman" w:hAnsi="Tahoma" w:cs="Tahoma"/>
          <w:lang w:eastAsia="sl-SI"/>
        </w:rPr>
        <w:t>1</w:t>
      </w:r>
      <w:r w:rsidR="00A00DA3">
        <w:rPr>
          <w:rFonts w:ascii="Tahoma" w:eastAsia="Times New Roman" w:hAnsi="Tahoma" w:cs="Tahoma"/>
          <w:lang w:eastAsia="sl-SI"/>
        </w:rPr>
        <w:t>0</w:t>
      </w:r>
      <w:r w:rsidR="00652026">
        <w:rPr>
          <w:rFonts w:ascii="Tahoma" w:eastAsia="Times New Roman" w:hAnsi="Tahoma" w:cs="Tahoma"/>
          <w:lang w:eastAsia="sl-SI"/>
        </w:rPr>
        <w:t>.000,00 EUR</w:t>
      </w:r>
      <w:r w:rsidR="007B4942">
        <w:rPr>
          <w:rFonts w:ascii="Tahoma" w:eastAsia="Times New Roman" w:hAnsi="Tahoma" w:cs="Tahoma"/>
          <w:lang w:eastAsia="sl-SI"/>
        </w:rPr>
        <w:t xml:space="preserve"> </w:t>
      </w:r>
      <w:r w:rsidR="007B4942">
        <w:rPr>
          <w:rFonts w:ascii="Tahoma" w:hAnsi="Tahoma" w:cs="Tahoma"/>
        </w:rPr>
        <w:t>(</w:t>
      </w:r>
      <w:r w:rsidR="007B4942" w:rsidRPr="005526AB">
        <w:rPr>
          <w:rFonts w:ascii="Tahoma" w:hAnsi="Tahoma" w:cs="Tahoma"/>
        </w:rPr>
        <w:t>z</w:t>
      </w:r>
      <w:r w:rsidR="007B4942" w:rsidRPr="005526AB">
        <w:rPr>
          <w:rFonts w:ascii="Tahoma" w:eastAsia="Times New Roman" w:hAnsi="Tahoma" w:cs="Tahoma"/>
        </w:rPr>
        <w:t xml:space="preserve"> besedo: </w:t>
      </w:r>
      <w:r w:rsidR="00A00DA3">
        <w:rPr>
          <w:rFonts w:ascii="Tahoma" w:eastAsia="Times New Roman" w:hAnsi="Tahoma" w:cs="Tahoma"/>
        </w:rPr>
        <w:t>deset</w:t>
      </w:r>
      <w:r w:rsidR="00325427">
        <w:rPr>
          <w:rFonts w:ascii="Tahoma" w:eastAsia="Times New Roman" w:hAnsi="Tahoma" w:cs="Tahoma"/>
        </w:rPr>
        <w:t xml:space="preserve"> </w:t>
      </w:r>
      <w:r w:rsidR="007B4942" w:rsidRPr="005526AB">
        <w:rPr>
          <w:rFonts w:ascii="Tahoma" w:eastAsia="Times New Roman" w:hAnsi="Tahoma" w:cs="Tahoma"/>
        </w:rPr>
        <w:t>tisoč evrov in 00/100)</w:t>
      </w:r>
      <w:r>
        <w:rPr>
          <w:rFonts w:ascii="Tahoma" w:hAnsi="Tahoma" w:cs="Tahoma"/>
        </w:rPr>
        <w:t>.</w:t>
      </w:r>
    </w:p>
    <w:p w14:paraId="2757A830" w14:textId="77777777" w:rsidR="00975015" w:rsidRPr="00381124" w:rsidRDefault="00975015" w:rsidP="00DA1CFA">
      <w:pPr>
        <w:keepNext/>
        <w:keepLines/>
        <w:spacing w:after="0" w:line="240" w:lineRule="auto"/>
        <w:jc w:val="both"/>
        <w:rPr>
          <w:rFonts w:ascii="Tahoma" w:eastAsia="Times New Roman" w:hAnsi="Tahoma" w:cs="Tahoma"/>
          <w:lang w:eastAsia="sl-SI"/>
        </w:rPr>
      </w:pPr>
    </w:p>
    <w:p w14:paraId="68DC0B1B" w14:textId="66130E7A" w:rsidR="00975015" w:rsidRPr="00381124" w:rsidRDefault="00975015" w:rsidP="00DA1CFA">
      <w:pPr>
        <w:keepNext/>
        <w:keepLines/>
        <w:spacing w:after="0" w:line="240" w:lineRule="auto"/>
        <w:jc w:val="both"/>
        <w:rPr>
          <w:rFonts w:ascii="Tahoma" w:eastAsia="Times New Roman" w:hAnsi="Tahoma" w:cs="Tahoma"/>
          <w:lang w:eastAsia="sl-SI"/>
        </w:rPr>
      </w:pPr>
      <w:r w:rsidRPr="00381124">
        <w:rPr>
          <w:rFonts w:ascii="Tahoma" w:eastAsia="Times New Roman" w:hAnsi="Tahoma" w:cs="Tahoma"/>
          <w:lang w:eastAsia="sl-SI"/>
        </w:rPr>
        <w:t xml:space="preserve">V kolikor izvajalec </w:t>
      </w:r>
      <w:r>
        <w:rPr>
          <w:rFonts w:ascii="Tahoma" w:eastAsia="Times New Roman" w:hAnsi="Tahoma" w:cs="Tahoma"/>
          <w:lang w:eastAsia="sl-SI"/>
        </w:rPr>
        <w:t xml:space="preserve">v roku iz prejšnjega odstavka tega člena </w:t>
      </w:r>
      <w:r w:rsidRPr="00381124">
        <w:rPr>
          <w:rFonts w:ascii="Tahoma" w:eastAsia="Times New Roman" w:hAnsi="Tahoma" w:cs="Tahoma"/>
          <w:lang w:eastAsia="sl-SI"/>
        </w:rPr>
        <w:t>ne predloži finančn</w:t>
      </w:r>
      <w:r>
        <w:rPr>
          <w:rFonts w:ascii="Tahoma" w:eastAsia="Times New Roman" w:hAnsi="Tahoma" w:cs="Tahoma"/>
          <w:lang w:eastAsia="sl-SI"/>
        </w:rPr>
        <w:t>ega</w:t>
      </w:r>
      <w:r w:rsidRPr="00381124">
        <w:rPr>
          <w:rFonts w:ascii="Tahoma" w:eastAsia="Times New Roman" w:hAnsi="Tahoma" w:cs="Tahoma"/>
          <w:lang w:eastAsia="sl-SI"/>
        </w:rPr>
        <w:t xml:space="preserve"> zavarovanj</w:t>
      </w:r>
      <w:r>
        <w:rPr>
          <w:rFonts w:ascii="Tahoma" w:eastAsia="Times New Roman" w:hAnsi="Tahoma" w:cs="Tahoma"/>
          <w:lang w:eastAsia="sl-SI"/>
        </w:rPr>
        <w:t>a</w:t>
      </w:r>
      <w:r w:rsidRPr="00381124">
        <w:rPr>
          <w:rFonts w:ascii="Tahoma" w:eastAsia="Times New Roman" w:hAnsi="Tahoma" w:cs="Tahoma"/>
          <w:lang w:eastAsia="sl-SI"/>
        </w:rPr>
        <w:t xml:space="preserve"> za zavarovanje odprave napak v garancijskem roku, lahko naročnik unovči finančno </w:t>
      </w:r>
      <w:r w:rsidR="00375053">
        <w:rPr>
          <w:rFonts w:ascii="Tahoma" w:eastAsia="Times New Roman" w:hAnsi="Tahoma" w:cs="Tahoma"/>
          <w:lang w:eastAsia="sl-SI"/>
        </w:rPr>
        <w:t>zavarovanje</w:t>
      </w:r>
      <w:r w:rsidRPr="00381124">
        <w:rPr>
          <w:rFonts w:ascii="Tahoma" w:eastAsia="Times New Roman" w:hAnsi="Tahoma" w:cs="Tahoma"/>
          <w:lang w:eastAsia="sl-SI"/>
        </w:rPr>
        <w:t xml:space="preserve"> dobre izvedbe obveznosti</w:t>
      </w:r>
      <w:r>
        <w:rPr>
          <w:rFonts w:ascii="Tahoma" w:eastAsia="Times New Roman" w:hAnsi="Tahoma" w:cs="Tahoma"/>
          <w:lang w:eastAsia="sl-SI"/>
        </w:rPr>
        <w:t xml:space="preserve"> po okvirnem sporazumu</w:t>
      </w:r>
      <w:r w:rsidRPr="00381124">
        <w:rPr>
          <w:rFonts w:ascii="Tahoma" w:eastAsia="Times New Roman" w:hAnsi="Tahoma" w:cs="Tahoma"/>
          <w:lang w:eastAsia="sl-SI"/>
        </w:rPr>
        <w:t xml:space="preserve">, brez kakršnekoli obveznosti do izvajalca. </w:t>
      </w:r>
    </w:p>
    <w:p w14:paraId="5CA30A8F" w14:textId="77777777" w:rsidR="00975015" w:rsidRPr="00381124" w:rsidRDefault="00975015" w:rsidP="00DA1CFA">
      <w:pPr>
        <w:keepNext/>
        <w:keepLines/>
        <w:tabs>
          <w:tab w:val="left" w:pos="0"/>
        </w:tabs>
        <w:spacing w:after="0" w:line="240" w:lineRule="auto"/>
        <w:jc w:val="both"/>
        <w:rPr>
          <w:rFonts w:ascii="Tahoma" w:eastAsia="Times New Roman" w:hAnsi="Tahoma" w:cs="Tahoma"/>
          <w:lang w:eastAsia="sl-SI"/>
        </w:rPr>
      </w:pPr>
    </w:p>
    <w:p w14:paraId="75D90489" w14:textId="7F973D02" w:rsidR="00975015" w:rsidRPr="00381124" w:rsidRDefault="00975015" w:rsidP="00DA1CFA">
      <w:pPr>
        <w:keepNext/>
        <w:keepLines/>
        <w:spacing w:after="0" w:line="240" w:lineRule="auto"/>
        <w:jc w:val="both"/>
        <w:rPr>
          <w:rFonts w:ascii="Tahoma" w:eastAsia="Times New Roman" w:hAnsi="Tahoma" w:cs="Tahoma"/>
          <w:bCs/>
          <w:lang w:eastAsia="sl-SI"/>
        </w:rPr>
      </w:pPr>
      <w:r w:rsidRPr="00381124">
        <w:rPr>
          <w:rFonts w:ascii="Tahoma" w:eastAsia="Times New Roman" w:hAnsi="Tahoma" w:cs="Tahoma"/>
          <w:lang w:eastAsia="sl-SI"/>
        </w:rPr>
        <w:t xml:space="preserve">Finančno </w:t>
      </w:r>
      <w:r w:rsidR="00375053">
        <w:rPr>
          <w:rFonts w:ascii="Tahoma" w:eastAsia="Times New Roman" w:hAnsi="Tahoma" w:cs="Tahoma"/>
          <w:lang w:eastAsia="sl-SI"/>
        </w:rPr>
        <w:t>zavarovanje</w:t>
      </w:r>
      <w:r w:rsidRPr="00381124">
        <w:rPr>
          <w:rFonts w:ascii="Tahoma" w:eastAsia="Times New Roman" w:hAnsi="Tahoma" w:cs="Tahoma"/>
          <w:bCs/>
          <w:lang w:eastAsia="sl-SI"/>
        </w:rPr>
        <w:t xml:space="preserve"> odprave napak v garancijskem roku velja za material in za </w:t>
      </w:r>
      <w:r w:rsidRPr="00381124">
        <w:rPr>
          <w:rFonts w:ascii="Tahoma" w:eastAsia="Times New Roman" w:hAnsi="Tahoma" w:cs="Tahoma"/>
          <w:lang w:eastAsia="sl-SI"/>
        </w:rPr>
        <w:t xml:space="preserve">kakovost izvedenih </w:t>
      </w:r>
      <w:r>
        <w:rPr>
          <w:rFonts w:ascii="Tahoma" w:eastAsia="Times New Roman" w:hAnsi="Tahoma" w:cs="Tahoma"/>
          <w:lang w:eastAsia="sl-SI"/>
        </w:rPr>
        <w:t>del po okvirnem sporazumu</w:t>
      </w:r>
      <w:r w:rsidRPr="00BE1BB5">
        <w:rPr>
          <w:rFonts w:ascii="Tahoma" w:eastAsia="Times New Roman" w:hAnsi="Tahoma" w:cs="Tahoma"/>
          <w:bCs/>
          <w:lang w:eastAsia="sl-SI"/>
        </w:rPr>
        <w:t xml:space="preserve"> </w:t>
      </w:r>
      <w:r w:rsidRPr="00381124">
        <w:rPr>
          <w:rFonts w:ascii="Tahoma" w:eastAsia="Times New Roman" w:hAnsi="Tahoma" w:cs="Tahoma"/>
          <w:bCs/>
          <w:lang w:eastAsia="sl-SI"/>
        </w:rPr>
        <w:t>in mora veljati</w:t>
      </w:r>
      <w:r w:rsidR="00AF1C95">
        <w:rPr>
          <w:rFonts w:ascii="Tahoma" w:eastAsia="Times New Roman" w:hAnsi="Tahoma" w:cs="Tahoma"/>
          <w:bCs/>
          <w:lang w:eastAsia="sl-SI"/>
        </w:rPr>
        <w:t xml:space="preserve"> do</w:t>
      </w:r>
      <w:r w:rsidRPr="00381124">
        <w:rPr>
          <w:rFonts w:ascii="Tahoma" w:eastAsia="Times New Roman" w:hAnsi="Tahoma" w:cs="Tahoma"/>
          <w:bCs/>
          <w:lang w:eastAsia="sl-SI"/>
        </w:rPr>
        <w:t xml:space="preserve"> </w:t>
      </w:r>
      <w:r w:rsidR="00906642">
        <w:rPr>
          <w:rFonts w:ascii="Tahoma" w:eastAsia="Times New Roman" w:hAnsi="Tahoma" w:cs="Tahoma"/>
          <w:bCs/>
          <w:lang w:eastAsia="sl-SI"/>
        </w:rPr>
        <w:t>31. 8. 2030</w:t>
      </w:r>
      <w:r>
        <w:rPr>
          <w:rFonts w:ascii="Tahoma" w:eastAsia="Times New Roman" w:hAnsi="Tahoma" w:cs="Tahoma"/>
          <w:bCs/>
          <w:lang w:eastAsia="sl-SI"/>
        </w:rPr>
        <w:t>.</w:t>
      </w:r>
    </w:p>
    <w:p w14:paraId="218FEDE3" w14:textId="77777777" w:rsidR="00975015" w:rsidRPr="00381124" w:rsidRDefault="00975015" w:rsidP="00DA1CFA">
      <w:pPr>
        <w:keepNext/>
        <w:keepLines/>
        <w:spacing w:after="0" w:line="240" w:lineRule="auto"/>
        <w:jc w:val="both"/>
        <w:rPr>
          <w:rFonts w:ascii="Tahoma" w:eastAsia="Times New Roman" w:hAnsi="Tahoma" w:cs="Tahoma"/>
          <w:bCs/>
          <w:lang w:eastAsia="sl-SI"/>
        </w:rPr>
      </w:pPr>
    </w:p>
    <w:p w14:paraId="29A5E985" w14:textId="5DCA9875" w:rsidR="00975015" w:rsidRPr="00381124" w:rsidRDefault="00975015" w:rsidP="00DA1CFA">
      <w:pPr>
        <w:keepNext/>
        <w:keepLines/>
        <w:spacing w:after="0" w:line="240" w:lineRule="auto"/>
        <w:jc w:val="both"/>
        <w:rPr>
          <w:rFonts w:ascii="Tahoma" w:eastAsia="Times New Roman" w:hAnsi="Tahoma" w:cs="Tahoma"/>
          <w:bCs/>
          <w:lang w:eastAsia="sl-SI"/>
        </w:rPr>
      </w:pPr>
      <w:r w:rsidRPr="00381124">
        <w:rPr>
          <w:rFonts w:ascii="Tahoma" w:eastAsia="Times New Roman" w:hAnsi="Tahoma" w:cs="Tahoma"/>
          <w:lang w:eastAsia="sl-SI"/>
        </w:rPr>
        <w:t xml:space="preserve">Finančno </w:t>
      </w:r>
      <w:r w:rsidR="00375053">
        <w:rPr>
          <w:rFonts w:ascii="Tahoma" w:eastAsia="Times New Roman" w:hAnsi="Tahoma" w:cs="Tahoma"/>
          <w:lang w:eastAsia="sl-SI"/>
        </w:rPr>
        <w:t>zavarovanje</w:t>
      </w:r>
      <w:r w:rsidRPr="00381124">
        <w:rPr>
          <w:rFonts w:ascii="Tahoma" w:eastAsia="Times New Roman" w:hAnsi="Tahoma" w:cs="Tahoma"/>
          <w:bCs/>
          <w:lang w:eastAsia="sl-SI"/>
        </w:rPr>
        <w:t xml:space="preserve"> odprave napak v garancijskem roku bo naročnik unovčil za poplačilo stroškov odprave napak, v kolikor jih ne bo odpravil izvajalec.</w:t>
      </w:r>
    </w:p>
    <w:p w14:paraId="5CFC54CD" w14:textId="77777777" w:rsidR="00975015" w:rsidRPr="00381124" w:rsidRDefault="00975015" w:rsidP="00DA1CFA">
      <w:pPr>
        <w:keepNext/>
        <w:keepLines/>
        <w:spacing w:after="0" w:line="240" w:lineRule="auto"/>
        <w:jc w:val="both"/>
        <w:rPr>
          <w:rFonts w:ascii="Tahoma" w:eastAsia="Times New Roman" w:hAnsi="Tahoma" w:cs="Tahoma"/>
          <w:lang w:eastAsia="sl-SI"/>
        </w:rPr>
      </w:pPr>
    </w:p>
    <w:p w14:paraId="574E333C" w14:textId="77777777" w:rsidR="00975015" w:rsidRDefault="00975015" w:rsidP="00DA1CFA">
      <w:pPr>
        <w:keepNext/>
        <w:keepLines/>
        <w:spacing w:after="0" w:line="240" w:lineRule="auto"/>
        <w:jc w:val="both"/>
        <w:rPr>
          <w:rFonts w:ascii="Tahoma" w:eastAsia="Times New Roman" w:hAnsi="Tahoma" w:cs="Tahoma"/>
          <w:lang w:eastAsia="sl-SI"/>
        </w:rPr>
      </w:pPr>
      <w:r w:rsidRPr="00381124">
        <w:rPr>
          <w:rFonts w:ascii="Tahoma" w:eastAsia="Times New Roman" w:hAnsi="Tahoma" w:cs="Tahoma"/>
          <w:lang w:eastAsia="sl-SI"/>
        </w:rPr>
        <w:t>Izvajalec se obveže, da na naročnikovo zahtevo na svoje stroške odpravi vse pomanjkljivosti v garancijski dobi, nastale po krivdi izvajalca.</w:t>
      </w:r>
    </w:p>
    <w:p w14:paraId="6E105AD0" w14:textId="77777777" w:rsidR="00975015" w:rsidRDefault="00975015" w:rsidP="00DA1CFA">
      <w:pPr>
        <w:keepNext/>
        <w:keepLines/>
        <w:spacing w:after="0" w:line="240" w:lineRule="auto"/>
        <w:jc w:val="both"/>
        <w:rPr>
          <w:rFonts w:ascii="Tahoma" w:eastAsia="Times New Roman" w:hAnsi="Tahoma" w:cs="Tahoma"/>
          <w:lang w:eastAsia="sl-SI"/>
        </w:rPr>
      </w:pPr>
    </w:p>
    <w:p w14:paraId="0478CB7C" w14:textId="7C04B887" w:rsidR="00975015" w:rsidRDefault="00975015" w:rsidP="00DA1CFA">
      <w:pPr>
        <w:keepNext/>
        <w:keepLines/>
        <w:spacing w:after="0" w:line="240" w:lineRule="auto"/>
        <w:jc w:val="both"/>
        <w:rPr>
          <w:rFonts w:ascii="Tahoma" w:eastAsia="Times New Roman" w:hAnsi="Tahoma" w:cs="Tahoma"/>
          <w:bCs/>
          <w:lang w:eastAsia="sl-SI"/>
        </w:rPr>
      </w:pPr>
      <w:r>
        <w:rPr>
          <w:rFonts w:ascii="Tahoma" w:eastAsia="Times New Roman" w:hAnsi="Tahoma" w:cs="Tahoma"/>
          <w:bCs/>
          <w:lang w:eastAsia="sl-SI"/>
        </w:rPr>
        <w:t>F</w:t>
      </w:r>
      <w:r w:rsidRPr="004162F8">
        <w:rPr>
          <w:rFonts w:ascii="Tahoma" w:eastAsia="Times New Roman" w:hAnsi="Tahoma" w:cs="Tahoma"/>
          <w:bCs/>
          <w:lang w:eastAsia="sl-SI"/>
        </w:rPr>
        <w:t xml:space="preserve">inančno </w:t>
      </w:r>
      <w:r w:rsidR="00375053">
        <w:rPr>
          <w:rFonts w:ascii="Tahoma" w:eastAsia="Times New Roman" w:hAnsi="Tahoma" w:cs="Tahoma"/>
          <w:bCs/>
          <w:lang w:eastAsia="sl-SI"/>
        </w:rPr>
        <w:t>zavarovanje</w:t>
      </w:r>
      <w:r w:rsidRPr="00381124">
        <w:rPr>
          <w:rFonts w:ascii="Tahoma" w:eastAsia="Times New Roman" w:hAnsi="Tahoma" w:cs="Tahoma"/>
          <w:lang w:eastAsia="sl-SI"/>
        </w:rPr>
        <w:t xml:space="preserve"> odprave napak v garancijskem roku</w:t>
      </w:r>
      <w:r w:rsidRPr="004162F8">
        <w:rPr>
          <w:rFonts w:ascii="Tahoma" w:eastAsia="Times New Roman" w:hAnsi="Tahoma" w:cs="Tahoma"/>
          <w:bCs/>
          <w:lang w:eastAsia="sl-SI"/>
        </w:rPr>
        <w:t xml:space="preserve"> se nanaša na vs</w:t>
      </w:r>
      <w:r w:rsidR="00AF1C95">
        <w:rPr>
          <w:rFonts w:ascii="Tahoma" w:eastAsia="Times New Roman" w:hAnsi="Tahoma" w:cs="Tahoma"/>
          <w:bCs/>
          <w:lang w:eastAsia="sl-SI"/>
        </w:rPr>
        <w:t>a</w:t>
      </w:r>
      <w:r w:rsidRPr="004162F8">
        <w:rPr>
          <w:rFonts w:ascii="Tahoma" w:eastAsia="Times New Roman" w:hAnsi="Tahoma" w:cs="Tahoma"/>
          <w:bCs/>
          <w:lang w:eastAsia="sl-SI"/>
        </w:rPr>
        <w:t xml:space="preserve"> po okvirnem sporazumu </w:t>
      </w:r>
      <w:r w:rsidR="00AF1C95">
        <w:rPr>
          <w:rFonts w:ascii="Tahoma" w:eastAsia="Times New Roman" w:hAnsi="Tahoma" w:cs="Tahoma"/>
          <w:lang w:eastAsia="sl-SI"/>
        </w:rPr>
        <w:t xml:space="preserve">izvedena </w:t>
      </w:r>
      <w:r w:rsidR="00AF1C95" w:rsidRPr="00D126CD">
        <w:rPr>
          <w:rFonts w:ascii="Tahoma" w:eastAsia="Times New Roman" w:hAnsi="Tahoma" w:cs="Tahoma"/>
          <w:lang w:eastAsia="sl-SI"/>
        </w:rPr>
        <w:t>del</w:t>
      </w:r>
      <w:r w:rsidR="00AF1C95">
        <w:rPr>
          <w:rFonts w:ascii="Tahoma" w:eastAsia="Times New Roman" w:hAnsi="Tahoma" w:cs="Tahoma"/>
          <w:lang w:eastAsia="sl-SI"/>
        </w:rPr>
        <w:t>a</w:t>
      </w:r>
      <w:r w:rsidRPr="004162F8">
        <w:rPr>
          <w:rFonts w:ascii="Tahoma" w:eastAsia="Times New Roman" w:hAnsi="Tahoma" w:cs="Tahoma"/>
          <w:lang w:eastAsia="sl-SI"/>
        </w:rPr>
        <w:t>.</w:t>
      </w:r>
      <w:r w:rsidRPr="004162F8">
        <w:rPr>
          <w:rFonts w:ascii="Tahoma" w:eastAsia="Times New Roman" w:hAnsi="Tahoma" w:cs="Tahoma"/>
          <w:bCs/>
          <w:lang w:eastAsia="sl-SI"/>
        </w:rPr>
        <w:t xml:space="preserve"> V primeru, da naročnik unovči finančno </w:t>
      </w:r>
      <w:r w:rsidR="00375053">
        <w:rPr>
          <w:rFonts w:ascii="Tahoma" w:eastAsia="Times New Roman" w:hAnsi="Tahoma" w:cs="Tahoma"/>
          <w:bCs/>
          <w:lang w:eastAsia="sl-SI"/>
        </w:rPr>
        <w:t>zavarovanje</w:t>
      </w:r>
      <w:r w:rsidRPr="004162F8">
        <w:rPr>
          <w:rFonts w:ascii="Tahoma" w:eastAsia="Times New Roman" w:hAnsi="Tahoma" w:cs="Tahoma"/>
          <w:bCs/>
          <w:lang w:eastAsia="sl-SI"/>
        </w:rPr>
        <w:t xml:space="preserve"> odprave napak v garancijskem roku, </w:t>
      </w:r>
      <w:r>
        <w:rPr>
          <w:rFonts w:ascii="Tahoma" w:eastAsia="Times New Roman" w:hAnsi="Tahoma" w:cs="Tahoma"/>
          <w:bCs/>
          <w:lang w:eastAsia="sl-SI"/>
        </w:rPr>
        <w:t xml:space="preserve">mora </w:t>
      </w:r>
      <w:r w:rsidRPr="004162F8">
        <w:rPr>
          <w:rFonts w:ascii="Tahoma" w:eastAsia="Times New Roman" w:hAnsi="Tahoma" w:cs="Tahoma"/>
          <w:bCs/>
          <w:lang w:eastAsia="sl-SI"/>
        </w:rPr>
        <w:t xml:space="preserve">izvajalec nemudoma dostaviti novo finančno </w:t>
      </w:r>
      <w:r w:rsidR="00375053">
        <w:rPr>
          <w:rFonts w:ascii="Tahoma" w:eastAsia="Times New Roman" w:hAnsi="Tahoma" w:cs="Tahoma"/>
          <w:bCs/>
          <w:lang w:eastAsia="sl-SI"/>
        </w:rPr>
        <w:t>zavarovanje</w:t>
      </w:r>
      <w:r w:rsidRPr="004162F8">
        <w:rPr>
          <w:rFonts w:ascii="Tahoma" w:eastAsia="Times New Roman" w:hAnsi="Tahoma" w:cs="Tahoma"/>
          <w:bCs/>
          <w:lang w:eastAsia="sl-SI"/>
        </w:rPr>
        <w:t xml:space="preserve"> odprave napak v garancijskem roku</w:t>
      </w:r>
      <w:r>
        <w:rPr>
          <w:rFonts w:ascii="Tahoma" w:eastAsia="Times New Roman" w:hAnsi="Tahoma" w:cs="Tahoma"/>
          <w:bCs/>
          <w:lang w:eastAsia="sl-SI"/>
        </w:rPr>
        <w:t xml:space="preserve"> pod enakimi pogoji</w:t>
      </w:r>
      <w:r w:rsidRPr="004162F8">
        <w:rPr>
          <w:rFonts w:ascii="Tahoma" w:eastAsia="Times New Roman" w:hAnsi="Tahoma" w:cs="Tahoma"/>
          <w:bCs/>
          <w:lang w:eastAsia="sl-SI"/>
        </w:rPr>
        <w:t>.</w:t>
      </w:r>
    </w:p>
    <w:p w14:paraId="29231982" w14:textId="77777777" w:rsidR="00975015" w:rsidRPr="00BA3F91" w:rsidRDefault="00975015" w:rsidP="00DA1CFA">
      <w:pPr>
        <w:keepNext/>
        <w:keepLines/>
        <w:tabs>
          <w:tab w:val="left" w:pos="567"/>
          <w:tab w:val="left" w:pos="1702"/>
        </w:tabs>
        <w:spacing w:after="0" w:line="240" w:lineRule="auto"/>
        <w:jc w:val="both"/>
        <w:rPr>
          <w:rFonts w:ascii="Tahoma" w:eastAsia="Times New Roman" w:hAnsi="Tahoma" w:cs="Tahoma"/>
          <w:b/>
          <w:lang w:eastAsia="sl-SI"/>
        </w:rPr>
      </w:pPr>
    </w:p>
    <w:p w14:paraId="42965250" w14:textId="77777777" w:rsidR="00003E27" w:rsidRPr="00BA3F91" w:rsidRDefault="00003E27"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BE0A8D9" w14:textId="77777777" w:rsidR="00003E27" w:rsidRPr="00BA3F91" w:rsidRDefault="00003E27" w:rsidP="00DA1CFA">
      <w:pPr>
        <w:keepNext/>
        <w:keepLines/>
        <w:tabs>
          <w:tab w:val="left" w:pos="567"/>
          <w:tab w:val="left" w:pos="1702"/>
        </w:tabs>
        <w:spacing w:after="0" w:line="240" w:lineRule="auto"/>
        <w:jc w:val="both"/>
        <w:rPr>
          <w:rFonts w:ascii="Tahoma" w:eastAsia="Times New Roman" w:hAnsi="Tahoma" w:cs="Tahoma"/>
          <w:b/>
          <w:lang w:eastAsia="sl-SI"/>
        </w:rPr>
      </w:pPr>
    </w:p>
    <w:p w14:paraId="0F046D8F" w14:textId="1D195084" w:rsidR="00EF0070" w:rsidRPr="00EC3A82" w:rsidRDefault="00EF0070" w:rsidP="00EF0070">
      <w:pPr>
        <w:keepNext/>
        <w:keepLines/>
        <w:spacing w:after="0" w:line="240" w:lineRule="auto"/>
        <w:jc w:val="both"/>
        <w:rPr>
          <w:rFonts w:ascii="Tahoma" w:eastAsia="Times New Roman" w:hAnsi="Tahoma" w:cs="Tahoma"/>
          <w:lang w:eastAsia="sl-SI"/>
        </w:rPr>
      </w:pPr>
      <w:r w:rsidRPr="002538E7">
        <w:rPr>
          <w:rFonts w:ascii="Tahoma" w:eastAsia="Times New Roman" w:hAnsi="Tahoma" w:cs="Tahoma"/>
          <w:lang w:eastAsia="sl-SI"/>
        </w:rPr>
        <w:t>Unovčitev</w:t>
      </w:r>
      <w:r w:rsidR="00034D21">
        <w:rPr>
          <w:rFonts w:ascii="Tahoma" w:eastAsia="Times New Roman" w:hAnsi="Tahoma" w:cs="Tahoma"/>
          <w:lang w:eastAsia="sl-SI"/>
        </w:rPr>
        <w:t xml:space="preserve"> kateregakoli </w:t>
      </w:r>
      <w:r w:rsidRPr="002538E7">
        <w:rPr>
          <w:rFonts w:ascii="Tahoma" w:eastAsia="Times New Roman" w:hAnsi="Tahoma" w:cs="Tahoma"/>
          <w:lang w:eastAsia="sl-SI"/>
        </w:rPr>
        <w:t xml:space="preserve">finančnega zavarovanja ne odvezuje izvajalca od njegove obveznosti, povrniti naročniku škodo v višini zneska razlike med višino dejanske škode, ki jo je naročnik </w:t>
      </w:r>
      <w:r w:rsidR="00191278" w:rsidRPr="002538E7">
        <w:rPr>
          <w:rFonts w:ascii="Tahoma" w:eastAsia="Times New Roman" w:hAnsi="Tahoma" w:cs="Tahoma"/>
          <w:lang w:eastAsia="sl-SI"/>
        </w:rPr>
        <w:t xml:space="preserve">utrpel </w:t>
      </w:r>
      <w:r w:rsidRPr="002538E7">
        <w:rPr>
          <w:rFonts w:ascii="Tahoma" w:eastAsia="Times New Roman" w:hAnsi="Tahoma" w:cs="Tahoma"/>
          <w:lang w:eastAsia="sl-SI"/>
        </w:rPr>
        <w:t xml:space="preserve">zaradi neizpolnjevanja obveznosti izvajalca iz tega okvirnega sporazuma in zneskom iz unovčenega </w:t>
      </w:r>
      <w:r w:rsidRPr="00EC3A82">
        <w:rPr>
          <w:rFonts w:ascii="Tahoma" w:eastAsia="Times New Roman" w:hAnsi="Tahoma" w:cs="Tahoma"/>
          <w:lang w:eastAsia="sl-SI"/>
        </w:rPr>
        <w:t>finančnega zavarovanja.</w:t>
      </w:r>
    </w:p>
    <w:p w14:paraId="487E45A8" w14:textId="77777777" w:rsidR="00AF1C95" w:rsidRPr="00BA3F91" w:rsidRDefault="00AF1C95" w:rsidP="00DA1CFA">
      <w:pPr>
        <w:keepNext/>
        <w:keepLines/>
        <w:spacing w:after="0" w:line="240" w:lineRule="auto"/>
        <w:jc w:val="both"/>
        <w:rPr>
          <w:rFonts w:ascii="Tahoma" w:eastAsia="Times New Roman" w:hAnsi="Tahoma" w:cs="Tahoma"/>
          <w:lang w:eastAsia="sl-SI"/>
        </w:rPr>
      </w:pPr>
    </w:p>
    <w:p w14:paraId="2F430D9B" w14:textId="77777777" w:rsidR="00AF1C95" w:rsidRPr="00FE7AF4" w:rsidRDefault="00AF1C95" w:rsidP="00DA1CFA">
      <w:pPr>
        <w:pStyle w:val="Odstavekseznama"/>
        <w:keepNext/>
        <w:keepLines/>
        <w:numPr>
          <w:ilvl w:val="0"/>
          <w:numId w:val="10"/>
        </w:numPr>
        <w:ind w:left="567" w:hanging="567"/>
        <w:jc w:val="center"/>
        <w:rPr>
          <w:rFonts w:ascii="Tahoma" w:hAnsi="Tahoma" w:cs="Tahoma"/>
          <w:b/>
          <w:sz w:val="22"/>
          <w:szCs w:val="22"/>
        </w:rPr>
      </w:pPr>
      <w:r w:rsidRPr="00FE7AF4">
        <w:rPr>
          <w:rFonts w:ascii="Tahoma" w:hAnsi="Tahoma" w:cs="Tahoma"/>
          <w:b/>
          <w:sz w:val="22"/>
          <w:szCs w:val="22"/>
        </w:rPr>
        <w:t xml:space="preserve">OSTALA ZAVAROVANJA </w:t>
      </w:r>
    </w:p>
    <w:p w14:paraId="3A6DC967" w14:textId="77777777" w:rsidR="00AF1C95" w:rsidRPr="00FE7AF4" w:rsidRDefault="00AF1C95" w:rsidP="00DA1CFA">
      <w:pPr>
        <w:keepNext/>
        <w:keepLines/>
        <w:spacing w:after="0" w:line="240" w:lineRule="auto"/>
        <w:jc w:val="both"/>
        <w:rPr>
          <w:rFonts w:ascii="Tahoma" w:eastAsia="Times New Roman" w:hAnsi="Tahoma" w:cs="Tahoma"/>
          <w:lang w:eastAsia="sl-SI"/>
        </w:rPr>
      </w:pPr>
    </w:p>
    <w:p w14:paraId="20D442F2" w14:textId="77777777" w:rsidR="00AF1C95" w:rsidRPr="00FE7AF4" w:rsidRDefault="00AF1C95" w:rsidP="00DA1CFA">
      <w:pPr>
        <w:keepNext/>
        <w:keepLines/>
        <w:numPr>
          <w:ilvl w:val="0"/>
          <w:numId w:val="5"/>
        </w:numPr>
        <w:tabs>
          <w:tab w:val="clear" w:pos="0"/>
          <w:tab w:val="num" w:pos="4177"/>
        </w:tabs>
        <w:suppressAutoHyphens/>
        <w:spacing w:after="0" w:line="240" w:lineRule="auto"/>
        <w:ind w:left="426" w:hanging="426"/>
        <w:jc w:val="center"/>
        <w:rPr>
          <w:rFonts w:ascii="Tahoma" w:eastAsia="Times New Roman" w:hAnsi="Tahoma" w:cs="Tahoma"/>
          <w:color w:val="000000"/>
          <w:lang w:eastAsia="sl-SI"/>
        </w:rPr>
      </w:pPr>
      <w:r w:rsidRPr="00FE7AF4">
        <w:rPr>
          <w:rFonts w:ascii="Tahoma" w:eastAsia="Times New Roman" w:hAnsi="Tahoma" w:cs="Tahoma"/>
          <w:color w:val="000000"/>
          <w:lang w:eastAsia="sl-SI"/>
        </w:rPr>
        <w:t>člen</w:t>
      </w:r>
    </w:p>
    <w:p w14:paraId="0A18FF2E" w14:textId="77777777" w:rsidR="00AF1C95" w:rsidRPr="00FE7AF4" w:rsidRDefault="00AF1C95" w:rsidP="00DA1CFA">
      <w:pPr>
        <w:keepNext/>
        <w:keepLines/>
        <w:spacing w:after="0" w:line="240" w:lineRule="auto"/>
        <w:jc w:val="both"/>
        <w:rPr>
          <w:rFonts w:ascii="Tahoma" w:eastAsia="Times New Roman" w:hAnsi="Tahoma" w:cs="Tahoma"/>
          <w:lang w:eastAsia="sl-SI"/>
        </w:rPr>
      </w:pPr>
    </w:p>
    <w:p w14:paraId="7C024333" w14:textId="189A380C" w:rsidR="00AF1C95" w:rsidRPr="0078194F" w:rsidRDefault="00AF1C95" w:rsidP="00DA1CFA">
      <w:pPr>
        <w:keepNext/>
        <w:keepLines/>
        <w:spacing w:after="0" w:line="240" w:lineRule="auto"/>
        <w:jc w:val="both"/>
        <w:rPr>
          <w:rFonts w:ascii="Tahoma" w:eastAsia="Times New Roman" w:hAnsi="Tahoma" w:cs="Tahoma"/>
          <w:lang w:eastAsia="sl-SI"/>
        </w:rPr>
      </w:pPr>
      <w:r w:rsidRPr="0078194F">
        <w:rPr>
          <w:rFonts w:ascii="Tahoma" w:eastAsia="Times New Roman" w:hAnsi="Tahoma" w:cs="Tahoma"/>
          <w:lang w:eastAsia="sl-SI"/>
        </w:rPr>
        <w:t>Izvajalec mora imeti obvezno zavarovano dejavnost v skladu z zakonom, ki ureja gradnjo, za ves čas veljavnosti tega okvirnega sporazuma. Zavarovalna po</w:t>
      </w:r>
      <w:r w:rsidR="00B72E6E">
        <w:rPr>
          <w:rFonts w:ascii="Tahoma" w:eastAsia="Times New Roman" w:hAnsi="Tahoma" w:cs="Tahoma"/>
          <w:lang w:eastAsia="sl-SI"/>
        </w:rPr>
        <w:t>godba</w:t>
      </w:r>
      <w:r w:rsidRPr="0078194F">
        <w:rPr>
          <w:rFonts w:ascii="Tahoma" w:eastAsia="Times New Roman" w:hAnsi="Tahoma" w:cs="Tahoma"/>
          <w:lang w:eastAsia="sl-SI"/>
        </w:rPr>
        <w:t xml:space="preserve"> </w:t>
      </w:r>
      <w:r w:rsidR="00F60986" w:rsidRPr="0078194F">
        <w:rPr>
          <w:rFonts w:ascii="Tahoma" w:eastAsia="Times New Roman" w:hAnsi="Tahoma" w:cs="Tahoma"/>
          <w:lang w:eastAsia="sl-SI"/>
        </w:rPr>
        <w:t xml:space="preserve">ali potrdilo zavarovalnice </w:t>
      </w:r>
      <w:r w:rsidRPr="0078194F">
        <w:rPr>
          <w:rFonts w:ascii="Tahoma" w:eastAsia="Times New Roman" w:hAnsi="Tahoma" w:cs="Tahoma"/>
          <w:lang w:eastAsia="sl-SI"/>
        </w:rPr>
        <w:t>je priloga št. 4 tega okvirnega sporazuma.</w:t>
      </w:r>
    </w:p>
    <w:p w14:paraId="0F6A5AEF" w14:textId="77777777" w:rsidR="00B72E6E" w:rsidRDefault="00B72E6E" w:rsidP="00DA1CFA">
      <w:pPr>
        <w:keepNext/>
        <w:keepLines/>
        <w:spacing w:after="0" w:line="240" w:lineRule="auto"/>
        <w:jc w:val="both"/>
        <w:rPr>
          <w:rFonts w:ascii="Tahoma" w:eastAsia="Times New Roman" w:hAnsi="Tahoma" w:cs="Tahoma"/>
          <w:szCs w:val="20"/>
          <w:lang w:eastAsia="sl-SI"/>
        </w:rPr>
      </w:pPr>
    </w:p>
    <w:p w14:paraId="0985B7F1" w14:textId="761B4671" w:rsidR="00AF1C95" w:rsidRPr="0078194F" w:rsidRDefault="00AF1C95" w:rsidP="00DA1CFA">
      <w:pPr>
        <w:keepNext/>
        <w:keepLines/>
        <w:spacing w:after="0" w:line="240" w:lineRule="auto"/>
        <w:jc w:val="both"/>
        <w:rPr>
          <w:rFonts w:ascii="Tahoma" w:eastAsia="Times New Roman" w:hAnsi="Tahoma" w:cs="Tahoma"/>
          <w:lang w:eastAsia="sl-SI"/>
        </w:rPr>
      </w:pPr>
      <w:r w:rsidRPr="0078194F">
        <w:rPr>
          <w:rFonts w:ascii="Tahoma" w:eastAsia="Times New Roman" w:hAnsi="Tahoma" w:cs="Tahoma"/>
          <w:lang w:eastAsia="sl-SI"/>
        </w:rPr>
        <w:t>Izvajalec je dolžan ažurirati zavarovalno polico in o spremembah obveščati naročnika.</w:t>
      </w:r>
    </w:p>
    <w:p w14:paraId="69EE492D" w14:textId="77777777" w:rsidR="00A002FB" w:rsidRPr="0078194F" w:rsidRDefault="00A002FB" w:rsidP="00DA1CFA">
      <w:pPr>
        <w:keepNext/>
        <w:keepLines/>
        <w:spacing w:after="0" w:line="240" w:lineRule="auto"/>
        <w:jc w:val="both"/>
        <w:rPr>
          <w:rFonts w:ascii="Tahoma" w:eastAsia="Times New Roman" w:hAnsi="Tahoma" w:cs="Tahoma"/>
          <w:color w:val="000000"/>
          <w:lang w:eastAsia="sl-SI"/>
        </w:rPr>
      </w:pPr>
    </w:p>
    <w:p w14:paraId="757A3F20" w14:textId="5221378E" w:rsidR="00EC3759" w:rsidRPr="0078194F" w:rsidRDefault="0067619C" w:rsidP="00DA1CFA">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POGODBENA </w:t>
      </w:r>
      <w:r w:rsidR="00654F1B" w:rsidRPr="0078194F">
        <w:rPr>
          <w:rFonts w:ascii="Tahoma" w:hAnsi="Tahoma" w:cs="Tahoma"/>
          <w:b/>
          <w:sz w:val="22"/>
          <w:szCs w:val="22"/>
        </w:rPr>
        <w:t xml:space="preserve">KAZEN </w:t>
      </w:r>
    </w:p>
    <w:p w14:paraId="6DD4B186" w14:textId="77777777" w:rsidR="00EC3759" w:rsidRPr="00EC4317" w:rsidRDefault="00EC3759" w:rsidP="00DA1CF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3AB481C" w14:textId="77777777" w:rsidR="00EC3759" w:rsidRPr="000F7D5F" w:rsidRDefault="00EC3759"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CFA1957" w14:textId="77777777" w:rsidR="00EC3759" w:rsidRPr="00EC4317" w:rsidRDefault="00EC3759" w:rsidP="00DA1CFA">
      <w:pPr>
        <w:keepNext/>
        <w:keepLines/>
        <w:spacing w:after="0" w:line="240" w:lineRule="auto"/>
        <w:jc w:val="both"/>
        <w:rPr>
          <w:rFonts w:ascii="Tahoma" w:eastAsia="Times New Roman" w:hAnsi="Tahoma" w:cs="Tahoma"/>
          <w:lang w:eastAsia="sl-SI"/>
        </w:rPr>
      </w:pPr>
    </w:p>
    <w:p w14:paraId="0F5AF798" w14:textId="5F5D20FE" w:rsidR="00BC4A67" w:rsidRPr="002538E7" w:rsidRDefault="00BC4A67" w:rsidP="00BC4A67">
      <w:pPr>
        <w:keepNext/>
        <w:keepLines/>
        <w:spacing w:after="0" w:line="240" w:lineRule="auto"/>
        <w:jc w:val="both"/>
        <w:rPr>
          <w:rFonts w:ascii="Tahoma" w:eastAsia="Times New Roman" w:hAnsi="Tahoma" w:cs="Tahoma"/>
          <w:lang w:eastAsia="sl-SI"/>
        </w:rPr>
      </w:pPr>
      <w:r w:rsidRPr="00FE7AF4">
        <w:rPr>
          <w:rFonts w:ascii="Tahoma" w:eastAsia="Times New Roman" w:hAnsi="Tahoma" w:cs="Tahoma"/>
          <w:lang w:eastAsia="sl-SI"/>
        </w:rPr>
        <w:t xml:space="preserve">V kolikor izvajalec po svoji krivdi ne izpolni svojih obveznosti v roku, opredeljenem v </w:t>
      </w:r>
      <w:r w:rsidR="00034D21">
        <w:rPr>
          <w:rFonts w:ascii="Tahoma" w:eastAsia="Times New Roman" w:hAnsi="Tahoma" w:cs="Tahoma"/>
          <w:lang w:eastAsia="sl-SI"/>
        </w:rPr>
        <w:t>7</w:t>
      </w:r>
      <w:r w:rsidRPr="00FE7AF4">
        <w:rPr>
          <w:rFonts w:ascii="Tahoma" w:eastAsia="Times New Roman" w:hAnsi="Tahoma" w:cs="Tahoma"/>
          <w:lang w:eastAsia="sl-SI"/>
        </w:rPr>
        <w:t>.</w:t>
      </w:r>
      <w:r>
        <w:rPr>
          <w:rFonts w:ascii="Tahoma" w:eastAsia="Times New Roman" w:hAnsi="Tahoma" w:cs="Tahoma"/>
          <w:lang w:eastAsia="sl-SI"/>
        </w:rPr>
        <w:t xml:space="preserve"> </w:t>
      </w:r>
      <w:r w:rsidRPr="00FE7AF4">
        <w:rPr>
          <w:rFonts w:ascii="Tahoma" w:eastAsia="Times New Roman" w:hAnsi="Tahoma" w:cs="Tahoma"/>
          <w:lang w:eastAsia="sl-SI"/>
        </w:rPr>
        <w:t xml:space="preserve">členu tega okvirnega sporazuma in neizpolnitev ni posledica višje sile, kot je zapisano v </w:t>
      </w:r>
      <w:r w:rsidR="00034D21">
        <w:rPr>
          <w:rFonts w:ascii="Tahoma" w:eastAsia="Times New Roman" w:hAnsi="Tahoma" w:cs="Tahoma"/>
          <w:lang w:eastAsia="sl-SI"/>
        </w:rPr>
        <w:t>9</w:t>
      </w:r>
      <w:r w:rsidRPr="00FE7AF4">
        <w:rPr>
          <w:rFonts w:ascii="Tahoma" w:eastAsia="Times New Roman" w:hAnsi="Tahoma" w:cs="Tahoma"/>
          <w:lang w:eastAsia="sl-SI"/>
        </w:rPr>
        <w:t xml:space="preserve">. členu tega okvirnega sporazuma, je </w:t>
      </w:r>
      <w:r w:rsidRPr="00654F1B">
        <w:rPr>
          <w:rFonts w:ascii="Tahoma" w:eastAsia="Times New Roman" w:hAnsi="Tahoma" w:cs="Tahoma"/>
          <w:szCs w:val="20"/>
          <w:lang w:eastAsia="sl-SI"/>
        </w:rPr>
        <w:t xml:space="preserve">dolžan naročniku plačati </w:t>
      </w:r>
      <w:r w:rsidR="0067619C">
        <w:rPr>
          <w:rFonts w:ascii="Tahoma" w:eastAsia="Times New Roman" w:hAnsi="Tahoma" w:cs="Tahoma"/>
          <w:szCs w:val="20"/>
          <w:lang w:eastAsia="sl-SI"/>
        </w:rPr>
        <w:t xml:space="preserve">pogodbeno </w:t>
      </w:r>
      <w:r w:rsidRPr="00654F1B">
        <w:rPr>
          <w:rFonts w:ascii="Tahoma" w:eastAsia="Times New Roman" w:hAnsi="Tahoma" w:cs="Tahoma"/>
          <w:szCs w:val="20"/>
          <w:lang w:eastAsia="sl-SI"/>
        </w:rPr>
        <w:t xml:space="preserve">kazen v višini </w:t>
      </w:r>
      <w:r>
        <w:rPr>
          <w:rFonts w:ascii="Tahoma" w:eastAsia="Times New Roman" w:hAnsi="Tahoma" w:cs="Tahoma"/>
          <w:szCs w:val="20"/>
          <w:lang w:eastAsia="sl-SI"/>
        </w:rPr>
        <w:t>1</w:t>
      </w:r>
      <w:r w:rsidRPr="00654F1B">
        <w:rPr>
          <w:rFonts w:ascii="Tahoma" w:eastAsia="Times New Roman" w:hAnsi="Tahoma" w:cs="Tahoma"/>
          <w:szCs w:val="20"/>
          <w:lang w:eastAsia="sl-SI"/>
        </w:rPr>
        <w:t xml:space="preserve">% </w:t>
      </w:r>
      <w:r w:rsidRPr="002538E7">
        <w:rPr>
          <w:rFonts w:ascii="Tahoma" w:eastAsia="Times New Roman" w:hAnsi="Tahoma" w:cs="Tahoma"/>
          <w:szCs w:val="20"/>
          <w:lang w:eastAsia="sl-SI"/>
        </w:rPr>
        <w:t xml:space="preserve">(enega odstotka) vrednosti posameznega </w:t>
      </w:r>
      <w:r w:rsidRPr="002538E7">
        <w:rPr>
          <w:rFonts w:ascii="Tahoma" w:hAnsi="Tahoma" w:cs="Tahoma"/>
        </w:rPr>
        <w:t>nabavnega naročila naročnika</w:t>
      </w:r>
      <w:r w:rsidRPr="002538E7">
        <w:rPr>
          <w:rFonts w:ascii="Tahoma" w:eastAsia="Times New Roman" w:hAnsi="Tahoma" w:cs="Tahoma"/>
          <w:szCs w:val="20"/>
          <w:lang w:eastAsia="sl-SI"/>
        </w:rPr>
        <w:t xml:space="preserve"> brez DDV za vsak koledarski dan</w:t>
      </w:r>
      <w:r w:rsidR="00191278" w:rsidRPr="002538E7">
        <w:rPr>
          <w:rFonts w:ascii="Tahoma" w:eastAsia="Times New Roman" w:hAnsi="Tahoma" w:cs="Tahoma"/>
          <w:szCs w:val="20"/>
          <w:lang w:eastAsia="sl-SI"/>
        </w:rPr>
        <w:t xml:space="preserve"> zamude roka</w:t>
      </w:r>
      <w:r w:rsidRPr="002538E7">
        <w:rPr>
          <w:rFonts w:ascii="Tahoma" w:eastAsia="Times New Roman" w:hAnsi="Tahoma" w:cs="Tahoma"/>
          <w:szCs w:val="20"/>
          <w:lang w:eastAsia="sl-SI"/>
        </w:rPr>
        <w:t xml:space="preserve">, določenega v </w:t>
      </w:r>
      <w:r w:rsidR="00034D21">
        <w:rPr>
          <w:rFonts w:ascii="Tahoma" w:eastAsia="Times New Roman" w:hAnsi="Tahoma" w:cs="Tahoma"/>
          <w:szCs w:val="20"/>
          <w:lang w:eastAsia="sl-SI"/>
        </w:rPr>
        <w:t>7</w:t>
      </w:r>
      <w:r w:rsidRPr="002538E7">
        <w:rPr>
          <w:rFonts w:ascii="Tahoma" w:eastAsia="Times New Roman" w:hAnsi="Tahoma" w:cs="Tahoma"/>
          <w:szCs w:val="20"/>
          <w:lang w:eastAsia="sl-SI"/>
        </w:rPr>
        <w:t>. členu</w:t>
      </w:r>
      <w:r w:rsidRPr="002538E7">
        <w:rPr>
          <w:rFonts w:ascii="Tahoma" w:eastAsia="Times New Roman" w:hAnsi="Tahoma" w:cs="Tahoma"/>
          <w:lang w:eastAsia="sl-SI"/>
        </w:rPr>
        <w:t xml:space="preserve"> tega okvirnega sporazuma</w:t>
      </w:r>
      <w:r w:rsidRPr="002538E7">
        <w:rPr>
          <w:rFonts w:ascii="Tahoma" w:eastAsia="Times New Roman" w:hAnsi="Tahoma" w:cs="Tahoma"/>
          <w:szCs w:val="20"/>
          <w:lang w:eastAsia="sl-SI"/>
        </w:rPr>
        <w:t xml:space="preserve">, vendar največ 10% (deset odstotkov) vrednosti posameznega </w:t>
      </w:r>
      <w:r w:rsidRPr="002538E7">
        <w:rPr>
          <w:rFonts w:ascii="Tahoma" w:hAnsi="Tahoma" w:cs="Tahoma"/>
        </w:rPr>
        <w:t>nabavnega naročila naročnika</w:t>
      </w:r>
      <w:r w:rsidRPr="002538E7">
        <w:rPr>
          <w:rFonts w:ascii="Tahoma" w:eastAsia="Times New Roman" w:hAnsi="Tahoma" w:cs="Tahoma"/>
          <w:szCs w:val="20"/>
          <w:lang w:eastAsia="sl-SI"/>
        </w:rPr>
        <w:t xml:space="preserve"> brez DDV</w:t>
      </w:r>
      <w:r w:rsidRPr="002538E7">
        <w:rPr>
          <w:rFonts w:ascii="Tahoma" w:eastAsia="Times New Roman" w:hAnsi="Tahoma" w:cs="Tahoma"/>
          <w:lang w:eastAsia="sl-SI"/>
        </w:rPr>
        <w:t>.</w:t>
      </w:r>
    </w:p>
    <w:p w14:paraId="2FD938B1" w14:textId="77777777" w:rsidR="00BC4A67" w:rsidRPr="002538E7" w:rsidRDefault="00BC4A67" w:rsidP="00BC4A67">
      <w:pPr>
        <w:keepNext/>
        <w:keepLines/>
        <w:spacing w:after="0" w:line="240" w:lineRule="auto"/>
        <w:jc w:val="both"/>
        <w:rPr>
          <w:rFonts w:ascii="Tahoma" w:eastAsia="Times New Roman" w:hAnsi="Tahoma" w:cs="Tahoma"/>
          <w:szCs w:val="20"/>
          <w:lang w:eastAsia="sl-SI"/>
        </w:rPr>
      </w:pPr>
    </w:p>
    <w:p w14:paraId="3B60BA2A" w14:textId="09182265" w:rsidR="00BC4A67" w:rsidRPr="0095248A" w:rsidRDefault="00BC4A67" w:rsidP="00BC4A67">
      <w:pPr>
        <w:keepNext/>
        <w:keepLines/>
        <w:spacing w:after="0" w:line="240" w:lineRule="auto"/>
        <w:jc w:val="both"/>
        <w:rPr>
          <w:rFonts w:ascii="Tahoma" w:eastAsia="Times New Roman" w:hAnsi="Tahoma" w:cs="Tahoma"/>
          <w:lang w:eastAsia="sl-SI"/>
        </w:rPr>
      </w:pPr>
      <w:r w:rsidRPr="002538E7">
        <w:rPr>
          <w:rFonts w:ascii="Tahoma" w:hAnsi="Tahoma" w:cs="Tahoma"/>
        </w:rPr>
        <w:t>V kolikor kazen preseže 1</w:t>
      </w:r>
      <w:r w:rsidRPr="002538E7">
        <w:rPr>
          <w:rFonts w:ascii="Tahoma" w:eastAsia="Times New Roman" w:hAnsi="Tahoma" w:cs="Tahoma"/>
          <w:szCs w:val="20"/>
          <w:lang w:eastAsia="sl-SI"/>
        </w:rPr>
        <w:t xml:space="preserve">0% (deset odstotkov) </w:t>
      </w:r>
      <w:r w:rsidRPr="002538E7">
        <w:rPr>
          <w:rFonts w:ascii="Tahoma" w:hAnsi="Tahoma" w:cs="Tahoma"/>
        </w:rPr>
        <w:t xml:space="preserve">vrednosti posameznega nabavnega naročila naročnika brez DDV, lahko naročnik </w:t>
      </w:r>
      <w:r w:rsidRPr="002538E7">
        <w:rPr>
          <w:rFonts w:ascii="Tahoma" w:eastAsia="Times New Roman" w:hAnsi="Tahoma" w:cs="Tahoma"/>
          <w:lang w:eastAsia="sl-SI"/>
        </w:rPr>
        <w:t xml:space="preserve">unovči finančno </w:t>
      </w:r>
      <w:r w:rsidR="00375053">
        <w:rPr>
          <w:rFonts w:ascii="Tahoma" w:eastAsia="Times New Roman" w:hAnsi="Tahoma" w:cs="Tahoma"/>
          <w:lang w:eastAsia="sl-SI"/>
        </w:rPr>
        <w:t>zavarovanje</w:t>
      </w:r>
      <w:r w:rsidRPr="002538E7">
        <w:rPr>
          <w:rFonts w:ascii="Tahoma" w:eastAsia="Times New Roman" w:hAnsi="Tahoma" w:cs="Tahoma"/>
          <w:lang w:eastAsia="sl-SI"/>
        </w:rPr>
        <w:t xml:space="preserve"> dobre izvedbe </w:t>
      </w:r>
      <w:r w:rsidRPr="0095248A">
        <w:rPr>
          <w:rFonts w:ascii="Tahoma" w:eastAsia="Times New Roman" w:hAnsi="Tahoma" w:cs="Tahoma"/>
          <w:lang w:eastAsia="sl-SI"/>
        </w:rPr>
        <w:t>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95248A">
        <w:rPr>
          <w:rFonts w:ascii="Tahoma" w:eastAsia="Times New Roman" w:hAnsi="Tahoma" w:cs="Tahoma"/>
          <w:lang w:eastAsia="sl-SI"/>
        </w:rPr>
        <w:t>.</w:t>
      </w:r>
    </w:p>
    <w:p w14:paraId="08D2AB43" w14:textId="77777777" w:rsidR="00BC4A67" w:rsidRPr="00BA3F91" w:rsidRDefault="00BC4A67" w:rsidP="00BC4A67">
      <w:pPr>
        <w:keepNext/>
        <w:keepLines/>
        <w:spacing w:after="0" w:line="240" w:lineRule="auto"/>
        <w:jc w:val="both"/>
        <w:rPr>
          <w:rFonts w:ascii="Tahoma" w:eastAsia="Times New Roman" w:hAnsi="Tahoma" w:cs="Tahoma"/>
          <w:lang w:eastAsia="sl-SI"/>
        </w:rPr>
      </w:pPr>
    </w:p>
    <w:p w14:paraId="1500E031" w14:textId="77777777" w:rsidR="00BC4A67" w:rsidRPr="00BA3F91"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DA569C7" w14:textId="77777777" w:rsidR="00BC4A67" w:rsidRPr="00BA3F91" w:rsidRDefault="00BC4A67" w:rsidP="00BC4A67">
      <w:pPr>
        <w:keepNext/>
        <w:keepLines/>
        <w:spacing w:after="0" w:line="240" w:lineRule="auto"/>
        <w:jc w:val="both"/>
        <w:rPr>
          <w:rFonts w:ascii="Tahoma" w:eastAsia="Times New Roman" w:hAnsi="Tahoma" w:cs="Tahoma"/>
          <w:lang w:eastAsia="sl-SI"/>
        </w:rPr>
      </w:pPr>
    </w:p>
    <w:p w14:paraId="315366C1" w14:textId="77777777" w:rsidR="001746E8" w:rsidRPr="002E4607" w:rsidRDefault="001746E8" w:rsidP="001746E8">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6799C02B" w14:textId="77777777" w:rsidR="001746E8" w:rsidRPr="007C3078" w:rsidRDefault="001746E8" w:rsidP="001746E8">
      <w:pPr>
        <w:keepNext/>
        <w:keepLines/>
        <w:spacing w:after="0" w:line="240" w:lineRule="auto"/>
        <w:jc w:val="both"/>
        <w:rPr>
          <w:rFonts w:ascii="Tahoma" w:eastAsia="Times New Roman" w:hAnsi="Tahoma" w:cs="Tahoma"/>
          <w:lang w:eastAsia="sl-SI"/>
        </w:rPr>
      </w:pPr>
    </w:p>
    <w:p w14:paraId="106E2B75" w14:textId="77777777" w:rsidR="001746E8" w:rsidRPr="007C3078" w:rsidRDefault="001746E8" w:rsidP="001746E8">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6D85E850" w14:textId="77777777" w:rsidR="001746E8" w:rsidRPr="007C3078" w:rsidRDefault="001746E8" w:rsidP="001746E8">
      <w:pPr>
        <w:keepNext/>
        <w:keepLines/>
        <w:spacing w:after="0" w:line="240" w:lineRule="auto"/>
        <w:jc w:val="both"/>
        <w:rPr>
          <w:rFonts w:ascii="Tahoma" w:eastAsia="Times New Roman" w:hAnsi="Tahoma" w:cs="Tahoma"/>
          <w:lang w:eastAsia="sl-SI"/>
        </w:rPr>
      </w:pPr>
    </w:p>
    <w:p w14:paraId="452E49D6" w14:textId="77777777" w:rsidR="001746E8" w:rsidRDefault="001746E8" w:rsidP="001746E8">
      <w:pPr>
        <w:keepNext/>
        <w:keepLines/>
        <w:spacing w:after="0" w:line="240" w:lineRule="auto"/>
        <w:jc w:val="both"/>
        <w:rPr>
          <w:rFonts w:ascii="Tahoma" w:eastAsia="Times New Roman" w:hAnsi="Tahoma" w:cs="Tahoma"/>
          <w:lang w:eastAsia="sl-SI"/>
        </w:rPr>
      </w:pPr>
      <w:r w:rsidRPr="002E4607">
        <w:rPr>
          <w:rFonts w:ascii="Tahoma" w:eastAsia="Times New Roman" w:hAnsi="Tahoma" w:cs="Tahoma"/>
          <w:lang w:eastAsia="sl-SI"/>
        </w:rPr>
        <w:lastRenderedPageBreak/>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Pr="007C3078">
        <w:rPr>
          <w:rFonts w:ascii="Tahoma" w:eastAsia="Times New Roman" w:hAnsi="Tahoma" w:cs="Tahoma"/>
          <w:lang w:eastAsia="sl-SI"/>
        </w:rPr>
        <w:t>.</w:t>
      </w:r>
    </w:p>
    <w:p w14:paraId="6A682F16" w14:textId="77777777" w:rsidR="00BC4A67" w:rsidRPr="00D614FF" w:rsidRDefault="00BC4A67" w:rsidP="00BC4A67">
      <w:pPr>
        <w:keepNext/>
        <w:keepLines/>
        <w:spacing w:after="0" w:line="240" w:lineRule="auto"/>
        <w:jc w:val="both"/>
        <w:rPr>
          <w:rFonts w:ascii="Tahoma" w:hAnsi="Tahoma" w:cs="Tahoma"/>
          <w:lang w:eastAsia="sl-SI"/>
        </w:rPr>
      </w:pPr>
    </w:p>
    <w:p w14:paraId="39E360C5" w14:textId="77777777" w:rsidR="00BC4A67" w:rsidRPr="00D614FF" w:rsidRDefault="00BC4A67" w:rsidP="00BC4A67">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6304301E" w14:textId="77777777" w:rsidR="00BC4A67" w:rsidRPr="00D614FF" w:rsidRDefault="00BC4A67" w:rsidP="00BC4A67">
      <w:pPr>
        <w:keepNext/>
        <w:keepLines/>
        <w:tabs>
          <w:tab w:val="left" w:pos="567"/>
          <w:tab w:val="left" w:pos="1418"/>
          <w:tab w:val="left" w:pos="1702"/>
        </w:tabs>
        <w:spacing w:after="0" w:line="240" w:lineRule="auto"/>
        <w:jc w:val="both"/>
        <w:rPr>
          <w:rFonts w:ascii="Tahoma" w:hAnsi="Tahoma" w:cs="Tahoma"/>
          <w:b/>
          <w:bCs/>
          <w:szCs w:val="20"/>
          <w:lang w:eastAsia="sl-SI"/>
        </w:rPr>
      </w:pPr>
    </w:p>
    <w:p w14:paraId="32B6E4D6" w14:textId="77777777" w:rsidR="00BC4A67" w:rsidRPr="00D614FF"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2D75BBD6" w14:textId="77777777" w:rsidR="00BC4A67" w:rsidRPr="00D614FF" w:rsidRDefault="00BC4A67" w:rsidP="00BC4A67">
      <w:pPr>
        <w:keepNext/>
        <w:keepLines/>
        <w:tabs>
          <w:tab w:val="left" w:pos="567"/>
          <w:tab w:val="left" w:pos="1418"/>
          <w:tab w:val="left" w:pos="1702"/>
        </w:tabs>
        <w:spacing w:after="0" w:line="240" w:lineRule="auto"/>
        <w:jc w:val="both"/>
        <w:rPr>
          <w:rFonts w:ascii="Tahoma" w:hAnsi="Tahoma" w:cs="Tahoma"/>
          <w:bCs/>
          <w:szCs w:val="20"/>
          <w:lang w:eastAsia="sl-SI"/>
        </w:rPr>
      </w:pPr>
    </w:p>
    <w:p w14:paraId="18B3CF45" w14:textId="77777777" w:rsidR="00BC4A67" w:rsidRPr="00E841AD" w:rsidRDefault="00BC4A67" w:rsidP="00BC4A67">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Izvajalec in naročnik morata pred začetkom </w:t>
      </w:r>
      <w:r>
        <w:rPr>
          <w:rFonts w:ascii="Tahoma" w:eastAsia="Times New Roman" w:hAnsi="Tahoma" w:cs="Tahoma"/>
          <w:szCs w:val="20"/>
          <w:lang w:eastAsia="sl-SI"/>
        </w:rPr>
        <w:t>izvajanja del</w:t>
      </w:r>
      <w:r w:rsidRPr="00E841AD">
        <w:rPr>
          <w:rFonts w:ascii="Tahoma" w:eastAsia="Times New Roman" w:hAnsi="Tahoma" w:cs="Tahoma"/>
          <w:szCs w:val="20"/>
          <w:lang w:eastAsia="sl-SI"/>
        </w:rPr>
        <w:t xml:space="preserve"> iz okvirnega sporazuma skleniti Pisni sporazum o skupnih varnostnih ukrepih in ravnanju z okoljem v JAVNEM PODJETJU ENERGETIKA LJUBLJANA d. o. o., ki je kot priloga št. 3 sestavni del tega okvirnega sporazuma (v nadaljevanju: Pisni sporazum).</w:t>
      </w:r>
    </w:p>
    <w:p w14:paraId="45234B54" w14:textId="77777777" w:rsidR="00BC4A67" w:rsidRPr="00E841AD" w:rsidRDefault="00BC4A67" w:rsidP="00BC4A67">
      <w:pPr>
        <w:keepNext/>
        <w:keepLines/>
        <w:spacing w:after="0" w:line="240" w:lineRule="auto"/>
        <w:jc w:val="both"/>
        <w:rPr>
          <w:rFonts w:ascii="Tahoma" w:eastAsia="Times New Roman" w:hAnsi="Tahoma" w:cs="Tahoma"/>
          <w:szCs w:val="20"/>
          <w:lang w:eastAsia="sl-SI"/>
        </w:rPr>
      </w:pPr>
    </w:p>
    <w:p w14:paraId="3D96415F" w14:textId="455A11B3" w:rsidR="001746E8" w:rsidRPr="007C3078" w:rsidRDefault="001746E8" w:rsidP="001746E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w:t>
      </w:r>
      <w:r>
        <w:rPr>
          <w:rFonts w:ascii="Tahoma" w:eastAsia="Times New Roman" w:hAnsi="Tahoma" w:cs="Tahoma"/>
          <w:bCs/>
          <w:lang w:eastAsia="sl-SI"/>
        </w:rPr>
        <w:t>del</w:t>
      </w:r>
      <w:r w:rsidRPr="007C3078">
        <w:rPr>
          <w:rFonts w:ascii="Tahoma" w:eastAsia="Times New Roman" w:hAnsi="Tahoma" w:cs="Tahoma"/>
          <w:bCs/>
          <w:lang w:eastAsia="sl-SI"/>
        </w:rPr>
        <w:t xml:space="preserve"> iz okvirnega sporazuma in določijo konkretne skupne varnostne ukrepe na osnovi ugotovljenih nevarnosti za varnost in zdravje delavcev pri morebitnem medsebojnem ogrožanju. </w:t>
      </w:r>
    </w:p>
    <w:p w14:paraId="4856C0FD" w14:textId="77777777" w:rsidR="001746E8" w:rsidRPr="007C3078" w:rsidRDefault="001746E8" w:rsidP="001746E8">
      <w:pPr>
        <w:keepNext/>
        <w:keepLines/>
        <w:spacing w:after="0" w:line="240" w:lineRule="auto"/>
        <w:jc w:val="both"/>
        <w:rPr>
          <w:rFonts w:ascii="Tahoma" w:eastAsia="Times New Roman" w:hAnsi="Tahoma" w:cs="Tahoma"/>
          <w:bCs/>
          <w:lang w:eastAsia="sl-SI"/>
        </w:rPr>
      </w:pPr>
    </w:p>
    <w:p w14:paraId="43367DD4" w14:textId="77777777" w:rsidR="001746E8" w:rsidRPr="007C3078" w:rsidRDefault="001746E8" w:rsidP="001746E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1C8618A4" w14:textId="3641DF77" w:rsidR="001746E8" w:rsidRPr="007C3078" w:rsidRDefault="001746E8" w:rsidP="001746E8">
      <w:pPr>
        <w:keepNext/>
        <w:keepLines/>
        <w:numPr>
          <w:ilvl w:val="0"/>
          <w:numId w:val="83"/>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w:t>
      </w:r>
      <w:r>
        <w:rPr>
          <w:rFonts w:ascii="Tahoma" w:eastAsia="Times New Roman" w:hAnsi="Tahoma" w:cs="Tahoma"/>
          <w:bCs/>
          <w:lang w:eastAsia="sl-SI"/>
        </w:rPr>
        <w:t xml:space="preserve"> del</w:t>
      </w:r>
      <w:r w:rsidRPr="007C3078">
        <w:rPr>
          <w:rFonts w:ascii="Tahoma" w:eastAsia="Times New Roman" w:hAnsi="Tahoma" w:cs="Tahoma"/>
          <w:bCs/>
          <w:lang w:eastAsia="sl-SI"/>
        </w:rPr>
        <w:t xml:space="preserve"> iz okvirnega sporazuma spoštovali določila tega Pisnega sporazuma,</w:t>
      </w:r>
    </w:p>
    <w:p w14:paraId="5F6C1143" w14:textId="77777777" w:rsidR="001746E8" w:rsidRPr="007C3078" w:rsidRDefault="001746E8" w:rsidP="001746E8">
      <w:pPr>
        <w:keepNext/>
        <w:keepLines/>
        <w:numPr>
          <w:ilvl w:val="0"/>
          <w:numId w:val="83"/>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4FDF0E55" w14:textId="77777777" w:rsidR="001746E8" w:rsidRPr="007C3078" w:rsidRDefault="001746E8" w:rsidP="001746E8">
      <w:pPr>
        <w:keepNext/>
        <w:keepLines/>
        <w:spacing w:after="0" w:line="240" w:lineRule="auto"/>
        <w:jc w:val="both"/>
        <w:rPr>
          <w:rFonts w:ascii="Tahoma" w:eastAsia="Times New Roman" w:hAnsi="Tahoma" w:cs="Tahoma"/>
          <w:bCs/>
          <w:lang w:eastAsia="sl-SI"/>
        </w:rPr>
      </w:pPr>
    </w:p>
    <w:p w14:paraId="3B35A84C" w14:textId="3DF5B69E" w:rsidR="001746E8" w:rsidRPr="007C3078" w:rsidRDefault="001746E8" w:rsidP="001746E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Stranki okvirnega sporazuma soglašata, da brez podpisanega Pisnega sporazuma ni dovoljen začetek izvedbe </w:t>
      </w:r>
      <w:r>
        <w:rPr>
          <w:rFonts w:ascii="Tahoma" w:eastAsia="Times New Roman" w:hAnsi="Tahoma" w:cs="Tahoma"/>
          <w:bCs/>
          <w:lang w:eastAsia="sl-SI"/>
        </w:rPr>
        <w:t>del</w:t>
      </w:r>
      <w:r w:rsidRPr="007C3078">
        <w:rPr>
          <w:rFonts w:ascii="Tahoma" w:eastAsia="Times New Roman" w:hAnsi="Tahoma" w:cs="Tahoma"/>
          <w:bCs/>
          <w:lang w:eastAsia="sl-SI"/>
        </w:rPr>
        <w:t xml:space="preserve"> iz okvirnega sporazuma.</w:t>
      </w:r>
    </w:p>
    <w:p w14:paraId="14864826" w14:textId="77777777" w:rsidR="001746E8" w:rsidRPr="007C3078" w:rsidRDefault="001746E8" w:rsidP="001746E8">
      <w:pPr>
        <w:keepNext/>
        <w:keepLines/>
        <w:spacing w:after="0" w:line="240" w:lineRule="auto"/>
        <w:jc w:val="both"/>
        <w:rPr>
          <w:rFonts w:ascii="Tahoma" w:eastAsia="Times New Roman" w:hAnsi="Tahoma" w:cs="Tahoma"/>
          <w:bCs/>
          <w:lang w:eastAsia="sl-SI"/>
        </w:rPr>
      </w:pPr>
    </w:p>
    <w:p w14:paraId="7E8A99CA" w14:textId="3805A57C" w:rsidR="001746E8" w:rsidRPr="007C3078" w:rsidRDefault="001746E8" w:rsidP="001746E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bCs/>
          <w:lang w:eastAsia="sl-SI"/>
        </w:rPr>
        <w:t>19</w:t>
      </w:r>
      <w:r w:rsidRPr="007C3078">
        <w:rPr>
          <w:rFonts w:ascii="Tahoma" w:eastAsia="Times New Roman" w:hAnsi="Tahoma" w:cs="Tahoma"/>
          <w:bCs/>
          <w:lang w:eastAsia="sl-SI"/>
        </w:rPr>
        <w:t>. členu tega okvirnega sporazuma.</w:t>
      </w:r>
    </w:p>
    <w:p w14:paraId="7F864E26" w14:textId="77777777" w:rsidR="00BC4A67" w:rsidRDefault="00BC4A67" w:rsidP="00BC4A67">
      <w:pPr>
        <w:keepNext/>
        <w:keepLines/>
        <w:spacing w:after="0" w:line="240" w:lineRule="auto"/>
        <w:jc w:val="both"/>
        <w:rPr>
          <w:rFonts w:ascii="Tahoma" w:eastAsia="Times New Roman" w:hAnsi="Tahoma" w:cs="Tahoma"/>
          <w:color w:val="000000"/>
          <w:lang w:eastAsia="sl-SI"/>
        </w:rPr>
      </w:pPr>
    </w:p>
    <w:p w14:paraId="5E70F7E5" w14:textId="77777777" w:rsidR="00BC4A67" w:rsidRPr="00065D29" w:rsidRDefault="00BC4A67" w:rsidP="00BC4A67">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2EE30234" w14:textId="77777777" w:rsidR="00BC4A67" w:rsidRPr="00065D29" w:rsidRDefault="00BC4A67" w:rsidP="00BC4A67">
      <w:pPr>
        <w:keepNext/>
        <w:keepLines/>
        <w:suppressAutoHyphens/>
        <w:spacing w:after="0" w:line="240" w:lineRule="auto"/>
        <w:jc w:val="center"/>
        <w:rPr>
          <w:rFonts w:ascii="Tahoma" w:eastAsia="Times New Roman" w:hAnsi="Tahoma" w:cs="Tahoma"/>
          <w:b/>
          <w:color w:val="000000"/>
          <w:lang w:eastAsia="sl-SI"/>
        </w:rPr>
      </w:pPr>
    </w:p>
    <w:p w14:paraId="55D861F3" w14:textId="77777777" w:rsidR="00BC4A67" w:rsidRPr="00065D29"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6932980B" w14:textId="77777777" w:rsidR="00BC4A67" w:rsidRPr="00296080" w:rsidRDefault="00BC4A67" w:rsidP="00BC4A67">
      <w:pPr>
        <w:keepNext/>
        <w:keepLines/>
        <w:spacing w:after="0" w:line="240" w:lineRule="auto"/>
        <w:jc w:val="both"/>
        <w:rPr>
          <w:rFonts w:ascii="Tahoma" w:eastAsia="Times New Roman" w:hAnsi="Tahoma" w:cs="Tahoma"/>
          <w:lang w:eastAsia="sl-SI"/>
        </w:rPr>
      </w:pPr>
    </w:p>
    <w:p w14:paraId="4EBF77A2" w14:textId="77777777" w:rsidR="001746E8" w:rsidRPr="00296080" w:rsidRDefault="001746E8" w:rsidP="001746E8">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Predstavnik naročnika</w:t>
      </w:r>
      <w:r>
        <w:rPr>
          <w:rFonts w:ascii="Tahoma" w:eastAsia="Times New Roman" w:hAnsi="Tahoma" w:cs="Tahoma"/>
          <w:lang w:eastAsia="sl-SI"/>
        </w:rPr>
        <w:t xml:space="preserve"> in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 xml:space="preserve">virnega sporazuma, je </w:t>
      </w:r>
      <w:r w:rsidRPr="00654F1B">
        <w:rPr>
          <w:rFonts w:ascii="Tahoma" w:eastAsia="Times New Roman" w:hAnsi="Tahoma" w:cs="Tahoma"/>
          <w:lang w:eastAsia="sl-SI"/>
        </w:rPr>
        <w:t>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w:t>
      </w:r>
      <w:r w:rsidRPr="00576EAF">
        <w:rPr>
          <w:rFonts w:ascii="Tahoma" w:hAnsi="Tahoma" w:cs="Tahoma"/>
          <w:lang w:eastAsia="sl-SI"/>
        </w:rPr>
        <w:t>.</w:t>
      </w:r>
    </w:p>
    <w:p w14:paraId="225D69B4" w14:textId="77777777" w:rsidR="001746E8" w:rsidRPr="00296080" w:rsidRDefault="001746E8" w:rsidP="001746E8">
      <w:pPr>
        <w:keepNext/>
        <w:keepLines/>
        <w:spacing w:after="0" w:line="240" w:lineRule="auto"/>
        <w:jc w:val="both"/>
        <w:rPr>
          <w:rFonts w:ascii="Tahoma" w:eastAsia="Times New Roman" w:hAnsi="Tahoma" w:cs="Tahoma"/>
          <w:lang w:eastAsia="sl-SI"/>
        </w:rPr>
      </w:pPr>
    </w:p>
    <w:p w14:paraId="74ACEEC9" w14:textId="77777777" w:rsidR="001746E8" w:rsidRPr="00296080" w:rsidRDefault="001746E8" w:rsidP="001746E8">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Kontaktna oseba naročnika, za naročilo posamezne </w:t>
      </w:r>
      <w:r>
        <w:rPr>
          <w:rFonts w:ascii="Tahoma" w:eastAsia="Times New Roman" w:hAnsi="Tahoma" w:cs="Tahoma"/>
          <w:lang w:eastAsia="sl-SI"/>
        </w:rPr>
        <w:t>storitve</w:t>
      </w:r>
      <w:r w:rsidRPr="00296080">
        <w:rPr>
          <w:rFonts w:ascii="Tahoma" w:eastAsia="Times New Roman" w:hAnsi="Tahoma" w:cs="Tahoma"/>
          <w:lang w:eastAsia="sl-SI"/>
        </w:rPr>
        <w:t xml:space="preserve"> po tem okvirnem sporazumu, je:</w:t>
      </w:r>
    </w:p>
    <w:p w14:paraId="29519167" w14:textId="77777777" w:rsidR="001746E8" w:rsidRPr="00EA5D2D" w:rsidRDefault="001746E8" w:rsidP="001746E8">
      <w:pPr>
        <w:pStyle w:val="Odstavekseznama"/>
        <w:keepNext/>
        <w:keepLines/>
        <w:numPr>
          <w:ilvl w:val="0"/>
          <w:numId w:val="3"/>
        </w:numPr>
        <w:jc w:val="both"/>
        <w:rPr>
          <w:rFonts w:ascii="Tahoma" w:hAnsi="Tahoma" w:cs="Tahoma"/>
          <w:sz w:val="22"/>
        </w:rPr>
      </w:pPr>
      <w:r w:rsidRPr="00EA5D2D">
        <w:rPr>
          <w:rFonts w:ascii="Tahoma" w:hAnsi="Tahoma" w:cs="Tahoma"/>
          <w:sz w:val="22"/>
        </w:rPr>
        <w:t>Toplarniška ulica 19, Ljubljana</w:t>
      </w:r>
      <w:r>
        <w:rPr>
          <w:rFonts w:ascii="Tahoma" w:hAnsi="Tahoma" w:cs="Tahoma"/>
          <w:sz w:val="22"/>
        </w:rPr>
        <w:t>:</w:t>
      </w:r>
      <w:r w:rsidRPr="00EA5D2D">
        <w:rPr>
          <w:rFonts w:ascii="Tahoma" w:hAnsi="Tahoma" w:cs="Tahoma"/>
          <w:sz w:val="22"/>
        </w:rPr>
        <w:t xml:space="preserve"> </w:t>
      </w:r>
      <w:r w:rsidRPr="00654F1B">
        <w:rPr>
          <w:rFonts w:ascii="Tahoma" w:hAnsi="Tahoma" w:cs="Tahoma"/>
        </w:rPr>
        <w:t>_______________________, tel</w:t>
      </w:r>
      <w:r>
        <w:rPr>
          <w:rFonts w:ascii="Tahoma" w:hAnsi="Tahoma" w:cs="Tahoma"/>
        </w:rPr>
        <w:t>.:</w:t>
      </w:r>
      <w:r w:rsidRPr="00654F1B">
        <w:rPr>
          <w:rFonts w:ascii="Tahoma" w:hAnsi="Tahoma" w:cs="Tahoma"/>
        </w:rPr>
        <w:t xml:space="preserve"> ____________________, </w:t>
      </w:r>
      <w:r w:rsidRPr="007A0F09">
        <w:rPr>
          <w:rFonts w:ascii="Tahoma" w:hAnsi="Tahoma" w:cs="Tahoma"/>
        </w:rPr>
        <w:t>elektronska pošta</w:t>
      </w:r>
      <w:r w:rsidRPr="00654F1B">
        <w:rPr>
          <w:rFonts w:ascii="Tahoma" w:hAnsi="Tahoma" w:cs="Tahoma"/>
        </w:rPr>
        <w:t>: ____________________</w:t>
      </w:r>
      <w:r w:rsidRPr="00EA5D2D">
        <w:rPr>
          <w:rFonts w:ascii="Tahoma" w:hAnsi="Tahoma" w:cs="Tahoma"/>
          <w:sz w:val="22"/>
        </w:rPr>
        <w:t xml:space="preserve">, v njegovi odsotnosti pa ga zamenjuje </w:t>
      </w:r>
      <w:r w:rsidRPr="00654F1B">
        <w:rPr>
          <w:rFonts w:ascii="Tahoma" w:hAnsi="Tahoma" w:cs="Tahoma"/>
        </w:rPr>
        <w:t>_______________________, tel</w:t>
      </w:r>
      <w:r>
        <w:rPr>
          <w:rFonts w:ascii="Tahoma" w:hAnsi="Tahoma" w:cs="Tahoma"/>
        </w:rPr>
        <w:t>.:</w:t>
      </w:r>
      <w:r w:rsidRPr="00654F1B">
        <w:rPr>
          <w:rFonts w:ascii="Tahoma" w:hAnsi="Tahoma" w:cs="Tahoma"/>
        </w:rPr>
        <w:t xml:space="preserve"> ____________________, </w:t>
      </w:r>
      <w:r w:rsidRPr="007A0F09">
        <w:rPr>
          <w:rFonts w:ascii="Tahoma" w:hAnsi="Tahoma" w:cs="Tahoma"/>
        </w:rPr>
        <w:t>elektronska pošta</w:t>
      </w:r>
      <w:r w:rsidRPr="00654F1B">
        <w:rPr>
          <w:rFonts w:ascii="Tahoma" w:hAnsi="Tahoma" w:cs="Tahoma"/>
        </w:rPr>
        <w:t>: ____________________</w:t>
      </w:r>
      <w:r w:rsidRPr="00EA5D2D">
        <w:rPr>
          <w:rFonts w:ascii="Tahoma" w:hAnsi="Tahoma" w:cs="Tahoma"/>
          <w:sz w:val="22"/>
        </w:rPr>
        <w:t>.</w:t>
      </w:r>
    </w:p>
    <w:p w14:paraId="3943E3FA" w14:textId="77777777" w:rsidR="001746E8" w:rsidRPr="00EA5D2D" w:rsidRDefault="001746E8" w:rsidP="001746E8">
      <w:pPr>
        <w:pStyle w:val="Odstavekseznama"/>
        <w:keepNext/>
        <w:keepLines/>
        <w:numPr>
          <w:ilvl w:val="0"/>
          <w:numId w:val="3"/>
        </w:numPr>
        <w:jc w:val="both"/>
        <w:rPr>
          <w:rFonts w:ascii="Tahoma" w:hAnsi="Tahoma" w:cs="Tahoma"/>
          <w:sz w:val="22"/>
        </w:rPr>
      </w:pPr>
      <w:r w:rsidRPr="00EA5D2D">
        <w:rPr>
          <w:rFonts w:ascii="Tahoma" w:hAnsi="Tahoma" w:cs="Tahoma"/>
          <w:sz w:val="22"/>
        </w:rPr>
        <w:t>Verovškova ulica 62 in Verovškova 70, oboje v Ljubljani</w:t>
      </w:r>
      <w:r>
        <w:rPr>
          <w:rFonts w:ascii="Tahoma" w:hAnsi="Tahoma" w:cs="Tahoma"/>
          <w:sz w:val="22"/>
        </w:rPr>
        <w:t>:</w:t>
      </w:r>
      <w:r w:rsidRPr="00EA5D2D">
        <w:rPr>
          <w:rFonts w:ascii="Tahoma" w:hAnsi="Tahoma" w:cs="Tahoma"/>
          <w:sz w:val="22"/>
        </w:rPr>
        <w:t xml:space="preserve"> </w:t>
      </w:r>
      <w:r w:rsidRPr="00654F1B">
        <w:rPr>
          <w:rFonts w:ascii="Tahoma" w:hAnsi="Tahoma" w:cs="Tahoma"/>
        </w:rPr>
        <w:t>_______________________, tel</w:t>
      </w:r>
      <w:r>
        <w:rPr>
          <w:rFonts w:ascii="Tahoma" w:hAnsi="Tahoma" w:cs="Tahoma"/>
        </w:rPr>
        <w:t>.:</w:t>
      </w:r>
      <w:r w:rsidRPr="00654F1B">
        <w:rPr>
          <w:rFonts w:ascii="Tahoma" w:hAnsi="Tahoma" w:cs="Tahoma"/>
        </w:rPr>
        <w:t xml:space="preserve"> ____________________, </w:t>
      </w:r>
      <w:r w:rsidRPr="007A0F09">
        <w:rPr>
          <w:rFonts w:ascii="Tahoma" w:hAnsi="Tahoma" w:cs="Tahoma"/>
        </w:rPr>
        <w:t>elektronska pošta</w:t>
      </w:r>
      <w:r w:rsidRPr="00654F1B">
        <w:rPr>
          <w:rFonts w:ascii="Tahoma" w:hAnsi="Tahoma" w:cs="Tahoma"/>
        </w:rPr>
        <w:t>: ____________________</w:t>
      </w:r>
      <w:r w:rsidRPr="00EA5D2D">
        <w:rPr>
          <w:rFonts w:ascii="Tahoma" w:hAnsi="Tahoma" w:cs="Tahoma"/>
          <w:sz w:val="22"/>
        </w:rPr>
        <w:t xml:space="preserve">, v njegovi odsotnosti pa ga zamenjuje </w:t>
      </w:r>
      <w:r w:rsidRPr="00654F1B">
        <w:rPr>
          <w:rFonts w:ascii="Tahoma" w:hAnsi="Tahoma" w:cs="Tahoma"/>
        </w:rPr>
        <w:t>_______________________, tel</w:t>
      </w:r>
      <w:r>
        <w:rPr>
          <w:rFonts w:ascii="Tahoma" w:hAnsi="Tahoma" w:cs="Tahoma"/>
        </w:rPr>
        <w:t>.:</w:t>
      </w:r>
      <w:r w:rsidRPr="00654F1B">
        <w:rPr>
          <w:rFonts w:ascii="Tahoma" w:hAnsi="Tahoma" w:cs="Tahoma"/>
        </w:rPr>
        <w:t xml:space="preserve"> ____________________, </w:t>
      </w:r>
      <w:r w:rsidRPr="007A0F09">
        <w:rPr>
          <w:rFonts w:ascii="Tahoma" w:hAnsi="Tahoma" w:cs="Tahoma"/>
        </w:rPr>
        <w:t>elektronska pošta</w:t>
      </w:r>
      <w:r w:rsidRPr="00654F1B">
        <w:rPr>
          <w:rFonts w:ascii="Tahoma" w:hAnsi="Tahoma" w:cs="Tahoma"/>
        </w:rPr>
        <w:t>: ____________________</w:t>
      </w:r>
      <w:r w:rsidRPr="00EA5D2D">
        <w:rPr>
          <w:rFonts w:ascii="Tahoma" w:hAnsi="Tahoma" w:cs="Tahoma"/>
          <w:sz w:val="22"/>
        </w:rPr>
        <w:t>.</w:t>
      </w:r>
    </w:p>
    <w:p w14:paraId="729A8738" w14:textId="77777777" w:rsidR="00BC4A67" w:rsidRPr="00D614FF" w:rsidRDefault="00BC4A67" w:rsidP="00BC4A67">
      <w:pPr>
        <w:keepNext/>
        <w:keepLines/>
        <w:tabs>
          <w:tab w:val="left" w:pos="567"/>
          <w:tab w:val="left" w:pos="1418"/>
          <w:tab w:val="left" w:pos="1702"/>
        </w:tabs>
        <w:spacing w:after="0" w:line="240" w:lineRule="auto"/>
        <w:jc w:val="both"/>
        <w:rPr>
          <w:rFonts w:ascii="Tahoma" w:hAnsi="Tahoma" w:cs="Tahoma"/>
          <w:szCs w:val="20"/>
          <w:lang w:eastAsia="sl-SI"/>
        </w:rPr>
      </w:pPr>
    </w:p>
    <w:p w14:paraId="20F77CA6" w14:textId="77777777" w:rsidR="00170522" w:rsidRPr="00654F1B" w:rsidRDefault="00170522" w:rsidP="00170522">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 v njegovi odsotnosti pa ga zamenjuje __________________, tel.: 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w:t>
      </w:r>
    </w:p>
    <w:p w14:paraId="7F44B36D" w14:textId="77777777" w:rsidR="00170522" w:rsidRDefault="00170522" w:rsidP="00170522">
      <w:pPr>
        <w:keepNext/>
        <w:keepLines/>
        <w:spacing w:after="0" w:line="240" w:lineRule="auto"/>
        <w:jc w:val="both"/>
        <w:rPr>
          <w:rFonts w:ascii="Tahoma" w:eastAsia="Times New Roman" w:hAnsi="Tahoma" w:cs="Tahoma"/>
          <w:lang w:eastAsia="sl-SI"/>
        </w:rPr>
      </w:pPr>
    </w:p>
    <w:p w14:paraId="1B9D9BEE" w14:textId="71D47977" w:rsidR="00170522" w:rsidRPr="00296080" w:rsidRDefault="00170522" w:rsidP="00170522">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Pr="00296080">
        <w:rPr>
          <w:rFonts w:ascii="Tahoma" w:eastAsia="Times New Roman" w:hAnsi="Tahoma" w:cs="Tahoma"/>
          <w:lang w:eastAsia="sl-SI"/>
        </w:rPr>
        <w:t>odja del izvajalca in istočasno vodja gradbišča je</w:t>
      </w:r>
      <w:r>
        <w:rPr>
          <w:rFonts w:ascii="Tahoma" w:eastAsia="Times New Roman" w:hAnsi="Tahoma" w:cs="Tahoma"/>
          <w:lang w:eastAsia="sl-SI"/>
        </w:rPr>
        <w:t xml:space="preserve"> ___</w:t>
      </w:r>
      <w:r w:rsidRPr="00296080">
        <w:rPr>
          <w:rFonts w:ascii="Tahoma" w:eastAsia="Times New Roman" w:hAnsi="Tahoma" w:cs="Tahoma"/>
          <w:lang w:eastAsia="sl-SI"/>
        </w:rPr>
        <w:t>_____________</w:t>
      </w:r>
      <w:r>
        <w:rPr>
          <w:rFonts w:ascii="Tahoma" w:eastAsia="Times New Roman" w:hAnsi="Tahoma" w:cs="Tahoma"/>
          <w:lang w:eastAsia="sl-SI"/>
        </w:rPr>
        <w:t xml:space="preserve">, ki </w:t>
      </w:r>
      <w:r w:rsidRPr="00296080">
        <w:rPr>
          <w:rFonts w:ascii="Tahoma" w:eastAsia="Times New Roman" w:hAnsi="Tahoma" w:cs="Tahoma"/>
          <w:lang w:eastAsia="sl-SI"/>
        </w:rPr>
        <w:t>mora biti na gradbišču stalno prisot</w:t>
      </w:r>
      <w:r>
        <w:rPr>
          <w:rFonts w:ascii="Tahoma" w:eastAsia="Times New Roman" w:hAnsi="Tahoma" w:cs="Tahoma"/>
          <w:lang w:eastAsia="sl-SI"/>
        </w:rPr>
        <w:t>en.</w:t>
      </w:r>
    </w:p>
    <w:p w14:paraId="5175C013" w14:textId="77777777" w:rsidR="00170522" w:rsidRDefault="00170522" w:rsidP="00170522">
      <w:pPr>
        <w:keepNext/>
        <w:keepLines/>
        <w:tabs>
          <w:tab w:val="left" w:pos="567"/>
          <w:tab w:val="left" w:pos="1418"/>
          <w:tab w:val="left" w:pos="1702"/>
        </w:tabs>
        <w:spacing w:after="0" w:line="240" w:lineRule="auto"/>
        <w:jc w:val="both"/>
        <w:rPr>
          <w:rFonts w:ascii="Tahoma" w:hAnsi="Tahoma" w:cs="Tahoma"/>
          <w:lang w:eastAsia="sl-SI"/>
        </w:rPr>
      </w:pPr>
    </w:p>
    <w:p w14:paraId="4DD5B9CE" w14:textId="77777777" w:rsidR="001746E8" w:rsidRPr="00654F1B" w:rsidRDefault="001746E8" w:rsidP="001746E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 v njegovi odsotnosti pa ga zamenjuje __________________, tel.: 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w:t>
      </w:r>
    </w:p>
    <w:p w14:paraId="1B46002F" w14:textId="77777777" w:rsidR="001746E8" w:rsidRDefault="001746E8" w:rsidP="001746E8">
      <w:pPr>
        <w:keepNext/>
        <w:keepLines/>
        <w:tabs>
          <w:tab w:val="left" w:pos="567"/>
          <w:tab w:val="left" w:pos="1418"/>
          <w:tab w:val="left" w:pos="1702"/>
        </w:tabs>
        <w:spacing w:after="0" w:line="240" w:lineRule="auto"/>
        <w:jc w:val="both"/>
        <w:rPr>
          <w:rFonts w:ascii="Tahoma" w:hAnsi="Tahoma" w:cs="Tahoma"/>
          <w:lang w:eastAsia="sl-SI"/>
        </w:rPr>
      </w:pPr>
    </w:p>
    <w:p w14:paraId="6781D793" w14:textId="77777777" w:rsidR="001746E8" w:rsidRPr="00654F1B" w:rsidRDefault="001746E8" w:rsidP="001746E8">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7B380DB2" w14:textId="77777777" w:rsidR="001746E8" w:rsidRPr="00654F1B" w:rsidRDefault="001746E8" w:rsidP="001746E8">
      <w:pPr>
        <w:keepNext/>
        <w:keepLines/>
        <w:widowControl w:val="0"/>
        <w:spacing w:after="0" w:line="240" w:lineRule="auto"/>
        <w:jc w:val="both"/>
        <w:rPr>
          <w:rFonts w:ascii="Tahoma" w:eastAsia="Times New Roman" w:hAnsi="Tahoma" w:cs="Tahoma"/>
          <w:lang w:eastAsia="sl-SI"/>
        </w:rPr>
      </w:pPr>
    </w:p>
    <w:p w14:paraId="30726A10" w14:textId="77777777" w:rsidR="001746E8" w:rsidRPr="00654F1B" w:rsidRDefault="001746E8" w:rsidP="001746E8">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305BC027" w14:textId="77777777" w:rsidR="001746E8" w:rsidRPr="00D614FF" w:rsidRDefault="001746E8" w:rsidP="001746E8">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4AE777ED" w14:textId="6309A67B" w:rsidR="001746E8" w:rsidRPr="00232440" w:rsidRDefault="001746E8" w:rsidP="001746E8">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Pr>
          <w:rFonts w:ascii="Tahoma" w:eastAsia="Times New Roman" w:hAnsi="Tahoma" w:cs="Tahoma"/>
          <w:lang w:eastAsia="sl-SI"/>
        </w:rPr>
        <w:t>30.</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741338BE" w14:textId="77777777" w:rsidR="001353AF" w:rsidRPr="00EC4317" w:rsidRDefault="001353AF" w:rsidP="00170522">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5D7C216" w14:textId="285A7980" w:rsidR="00EC3759" w:rsidRPr="00EC4317" w:rsidRDefault="00654F1B" w:rsidP="00DA1CFA">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w:t>
      </w:r>
      <w:r w:rsidR="001746E8">
        <w:rPr>
          <w:rFonts w:ascii="Tahoma" w:hAnsi="Tahoma" w:cs="Tahoma"/>
          <w:b/>
          <w:bCs/>
          <w:sz w:val="22"/>
          <w:szCs w:val="22"/>
        </w:rPr>
        <w:t xml:space="preserve"> TER</w:t>
      </w:r>
      <w:r w:rsidR="001D5A74" w:rsidRPr="001D5A74">
        <w:rPr>
          <w:rFonts w:ascii="Tahoma" w:hAnsi="Tahoma" w:cs="Tahoma"/>
          <w:b/>
          <w:bCs/>
          <w:sz w:val="22"/>
          <w:szCs w:val="22"/>
        </w:rPr>
        <w:t xml:space="preserve"> ODSTOP OD OKVIRNEGA SPORAZUMA</w:t>
      </w:r>
    </w:p>
    <w:p w14:paraId="413D8695" w14:textId="77777777" w:rsidR="00EC3759" w:rsidRDefault="00EC3759" w:rsidP="00DA1CFA">
      <w:pPr>
        <w:keepNext/>
        <w:keepLines/>
        <w:tabs>
          <w:tab w:val="left" w:pos="851"/>
          <w:tab w:val="left" w:pos="1702"/>
        </w:tabs>
        <w:spacing w:after="0" w:line="240" w:lineRule="auto"/>
        <w:jc w:val="center"/>
        <w:rPr>
          <w:rFonts w:ascii="Tahoma" w:eastAsia="Times New Roman" w:hAnsi="Tahoma" w:cs="Tahoma"/>
          <w:lang w:eastAsia="sl-SI"/>
        </w:rPr>
      </w:pPr>
    </w:p>
    <w:p w14:paraId="7060CBA2" w14:textId="77777777" w:rsidR="00CF2487" w:rsidRPr="00CF2487" w:rsidRDefault="00CF2487"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4C70E6F5" w14:textId="77777777" w:rsidR="00CF2487" w:rsidRPr="00E162F4" w:rsidRDefault="00CF2487" w:rsidP="00DA1CFA">
      <w:pPr>
        <w:keepNext/>
        <w:keepLines/>
        <w:tabs>
          <w:tab w:val="left" w:pos="851"/>
          <w:tab w:val="left" w:pos="1702"/>
        </w:tabs>
        <w:spacing w:after="0" w:line="240" w:lineRule="auto"/>
        <w:jc w:val="center"/>
        <w:rPr>
          <w:rFonts w:ascii="Tahoma" w:eastAsia="Times New Roman" w:hAnsi="Tahoma" w:cs="Tahoma"/>
          <w:b/>
          <w:lang w:eastAsia="sl-SI"/>
        </w:rPr>
      </w:pPr>
    </w:p>
    <w:p w14:paraId="02A7DB47" w14:textId="77FD27C4" w:rsidR="00BC4A67" w:rsidRPr="00EC3A82" w:rsidRDefault="00BC4A67" w:rsidP="00BC4A67">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 xml:space="preserve">Okvirni sporazum je sklenjen in velja z datumom podpisa okvirnega sporazuma s strani obeh strank okvirnega sporazuma pod pogojem, da </w:t>
      </w:r>
      <w:r w:rsidRPr="00D614FF">
        <w:rPr>
          <w:rFonts w:ascii="Tahoma" w:eastAsia="Times New Roman" w:hAnsi="Tahoma" w:cs="Tahoma"/>
          <w:lang w:eastAsia="sl-SI"/>
        </w:rPr>
        <w:t xml:space="preserve">izvajalec </w:t>
      </w:r>
      <w:r w:rsidRPr="006135D9">
        <w:rPr>
          <w:rFonts w:ascii="Tahoma" w:hAnsi="Tahoma" w:cs="Tahoma"/>
        </w:rPr>
        <w:t>v roku 15 (petnajstih) dni od sklenitve te</w:t>
      </w:r>
      <w:r>
        <w:rPr>
          <w:rFonts w:ascii="Tahoma" w:hAnsi="Tahoma" w:cs="Tahoma"/>
        </w:rPr>
        <w:t xml:space="preserve">ga </w:t>
      </w:r>
      <w:r w:rsidRPr="00D614FF">
        <w:rPr>
          <w:rFonts w:ascii="Tahoma" w:eastAsia="Times New Roman" w:hAnsi="Tahoma" w:cs="Tahoma"/>
          <w:lang w:eastAsia="sl-SI"/>
        </w:rPr>
        <w:t xml:space="preserve">okvirnega sporazuma predloži </w:t>
      </w:r>
      <w:r>
        <w:rPr>
          <w:rFonts w:ascii="Tahoma" w:eastAsia="Times New Roman" w:hAnsi="Tahoma" w:cs="Tahoma"/>
          <w:lang w:eastAsia="sl-SI"/>
        </w:rPr>
        <w:t xml:space="preserve">naročniku </w:t>
      </w:r>
      <w:r w:rsidRPr="00D614FF">
        <w:rPr>
          <w:rFonts w:ascii="Tahoma" w:eastAsia="Times New Roman" w:hAnsi="Tahoma" w:cs="Tahoma"/>
          <w:lang w:eastAsia="sl-SI"/>
        </w:rPr>
        <w:t xml:space="preserve">finančno </w:t>
      </w:r>
      <w:r w:rsidR="00375053">
        <w:rPr>
          <w:rFonts w:ascii="Tahoma" w:eastAsia="Times New Roman" w:hAnsi="Tahoma" w:cs="Tahoma"/>
          <w:lang w:eastAsia="sl-SI"/>
        </w:rPr>
        <w:t>zavarovanje</w:t>
      </w:r>
      <w:r>
        <w:rPr>
          <w:rFonts w:ascii="Tahoma" w:eastAsia="Times New Roman" w:hAnsi="Tahoma" w:cs="Tahoma"/>
          <w:lang w:eastAsia="sl-SI"/>
        </w:rPr>
        <w:t xml:space="preserve"> </w:t>
      </w:r>
      <w:r w:rsidRPr="00D614FF">
        <w:rPr>
          <w:rFonts w:ascii="Tahoma" w:eastAsia="Times New Roman" w:hAnsi="Tahoma" w:cs="Tahoma"/>
          <w:lang w:eastAsia="sl-SI"/>
        </w:rPr>
        <w:t>dobr</w:t>
      </w:r>
      <w:r>
        <w:rPr>
          <w:rFonts w:ascii="Tahoma" w:eastAsia="Times New Roman" w:hAnsi="Tahoma" w:cs="Tahoma"/>
          <w:lang w:eastAsia="sl-SI"/>
        </w:rPr>
        <w:t>e</w:t>
      </w:r>
      <w:r w:rsidRPr="00D614FF">
        <w:rPr>
          <w:rFonts w:ascii="Tahoma" w:eastAsia="Times New Roman" w:hAnsi="Tahoma" w:cs="Tahoma"/>
          <w:lang w:eastAsia="sl-SI"/>
        </w:rPr>
        <w:t xml:space="preserve"> izvedb</w:t>
      </w:r>
      <w:r>
        <w:rPr>
          <w:rFonts w:ascii="Tahoma" w:eastAsia="Times New Roman" w:hAnsi="Tahoma" w:cs="Tahoma"/>
          <w:lang w:eastAsia="sl-SI"/>
        </w:rPr>
        <w:t>e</w:t>
      </w:r>
      <w:r w:rsidRPr="00D614FF">
        <w:rPr>
          <w:rFonts w:ascii="Tahoma" w:eastAsia="Times New Roman" w:hAnsi="Tahoma" w:cs="Tahoma"/>
          <w:lang w:eastAsia="sl-SI"/>
        </w:rPr>
        <w:t xml:space="preserve"> obveznosti </w:t>
      </w:r>
      <w:r>
        <w:rPr>
          <w:rFonts w:ascii="Tahoma" w:eastAsia="Times New Roman" w:hAnsi="Tahoma" w:cs="Tahoma"/>
          <w:lang w:eastAsia="sl-SI"/>
        </w:rPr>
        <w:t>iz</w:t>
      </w:r>
      <w:r w:rsidRPr="00D614FF">
        <w:rPr>
          <w:rFonts w:ascii="Tahoma" w:eastAsia="Times New Roman" w:hAnsi="Tahoma" w:cs="Tahoma"/>
          <w:lang w:eastAsia="sl-SI"/>
        </w:rPr>
        <w:t xml:space="preserve"> okvirne</w:t>
      </w:r>
      <w:r>
        <w:rPr>
          <w:rFonts w:ascii="Tahoma" w:eastAsia="Times New Roman" w:hAnsi="Tahoma" w:cs="Tahoma"/>
          <w:lang w:eastAsia="sl-SI"/>
        </w:rPr>
        <w:t>ga</w:t>
      </w:r>
      <w:r w:rsidRPr="00D614FF">
        <w:rPr>
          <w:rFonts w:ascii="Tahoma" w:eastAsia="Times New Roman" w:hAnsi="Tahoma" w:cs="Tahoma"/>
          <w:lang w:eastAsia="sl-SI"/>
        </w:rPr>
        <w:t xml:space="preserve"> sporazum</w:t>
      </w:r>
      <w:r>
        <w:rPr>
          <w:rFonts w:ascii="Tahoma" w:eastAsia="Times New Roman" w:hAnsi="Tahoma" w:cs="Tahoma"/>
          <w:lang w:eastAsia="sl-SI"/>
        </w:rPr>
        <w:t>a</w:t>
      </w:r>
      <w:r w:rsidRPr="00EC3A82">
        <w:rPr>
          <w:rFonts w:ascii="Tahoma" w:eastAsia="Times New Roman" w:hAnsi="Tahoma" w:cs="Tahoma"/>
          <w:lang w:eastAsia="sl-SI"/>
        </w:rPr>
        <w:t xml:space="preserve">, v skladu </w:t>
      </w:r>
      <w:r w:rsidR="00325427">
        <w:rPr>
          <w:rFonts w:ascii="Tahoma" w:eastAsia="Times New Roman" w:hAnsi="Tahoma" w:cs="Tahoma"/>
          <w:lang w:eastAsia="sl-SI"/>
        </w:rPr>
        <w:t>s</w:t>
      </w:r>
      <w:r w:rsidRPr="00EC3A82">
        <w:rPr>
          <w:rFonts w:ascii="Tahoma" w:eastAsia="Times New Roman" w:hAnsi="Tahoma" w:cs="Tahoma"/>
          <w:lang w:eastAsia="sl-SI"/>
        </w:rPr>
        <w:t xml:space="preserve"> 1</w:t>
      </w:r>
      <w:r w:rsidR="001746E8">
        <w:rPr>
          <w:rFonts w:ascii="Tahoma" w:eastAsia="Times New Roman" w:hAnsi="Tahoma" w:cs="Tahoma"/>
          <w:lang w:eastAsia="sl-SI"/>
        </w:rPr>
        <w:t>2</w:t>
      </w:r>
      <w:r w:rsidRPr="00EC3A82">
        <w:rPr>
          <w:rFonts w:ascii="Tahoma" w:eastAsia="Times New Roman" w:hAnsi="Tahoma" w:cs="Tahoma"/>
          <w:lang w:eastAsia="sl-SI"/>
        </w:rPr>
        <w:t>. členom tega okvirnega sporazuma, v nasprotnem primeru se šteje, da okvirni sporazum ni bil nikoli sklenjen.</w:t>
      </w:r>
    </w:p>
    <w:p w14:paraId="7C93E391" w14:textId="77777777" w:rsidR="00BC4A67" w:rsidRPr="00EC3A82" w:rsidRDefault="00BC4A67" w:rsidP="00BC4A67">
      <w:pPr>
        <w:keepNext/>
        <w:keepLines/>
        <w:tabs>
          <w:tab w:val="left" w:pos="1702"/>
        </w:tabs>
        <w:spacing w:after="0" w:line="240" w:lineRule="auto"/>
        <w:jc w:val="both"/>
        <w:rPr>
          <w:rFonts w:ascii="Tahoma" w:eastAsia="Times New Roman" w:hAnsi="Tahoma" w:cs="Tahoma"/>
          <w:lang w:eastAsia="sl-SI"/>
        </w:rPr>
      </w:pPr>
    </w:p>
    <w:p w14:paraId="508E3B65" w14:textId="57C91423" w:rsidR="00BC4A67" w:rsidRPr="00EC3A82" w:rsidRDefault="003829B6" w:rsidP="00BC4A67">
      <w:pPr>
        <w:keepNext/>
        <w:keepLines/>
        <w:tabs>
          <w:tab w:val="left" w:pos="1702"/>
        </w:tab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w:t>
      </w:r>
      <w:r>
        <w:rPr>
          <w:rFonts w:ascii="Tahoma" w:eastAsia="Times New Roman" w:hAnsi="Tahoma" w:cs="Tahoma"/>
          <w:lang w:eastAsia="sl-SI"/>
        </w:rPr>
        <w:t>se uporablja</w:t>
      </w:r>
      <w:r w:rsidRPr="005C2A32">
        <w:rPr>
          <w:rFonts w:ascii="Tahoma" w:eastAsia="Times New Roman" w:hAnsi="Tahoma" w:cs="Tahoma"/>
          <w:lang w:eastAsia="sl-SI"/>
        </w:rPr>
        <w:t xml:space="preserve"> </w:t>
      </w:r>
      <w:r w:rsidRPr="00D23DA9">
        <w:rPr>
          <w:rFonts w:ascii="Tahoma" w:eastAsia="Times New Roman" w:hAnsi="Tahoma" w:cs="Tahoma"/>
          <w:lang w:eastAsia="sl-SI"/>
        </w:rPr>
        <w:t xml:space="preserve">do vključno </w:t>
      </w:r>
      <w:r w:rsidR="00845B61">
        <w:rPr>
          <w:rFonts w:ascii="Tahoma" w:eastAsia="Times New Roman" w:hAnsi="Tahoma" w:cs="Tahoma"/>
          <w:lang w:eastAsia="sl-SI"/>
        </w:rPr>
        <w:t xml:space="preserve">31. 3. 2028 </w:t>
      </w:r>
      <w:r w:rsidRPr="005C2A32">
        <w:rPr>
          <w:rFonts w:ascii="Tahoma" w:eastAsia="Times New Roman" w:hAnsi="Tahoma" w:cs="Tahoma"/>
          <w:lang w:eastAsia="sl-SI"/>
        </w:rPr>
        <w:t>oziroma do izčrpanja vrednosti iz prvega odstavka 4. člena tega okvirnega sporazuma, kar nastopi prej</w:t>
      </w:r>
      <w:r w:rsidR="001746E8">
        <w:rPr>
          <w:rFonts w:ascii="Tahoma" w:eastAsia="Times New Roman" w:hAnsi="Tahoma" w:cs="Tahoma"/>
          <w:lang w:eastAsia="sl-SI"/>
        </w:rPr>
        <w:t>.</w:t>
      </w:r>
    </w:p>
    <w:p w14:paraId="5C0CBFFE" w14:textId="77777777" w:rsidR="00D614FF" w:rsidRPr="00EC4317" w:rsidRDefault="00D614FF" w:rsidP="00DA1CFA">
      <w:pPr>
        <w:keepNext/>
        <w:keepLines/>
        <w:tabs>
          <w:tab w:val="left" w:pos="851"/>
          <w:tab w:val="left" w:pos="1702"/>
        </w:tabs>
        <w:spacing w:after="0" w:line="240" w:lineRule="auto"/>
        <w:jc w:val="both"/>
        <w:rPr>
          <w:rFonts w:ascii="Tahoma" w:eastAsia="Times New Roman" w:hAnsi="Tahoma" w:cs="Tahoma"/>
          <w:lang w:eastAsia="sl-SI"/>
        </w:rPr>
      </w:pPr>
    </w:p>
    <w:p w14:paraId="702E61CA" w14:textId="77777777" w:rsidR="00EC3759" w:rsidRPr="000F7D5F" w:rsidRDefault="00EC3759"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E6A7F83" w14:textId="77777777" w:rsidR="00654F1B" w:rsidRDefault="00654F1B" w:rsidP="00DA1CFA">
      <w:pPr>
        <w:keepNext/>
        <w:keepLines/>
        <w:spacing w:after="0" w:line="240" w:lineRule="auto"/>
        <w:jc w:val="both"/>
        <w:rPr>
          <w:rFonts w:ascii="Tahoma" w:eastAsia="Times New Roman" w:hAnsi="Tahoma" w:cs="Tahoma"/>
          <w:lang w:eastAsia="sl-SI"/>
        </w:rPr>
      </w:pPr>
    </w:p>
    <w:p w14:paraId="7722BE7B" w14:textId="77777777" w:rsidR="00BC4A67" w:rsidRDefault="00BC4A67" w:rsidP="00BC4A67">
      <w:pPr>
        <w:keepNext/>
        <w:keepLines/>
        <w:spacing w:after="0" w:line="240" w:lineRule="auto"/>
        <w:jc w:val="both"/>
        <w:rPr>
          <w:rFonts w:ascii="Tahoma" w:eastAsia="Times New Roman" w:hAnsi="Tahoma" w:cs="Tahoma"/>
          <w:lang w:eastAsia="sl-SI"/>
        </w:rPr>
      </w:pPr>
      <w:r w:rsidRPr="002B3A11">
        <w:rPr>
          <w:rFonts w:ascii="Tahoma" w:eastAsia="Times New Roman" w:hAnsi="Tahoma" w:cs="Tahoma"/>
          <w:lang w:eastAsia="sl-SI"/>
        </w:rPr>
        <w:t xml:space="preserve">Vsaka stranka okvirnega sporazuma ima pravico odpovedati okvirni sporazum z </w:t>
      </w:r>
      <w:r>
        <w:rPr>
          <w:rFonts w:ascii="Tahoma" w:eastAsia="Times New Roman" w:hAnsi="Tahoma" w:cs="Tahoma"/>
          <w:lang w:eastAsia="sl-SI"/>
        </w:rPr>
        <w:t>eno</w:t>
      </w:r>
      <w:r w:rsidRPr="002B3A11">
        <w:rPr>
          <w:rFonts w:ascii="Tahoma" w:eastAsia="Times New Roman" w:hAnsi="Tahoma" w:cs="Tahoma"/>
          <w:lang w:eastAsia="sl-SI"/>
        </w:rPr>
        <w:t xml:space="preserve"> (</w:t>
      </w:r>
      <w:r>
        <w:rPr>
          <w:rFonts w:ascii="Tahoma" w:eastAsia="Times New Roman" w:hAnsi="Tahoma" w:cs="Tahoma"/>
          <w:lang w:eastAsia="sl-SI"/>
        </w:rPr>
        <w:t>1</w:t>
      </w:r>
      <w:r w:rsidRPr="002B3A11">
        <w:rPr>
          <w:rFonts w:ascii="Tahoma" w:eastAsia="Times New Roman" w:hAnsi="Tahoma" w:cs="Tahoma"/>
          <w:lang w:eastAsia="sl-SI"/>
        </w:rPr>
        <w:t xml:space="preserve">) mesečnim odpovednim rokom, če se okoliščine po sklenitvi </w:t>
      </w:r>
      <w:r w:rsidRPr="00B454CD">
        <w:rPr>
          <w:rFonts w:ascii="Tahoma" w:eastAsia="Times New Roman" w:hAnsi="Tahoma" w:cs="Tahoma"/>
          <w:lang w:eastAsia="sl-SI"/>
        </w:rPr>
        <w:t>okvirn</w:t>
      </w:r>
      <w:r>
        <w:rPr>
          <w:rFonts w:ascii="Tahoma" w:eastAsia="Times New Roman" w:hAnsi="Tahoma" w:cs="Tahoma"/>
          <w:lang w:eastAsia="sl-SI"/>
        </w:rPr>
        <w:t>ega</w:t>
      </w:r>
      <w:r w:rsidRPr="00B454CD">
        <w:rPr>
          <w:rFonts w:ascii="Tahoma" w:eastAsia="Times New Roman" w:hAnsi="Tahoma" w:cs="Tahoma"/>
          <w:lang w:eastAsia="sl-SI"/>
        </w:rPr>
        <w:t xml:space="preserve"> sporazum</w:t>
      </w:r>
      <w:r>
        <w:rPr>
          <w:rFonts w:ascii="Tahoma" w:eastAsia="Times New Roman" w:hAnsi="Tahoma" w:cs="Tahoma"/>
          <w:lang w:eastAsia="sl-SI"/>
        </w:rPr>
        <w:t>a</w:t>
      </w:r>
      <w:r w:rsidRPr="002B3A11">
        <w:rPr>
          <w:rFonts w:ascii="Tahoma" w:eastAsia="Times New Roman" w:hAnsi="Tahoma" w:cs="Tahoma"/>
          <w:lang w:eastAsia="sl-SI"/>
        </w:rPr>
        <w:t xml:space="preserve"> spremenijo tako, da sklenjen </w:t>
      </w:r>
      <w:r w:rsidRPr="00B454CD">
        <w:rPr>
          <w:rFonts w:ascii="Tahoma" w:eastAsia="Times New Roman" w:hAnsi="Tahoma" w:cs="Tahoma"/>
          <w:lang w:eastAsia="sl-SI"/>
        </w:rPr>
        <w:t>okvirni sporazum</w:t>
      </w:r>
      <w:r w:rsidRPr="002B3A11">
        <w:rPr>
          <w:rFonts w:ascii="Tahoma" w:eastAsia="Times New Roman" w:hAnsi="Tahoma" w:cs="Tahoma"/>
          <w:lang w:eastAsia="sl-SI"/>
        </w:rPr>
        <w:t xml:space="preserve"> ne izraža več prave volje </w:t>
      </w:r>
      <w:r w:rsidRPr="00B454CD">
        <w:rPr>
          <w:rFonts w:ascii="Tahoma" w:eastAsia="Times New Roman" w:hAnsi="Tahoma" w:cs="Tahoma"/>
          <w:lang w:eastAsia="sl-SI"/>
        </w:rPr>
        <w:t xml:space="preserve">stranke okvirnega sporazuma </w:t>
      </w:r>
      <w:r w:rsidRPr="002B3A11">
        <w:rPr>
          <w:rFonts w:ascii="Tahoma" w:eastAsia="Times New Roman" w:hAnsi="Tahoma" w:cs="Tahoma"/>
          <w:lang w:eastAsia="sl-SI"/>
        </w:rPr>
        <w:t xml:space="preserve">in pod pogojem, da je </w:t>
      </w:r>
      <w:r w:rsidRPr="00B454CD">
        <w:rPr>
          <w:rFonts w:ascii="Tahoma" w:eastAsia="Times New Roman" w:hAnsi="Tahoma" w:cs="Tahoma"/>
          <w:lang w:eastAsia="sl-SI"/>
        </w:rPr>
        <w:t>strank</w:t>
      </w:r>
      <w:r>
        <w:rPr>
          <w:rFonts w:ascii="Tahoma" w:eastAsia="Times New Roman" w:hAnsi="Tahoma" w:cs="Tahoma"/>
          <w:lang w:eastAsia="sl-SI"/>
        </w:rPr>
        <w:t>a</w:t>
      </w:r>
      <w:r w:rsidRPr="00B454CD">
        <w:rPr>
          <w:rFonts w:ascii="Tahoma" w:eastAsia="Times New Roman" w:hAnsi="Tahoma" w:cs="Tahoma"/>
          <w:lang w:eastAsia="sl-SI"/>
        </w:rPr>
        <w:t xml:space="preserve"> okvirnega sporazuma </w:t>
      </w:r>
      <w:r w:rsidRPr="002B3A11">
        <w:rPr>
          <w:rFonts w:ascii="Tahoma" w:eastAsia="Times New Roman" w:hAnsi="Tahoma" w:cs="Tahoma"/>
          <w:lang w:eastAsia="sl-SI"/>
        </w:rPr>
        <w:t xml:space="preserve">poravnala svoje zapadle obveznosti do druge </w:t>
      </w:r>
      <w:r w:rsidRPr="00B454CD">
        <w:rPr>
          <w:rFonts w:ascii="Tahoma" w:eastAsia="Times New Roman" w:hAnsi="Tahoma" w:cs="Tahoma"/>
          <w:lang w:eastAsia="sl-SI"/>
        </w:rPr>
        <w:t>stranke okvirnega sporazuma</w:t>
      </w:r>
      <w:r w:rsidRPr="002B3A11">
        <w:rPr>
          <w:rFonts w:ascii="Tahoma" w:eastAsia="Times New Roman" w:hAnsi="Tahoma" w:cs="Tahoma"/>
          <w:lang w:eastAsia="sl-SI"/>
        </w:rPr>
        <w:t xml:space="preserve">. Odpovedni rok prične teči naslednji dan po prejemu pisne odpovedi, ki mora biti drugi </w:t>
      </w:r>
      <w:r w:rsidRPr="00B454CD">
        <w:rPr>
          <w:rFonts w:ascii="Tahoma" w:eastAsia="Times New Roman" w:hAnsi="Tahoma" w:cs="Tahoma"/>
          <w:lang w:eastAsia="sl-SI"/>
        </w:rPr>
        <w:t>strank</w:t>
      </w:r>
      <w:r>
        <w:rPr>
          <w:rFonts w:ascii="Tahoma" w:eastAsia="Times New Roman" w:hAnsi="Tahoma" w:cs="Tahoma"/>
          <w:lang w:eastAsia="sl-SI"/>
        </w:rPr>
        <w:t>i</w:t>
      </w:r>
      <w:r w:rsidRPr="00B454CD">
        <w:rPr>
          <w:rFonts w:ascii="Tahoma" w:eastAsia="Times New Roman" w:hAnsi="Tahoma" w:cs="Tahoma"/>
          <w:lang w:eastAsia="sl-SI"/>
        </w:rPr>
        <w:t xml:space="preserve"> okvirnega sporazuma </w:t>
      </w:r>
      <w:r w:rsidRPr="002B3A11">
        <w:rPr>
          <w:rFonts w:ascii="Tahoma" w:eastAsia="Times New Roman" w:hAnsi="Tahoma" w:cs="Tahoma"/>
          <w:lang w:eastAsia="sl-SI"/>
        </w:rPr>
        <w:t>poslana s priporočeno pošiljko</w:t>
      </w:r>
      <w:r>
        <w:rPr>
          <w:rFonts w:ascii="Tahoma" w:eastAsia="Times New Roman" w:hAnsi="Tahoma" w:cs="Tahoma"/>
          <w:lang w:eastAsia="sl-SI"/>
        </w:rPr>
        <w:t>.</w:t>
      </w:r>
    </w:p>
    <w:p w14:paraId="0AF25A11" w14:textId="77777777" w:rsidR="00BC4A67" w:rsidRDefault="00BC4A67" w:rsidP="00BC4A67">
      <w:pPr>
        <w:keepNext/>
        <w:keepLines/>
        <w:spacing w:after="0" w:line="240" w:lineRule="auto"/>
        <w:jc w:val="both"/>
        <w:rPr>
          <w:rFonts w:ascii="Tahoma" w:eastAsia="Times New Roman" w:hAnsi="Tahoma" w:cs="Tahoma"/>
          <w:lang w:eastAsia="sl-SI"/>
        </w:rPr>
      </w:pPr>
    </w:p>
    <w:p w14:paraId="0E75E883" w14:textId="6EE64E5D" w:rsidR="00BC4A67" w:rsidRDefault="00BC4A67" w:rsidP="00BC4A6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Izvajalec </w:t>
      </w:r>
      <w:r w:rsidRPr="00654F1B">
        <w:rPr>
          <w:rFonts w:ascii="Tahoma" w:eastAsia="Times New Roman" w:hAnsi="Tahoma" w:cs="Tahoma"/>
          <w:lang w:eastAsia="sl-SI"/>
        </w:rPr>
        <w:t xml:space="preserve">se v času odpovedi medsebojnega razmerja po okvirnem sporazumu obvezuje </w:t>
      </w:r>
      <w:r>
        <w:rPr>
          <w:rFonts w:ascii="Tahoma" w:eastAsia="Times New Roman" w:hAnsi="Tahoma" w:cs="Tahoma"/>
          <w:lang w:eastAsia="sl-SI"/>
        </w:rPr>
        <w:t>izvajati dela</w:t>
      </w:r>
      <w:r w:rsidRPr="00654F1B">
        <w:rPr>
          <w:rFonts w:ascii="Tahoma" w:eastAsia="Times New Roman" w:hAnsi="Tahoma" w:cs="Tahoma"/>
          <w:lang w:eastAsia="sl-SI"/>
        </w:rPr>
        <w:t xml:space="preserve"> do izteka odpovednega roka, pri čemer se naročnik in izvajalec lahko pisno spo</w:t>
      </w:r>
      <w:r>
        <w:rPr>
          <w:rFonts w:ascii="Tahoma" w:eastAsia="Times New Roman" w:hAnsi="Tahoma" w:cs="Tahoma"/>
          <w:lang w:eastAsia="sl-SI"/>
        </w:rPr>
        <w:t>razumeta za drugačen</w:t>
      </w:r>
      <w:r w:rsidRPr="00654F1B">
        <w:rPr>
          <w:rFonts w:ascii="Tahoma" w:eastAsia="Times New Roman" w:hAnsi="Tahoma" w:cs="Tahoma"/>
          <w:lang w:eastAsia="sl-SI"/>
        </w:rPr>
        <w:t xml:space="preserve"> odpovedni rok.  </w:t>
      </w:r>
    </w:p>
    <w:p w14:paraId="14594504" w14:textId="3FB96E6A" w:rsidR="001746E8" w:rsidRDefault="001746E8" w:rsidP="00BC4A67">
      <w:pPr>
        <w:keepNext/>
        <w:keepLines/>
        <w:spacing w:after="0" w:line="240" w:lineRule="auto"/>
        <w:jc w:val="both"/>
        <w:rPr>
          <w:rFonts w:ascii="Tahoma" w:eastAsia="Times New Roman" w:hAnsi="Tahoma" w:cs="Tahoma"/>
          <w:lang w:eastAsia="sl-SI"/>
        </w:rPr>
      </w:pPr>
    </w:p>
    <w:p w14:paraId="37CD02B0" w14:textId="77777777" w:rsidR="001746E8" w:rsidRPr="000F7D5F" w:rsidRDefault="001746E8" w:rsidP="001746E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C65B51E" w14:textId="77777777" w:rsidR="00BC4A67" w:rsidRPr="00EC4317" w:rsidRDefault="00BC4A67" w:rsidP="00BC4A67">
      <w:pPr>
        <w:keepNext/>
        <w:keepLines/>
        <w:spacing w:after="0" w:line="240" w:lineRule="auto"/>
        <w:jc w:val="both"/>
        <w:rPr>
          <w:rFonts w:ascii="Tahoma" w:eastAsia="Times New Roman" w:hAnsi="Tahoma" w:cs="Tahoma"/>
          <w:lang w:eastAsia="sl-SI"/>
        </w:rPr>
      </w:pPr>
    </w:p>
    <w:p w14:paraId="44E21D56" w14:textId="6F986236" w:rsidR="00BC4A67" w:rsidRPr="00EC4317" w:rsidRDefault="00BC4A67" w:rsidP="00BC4A6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w:t>
      </w:r>
    </w:p>
    <w:p w14:paraId="17E364AE" w14:textId="7A9831C1" w:rsidR="00BC4A67" w:rsidRPr="0095248A" w:rsidRDefault="001746E8" w:rsidP="00BC4A6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2538E7">
        <w:rPr>
          <w:rFonts w:ascii="Tahoma" w:eastAsia="Times New Roman" w:hAnsi="Tahoma" w:cs="Tahoma"/>
          <w:lang w:eastAsia="sl-SI"/>
        </w:rPr>
        <w:t xml:space="preserve"> </w:t>
      </w:r>
      <w:r w:rsidR="00BC4A67" w:rsidRPr="002538E7">
        <w:rPr>
          <w:rFonts w:ascii="Tahoma" w:eastAsia="Times New Roman" w:hAnsi="Tahoma" w:cs="Tahoma"/>
          <w:lang w:eastAsia="sl-SI"/>
        </w:rPr>
        <w:t>z naročnikom ne sklene Pisnega sporazuma, ki ureja skupne</w:t>
      </w:r>
      <w:r w:rsidR="00191278" w:rsidRPr="002538E7">
        <w:rPr>
          <w:rFonts w:ascii="Tahoma" w:eastAsia="Times New Roman" w:hAnsi="Tahoma" w:cs="Tahoma"/>
          <w:lang w:eastAsia="sl-SI"/>
        </w:rPr>
        <w:t xml:space="preserve"> varnostne</w:t>
      </w:r>
      <w:r w:rsidR="00BC4A67" w:rsidRPr="002538E7">
        <w:rPr>
          <w:rFonts w:ascii="Tahoma" w:eastAsia="Times New Roman" w:hAnsi="Tahoma" w:cs="Tahoma"/>
          <w:lang w:eastAsia="sl-SI"/>
        </w:rPr>
        <w:t xml:space="preserve"> ukrepe za zagotavljanje </w:t>
      </w:r>
      <w:r w:rsidR="00BC4A67" w:rsidRPr="0095248A">
        <w:rPr>
          <w:rFonts w:ascii="Tahoma" w:eastAsia="Times New Roman" w:hAnsi="Tahoma" w:cs="Tahoma"/>
          <w:lang w:eastAsia="sl-SI"/>
        </w:rPr>
        <w:t xml:space="preserve">varstva in zdravja pri delu v JAVNEM PODJETJU ENERGETIKA LJUBLJANA d.o.o., </w:t>
      </w:r>
    </w:p>
    <w:p w14:paraId="099A1B5D" w14:textId="5E9FAED4" w:rsidR="00BC4A67" w:rsidRPr="0095248A" w:rsidRDefault="001746E8" w:rsidP="00BC4A6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95248A">
        <w:rPr>
          <w:rFonts w:ascii="Tahoma" w:eastAsia="Times New Roman" w:hAnsi="Tahoma" w:cs="Tahoma"/>
          <w:lang w:eastAsia="sl-SI"/>
        </w:rPr>
        <w:t xml:space="preserve"> </w:t>
      </w:r>
      <w:r w:rsidR="00BC4A67" w:rsidRPr="0095248A">
        <w:rPr>
          <w:rFonts w:ascii="Tahoma" w:eastAsia="Times New Roman" w:hAnsi="Tahoma" w:cs="Tahoma"/>
          <w:lang w:eastAsia="sl-SI"/>
        </w:rPr>
        <w:t xml:space="preserve">krši določila Pisnega sporazuma, </w:t>
      </w:r>
    </w:p>
    <w:p w14:paraId="78188271" w14:textId="1AE344C7" w:rsidR="00BC4A67" w:rsidRPr="00191C1F" w:rsidRDefault="001746E8" w:rsidP="00BC4A6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191C1F">
        <w:rPr>
          <w:rFonts w:ascii="Tahoma" w:eastAsia="Times New Roman" w:hAnsi="Tahoma" w:cs="Tahoma"/>
          <w:lang w:eastAsia="sl-SI"/>
        </w:rPr>
        <w:t xml:space="preserve"> </w:t>
      </w:r>
      <w:r w:rsidR="00BC4A67" w:rsidRPr="00191C1F">
        <w:rPr>
          <w:rFonts w:ascii="Tahoma" w:eastAsia="Times New Roman" w:hAnsi="Tahoma" w:cs="Tahoma"/>
          <w:lang w:eastAsia="sl-SI"/>
        </w:rPr>
        <w:t>ne zač</w:t>
      </w:r>
      <w:r w:rsidR="00BC4A67">
        <w:rPr>
          <w:rFonts w:ascii="Tahoma" w:eastAsia="Times New Roman" w:hAnsi="Tahoma" w:cs="Tahoma"/>
          <w:lang w:eastAsia="sl-SI"/>
        </w:rPr>
        <w:t>ne</w:t>
      </w:r>
      <w:r w:rsidR="00BC4A67" w:rsidRPr="00191C1F">
        <w:rPr>
          <w:rFonts w:ascii="Tahoma" w:eastAsia="Times New Roman" w:hAnsi="Tahoma" w:cs="Tahoma"/>
          <w:lang w:eastAsia="sl-SI"/>
        </w:rPr>
        <w:t xml:space="preserve"> z izvedbo dogovorjenih </w:t>
      </w:r>
      <w:r w:rsidR="00BC4A67">
        <w:rPr>
          <w:rFonts w:ascii="Tahoma" w:eastAsia="Times New Roman" w:hAnsi="Tahoma" w:cs="Tahoma"/>
          <w:lang w:eastAsia="sl-SI"/>
        </w:rPr>
        <w:t>del</w:t>
      </w:r>
      <w:r w:rsidR="00BC4A67" w:rsidRPr="00191C1F">
        <w:rPr>
          <w:rFonts w:ascii="Tahoma" w:eastAsia="Times New Roman" w:hAnsi="Tahoma" w:cs="Tahoma"/>
          <w:lang w:eastAsia="sl-SI"/>
        </w:rPr>
        <w:t xml:space="preserve"> v roku iz okvirnega sporazuma, niti v naknadnem roku, ki mu ga določi naročnik,</w:t>
      </w:r>
    </w:p>
    <w:p w14:paraId="5F512A13" w14:textId="6AB16FBA" w:rsidR="00BC4A67" w:rsidRPr="00191C1F" w:rsidRDefault="001746E8" w:rsidP="00BC4A6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191C1F">
        <w:rPr>
          <w:rFonts w:ascii="Tahoma" w:eastAsia="Times New Roman" w:hAnsi="Tahoma" w:cs="Tahoma"/>
          <w:lang w:eastAsia="sl-SI"/>
        </w:rPr>
        <w:t xml:space="preserve"> </w:t>
      </w:r>
      <w:r w:rsidR="00BC4A67" w:rsidRPr="00191C1F">
        <w:rPr>
          <w:rFonts w:ascii="Tahoma" w:eastAsia="Times New Roman" w:hAnsi="Tahoma" w:cs="Tahoma"/>
          <w:lang w:eastAsia="sl-SI"/>
        </w:rPr>
        <w:t>ne doseg</w:t>
      </w:r>
      <w:r w:rsidR="00BC4A67">
        <w:rPr>
          <w:rFonts w:ascii="Tahoma" w:eastAsia="Times New Roman" w:hAnsi="Tahoma" w:cs="Tahoma"/>
          <w:lang w:eastAsia="sl-SI"/>
        </w:rPr>
        <w:t>a</w:t>
      </w:r>
      <w:r w:rsidR="00BC4A67" w:rsidRPr="00191C1F">
        <w:rPr>
          <w:rFonts w:ascii="Tahoma" w:eastAsia="Times New Roman" w:hAnsi="Tahoma" w:cs="Tahoma"/>
          <w:lang w:eastAsia="sl-SI"/>
        </w:rPr>
        <w:t xml:space="preserve"> dogovorjene kvalitete po okvirnem sporazumu in te ne vzpostavi niti v naknadnem roku, ki mu ga določi naročnik,</w:t>
      </w:r>
    </w:p>
    <w:p w14:paraId="47C81303" w14:textId="1EBCCEFA" w:rsidR="00BC4A67" w:rsidRPr="0095248A" w:rsidRDefault="001746E8" w:rsidP="00BC4A6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95248A">
        <w:rPr>
          <w:rFonts w:ascii="Tahoma" w:eastAsia="Times New Roman" w:hAnsi="Tahoma" w:cs="Tahoma"/>
          <w:lang w:eastAsia="sl-SI"/>
        </w:rPr>
        <w:t xml:space="preserve"> </w:t>
      </w:r>
      <w:r w:rsidR="00BC4A67" w:rsidRPr="0095248A">
        <w:rPr>
          <w:rFonts w:ascii="Tahoma" w:eastAsia="Times New Roman" w:hAnsi="Tahoma" w:cs="Tahoma"/>
          <w:lang w:eastAsia="sl-SI"/>
        </w:rPr>
        <w:t>ne upošteva navodil naročnika in to kljub opozorilu ne popravi,</w:t>
      </w:r>
    </w:p>
    <w:p w14:paraId="439DE109" w14:textId="3B5B2966" w:rsidR="00ED6CAB" w:rsidRPr="004708A0" w:rsidRDefault="00ED6CAB" w:rsidP="00DA1CFA">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4708A0">
        <w:rPr>
          <w:rFonts w:ascii="Tahoma" w:eastAsia="Times New Roman" w:hAnsi="Tahoma" w:cs="Tahoma"/>
          <w:lang w:eastAsia="sl-SI"/>
        </w:rPr>
        <w:t xml:space="preserve">če delavci izvajalca ne upoštevajo navodil za varno delo, definiranih v Varnostnem načrtu ali v primeru, da ne upoštevajo navodil za varno delo </w:t>
      </w:r>
      <w:r>
        <w:rPr>
          <w:rFonts w:ascii="Tahoma" w:eastAsia="Times New Roman" w:hAnsi="Tahoma" w:cs="Tahoma"/>
          <w:lang w:eastAsia="sl-SI"/>
        </w:rPr>
        <w:t>s strani</w:t>
      </w:r>
      <w:r w:rsidRPr="004708A0">
        <w:rPr>
          <w:rFonts w:ascii="Tahoma" w:eastAsia="Times New Roman" w:hAnsi="Tahoma" w:cs="Tahoma"/>
          <w:lang w:eastAsia="sl-SI"/>
        </w:rPr>
        <w:t xml:space="preserve"> koordinatorja za varnost in zdravje pri delu</w:t>
      </w:r>
      <w:r w:rsidR="006F0939">
        <w:rPr>
          <w:rFonts w:ascii="Tahoma" w:eastAsia="Times New Roman" w:hAnsi="Tahoma" w:cs="Tahoma"/>
          <w:lang w:eastAsia="sl-SI"/>
        </w:rPr>
        <w:t>,</w:t>
      </w:r>
    </w:p>
    <w:p w14:paraId="1ACEEB17" w14:textId="59262868" w:rsidR="00296080" w:rsidRPr="00296080" w:rsidRDefault="001746E8" w:rsidP="00DA1CFA">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296080">
        <w:rPr>
          <w:rFonts w:ascii="Tahoma" w:eastAsia="Times New Roman" w:hAnsi="Tahoma" w:cs="Tahoma"/>
          <w:lang w:eastAsia="sl-SI"/>
        </w:rPr>
        <w:t xml:space="preserve"> </w:t>
      </w:r>
      <w:r w:rsidR="00296080" w:rsidRPr="00296080">
        <w:rPr>
          <w:rFonts w:ascii="Tahoma" w:eastAsia="Times New Roman" w:hAnsi="Tahoma" w:cs="Tahoma"/>
          <w:lang w:eastAsia="sl-SI"/>
        </w:rPr>
        <w:t>neredno plačuje obveznosti do dobaviteljev materiala</w:t>
      </w:r>
      <w:r w:rsidR="006F0939">
        <w:rPr>
          <w:rFonts w:ascii="Tahoma" w:eastAsia="Times New Roman" w:hAnsi="Tahoma" w:cs="Tahoma"/>
          <w:lang w:eastAsia="sl-SI"/>
        </w:rPr>
        <w:t>,</w:t>
      </w:r>
    </w:p>
    <w:p w14:paraId="0F1D9C83" w14:textId="3075F4AB" w:rsidR="00296080" w:rsidRPr="00296080" w:rsidRDefault="001746E8" w:rsidP="00DA1CFA">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296080">
        <w:rPr>
          <w:rFonts w:ascii="Tahoma" w:eastAsia="Times New Roman" w:hAnsi="Tahoma" w:cs="Tahoma"/>
          <w:lang w:eastAsia="sl-SI"/>
        </w:rPr>
        <w:t xml:space="preserve"> </w:t>
      </w:r>
      <w:r w:rsidR="00296080" w:rsidRPr="00296080">
        <w:rPr>
          <w:rFonts w:ascii="Tahoma" w:eastAsia="Times New Roman" w:hAnsi="Tahoma" w:cs="Tahoma"/>
          <w:lang w:eastAsia="sl-SI"/>
        </w:rPr>
        <w:t>neredno poravnava obveznosti do zaposlenih</w:t>
      </w:r>
      <w:r w:rsidR="006F0939">
        <w:rPr>
          <w:rFonts w:ascii="Tahoma" w:eastAsia="Times New Roman" w:hAnsi="Tahoma" w:cs="Tahoma"/>
          <w:lang w:eastAsia="sl-SI"/>
        </w:rPr>
        <w:t>,</w:t>
      </w:r>
    </w:p>
    <w:p w14:paraId="7E0A082E" w14:textId="575BCC28" w:rsidR="00296080" w:rsidRPr="007B4942" w:rsidRDefault="001746E8" w:rsidP="00DA1CFA">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7B4942">
        <w:rPr>
          <w:rFonts w:ascii="Tahoma" w:eastAsia="Times New Roman" w:hAnsi="Tahoma" w:cs="Tahoma"/>
          <w:lang w:eastAsia="sl-SI"/>
        </w:rPr>
        <w:t xml:space="preserve"> </w:t>
      </w:r>
      <w:r w:rsidR="00296080" w:rsidRPr="007B4942">
        <w:rPr>
          <w:rFonts w:ascii="Tahoma" w:eastAsia="Times New Roman" w:hAnsi="Tahoma" w:cs="Tahoma"/>
          <w:lang w:eastAsia="sl-SI"/>
        </w:rPr>
        <w:t xml:space="preserve">pri izvajanju del po okvirnem sporazumu ne uporablja materialov, dobavljenih od renomiranih proizvajalcev kot so npr. Sika, </w:t>
      </w:r>
      <w:proofErr w:type="spellStart"/>
      <w:r w:rsidR="00296080" w:rsidRPr="007B4942">
        <w:rPr>
          <w:rFonts w:ascii="Tahoma" w:eastAsia="Times New Roman" w:hAnsi="Tahoma" w:cs="Tahoma"/>
          <w:lang w:eastAsia="sl-SI"/>
        </w:rPr>
        <w:t>Mapei</w:t>
      </w:r>
      <w:proofErr w:type="spellEnd"/>
      <w:r w:rsidR="00296080" w:rsidRPr="007B4942">
        <w:rPr>
          <w:rFonts w:ascii="Tahoma" w:eastAsia="Times New Roman" w:hAnsi="Tahoma" w:cs="Tahoma"/>
          <w:lang w:eastAsia="sl-SI"/>
        </w:rPr>
        <w:t xml:space="preserve">, TKK Srpenica, KEMA Puconci, </w:t>
      </w:r>
      <w:proofErr w:type="spellStart"/>
      <w:r w:rsidR="00296080" w:rsidRPr="007B4942">
        <w:rPr>
          <w:rFonts w:ascii="Tahoma" w:eastAsia="Times New Roman" w:hAnsi="Tahoma" w:cs="Tahoma"/>
          <w:lang w:eastAsia="sl-SI"/>
        </w:rPr>
        <w:t>Koster</w:t>
      </w:r>
      <w:proofErr w:type="spellEnd"/>
      <w:r w:rsidR="00296080" w:rsidRPr="007B4942">
        <w:rPr>
          <w:rFonts w:ascii="Tahoma" w:eastAsia="Times New Roman" w:hAnsi="Tahoma" w:cs="Tahoma"/>
          <w:lang w:eastAsia="sl-SI"/>
        </w:rPr>
        <w:t>;</w:t>
      </w:r>
    </w:p>
    <w:p w14:paraId="4553E7A0" w14:textId="77777777" w:rsidR="001746E8" w:rsidRPr="007C3078" w:rsidRDefault="001746E8" w:rsidP="001746E8">
      <w:pPr>
        <w:keepNext/>
        <w:keepLines/>
        <w:numPr>
          <w:ilvl w:val="0"/>
          <w:numId w:val="11"/>
        </w:numPr>
        <w:spacing w:after="0" w:line="240" w:lineRule="auto"/>
        <w:ind w:left="284" w:hanging="284"/>
        <w:jc w:val="both"/>
        <w:rPr>
          <w:rFonts w:ascii="Tahoma" w:eastAsia="Times New Roman" w:hAnsi="Tahoma" w:cs="Tahoma"/>
          <w:lang w:eastAsia="sl-SI"/>
        </w:rPr>
      </w:pPr>
      <w:r w:rsidRPr="005F051B">
        <w:rPr>
          <w:rFonts w:ascii="Tahoma" w:eastAsia="Times New Roman" w:hAnsi="Tahoma" w:cs="Tahoma"/>
          <w:lang w:eastAsia="sl-SI"/>
        </w:rPr>
        <w:t>če izvajalec</w:t>
      </w:r>
      <w:r w:rsidRPr="007C3078">
        <w:rPr>
          <w:rFonts w:ascii="Tahoma" w:eastAsia="Times New Roman" w:hAnsi="Tahoma" w:cs="Tahoma"/>
          <w:lang w:eastAsia="sl-SI"/>
        </w:rPr>
        <w:t xml:space="preserve"> poviša cene v času veljavnosti okvirnega sporazuma,</w:t>
      </w:r>
    </w:p>
    <w:p w14:paraId="44BA1151" w14:textId="4F4DBFB0" w:rsidR="00BC4A67" w:rsidRPr="0095248A" w:rsidRDefault="001746E8" w:rsidP="00BC4A6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Pr>
          <w:rFonts w:ascii="Tahoma" w:eastAsia="Times New Roman" w:hAnsi="Tahoma" w:cs="Tahoma"/>
          <w:lang w:eastAsia="sl-SI"/>
        </w:rPr>
        <w:t xml:space="preserve"> </w:t>
      </w:r>
      <w:r w:rsidR="00BC4A67">
        <w:rPr>
          <w:rFonts w:ascii="Tahoma" w:eastAsia="Times New Roman" w:hAnsi="Tahoma" w:cs="Tahoma"/>
          <w:lang w:eastAsia="sl-SI"/>
        </w:rPr>
        <w:t>ne obvesti naročnika o znižanju cen,</w:t>
      </w:r>
    </w:p>
    <w:p w14:paraId="31373BA6" w14:textId="798BE652" w:rsidR="00BC4A67" w:rsidRPr="0095248A" w:rsidRDefault="001746E8" w:rsidP="00BC4A6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95248A">
        <w:rPr>
          <w:rFonts w:ascii="Tahoma" w:eastAsia="Times New Roman" w:hAnsi="Tahoma" w:cs="Tahoma"/>
          <w:lang w:eastAsia="sl-SI"/>
        </w:rPr>
        <w:t xml:space="preserve"> </w:t>
      </w:r>
      <w:r w:rsidR="00BC4A67" w:rsidRPr="0095248A">
        <w:rPr>
          <w:rFonts w:ascii="Tahoma" w:eastAsia="Times New Roman" w:hAnsi="Tahoma" w:cs="Tahoma"/>
          <w:lang w:eastAsia="sl-SI"/>
        </w:rPr>
        <w:t>preda izvedbo obveznosti po te</w:t>
      </w:r>
      <w:r w:rsidR="00BC4A67">
        <w:rPr>
          <w:rFonts w:ascii="Tahoma" w:eastAsia="Times New Roman" w:hAnsi="Tahoma" w:cs="Tahoma"/>
          <w:lang w:eastAsia="sl-SI"/>
        </w:rPr>
        <w:t>m okvirnem sporazumu</w:t>
      </w:r>
      <w:r w:rsidR="00BC4A67" w:rsidRPr="0095248A">
        <w:rPr>
          <w:rFonts w:ascii="Tahoma" w:eastAsia="Times New Roman" w:hAnsi="Tahoma" w:cs="Tahoma"/>
          <w:lang w:eastAsia="sl-SI"/>
        </w:rPr>
        <w:t xml:space="preserve"> tretji osebi brez predhodnega pisnega soglasja naročnika,</w:t>
      </w:r>
    </w:p>
    <w:p w14:paraId="2EF8265F" w14:textId="3E75CE54" w:rsidR="00BC4A67" w:rsidRPr="0095248A" w:rsidRDefault="001746E8" w:rsidP="00BC4A6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95248A">
        <w:rPr>
          <w:rFonts w:ascii="Tahoma" w:eastAsia="Times New Roman" w:hAnsi="Tahoma" w:cs="Tahoma"/>
          <w:lang w:eastAsia="sl-SI"/>
        </w:rPr>
        <w:t xml:space="preserve"> </w:t>
      </w:r>
      <w:r w:rsidR="00BC4A67" w:rsidRPr="0095248A">
        <w:rPr>
          <w:rFonts w:ascii="Tahoma" w:eastAsia="Times New Roman" w:hAnsi="Tahoma" w:cs="Tahoma"/>
          <w:lang w:eastAsia="sl-SI"/>
        </w:rPr>
        <w:t xml:space="preserve">prekine z izvedbo obveznosti brez </w:t>
      </w:r>
      <w:r w:rsidR="00BC4A67">
        <w:rPr>
          <w:rFonts w:ascii="Tahoma" w:eastAsia="Times New Roman" w:hAnsi="Tahoma" w:cs="Tahoma"/>
          <w:lang w:eastAsia="sl-SI"/>
        </w:rPr>
        <w:t xml:space="preserve">predhodnega </w:t>
      </w:r>
      <w:r w:rsidR="00BC4A67" w:rsidRPr="0095248A">
        <w:rPr>
          <w:rFonts w:ascii="Tahoma" w:eastAsia="Times New Roman" w:hAnsi="Tahoma" w:cs="Tahoma"/>
          <w:lang w:eastAsia="sl-SI"/>
        </w:rPr>
        <w:t>pisnega soglasja naročnika</w:t>
      </w:r>
      <w:r>
        <w:rPr>
          <w:rFonts w:ascii="Tahoma" w:eastAsia="Times New Roman" w:hAnsi="Tahoma" w:cs="Tahoma"/>
          <w:lang w:eastAsia="sl-SI"/>
        </w:rPr>
        <w:t>,</w:t>
      </w:r>
    </w:p>
    <w:p w14:paraId="0E9458DF" w14:textId="77777777" w:rsidR="001746E8" w:rsidRPr="007C3078" w:rsidRDefault="001746E8" w:rsidP="001746E8">
      <w:pPr>
        <w:keepNext/>
        <w:keepLines/>
        <w:numPr>
          <w:ilvl w:val="0"/>
          <w:numId w:val="11"/>
        </w:numPr>
        <w:spacing w:after="0" w:line="240" w:lineRule="auto"/>
        <w:ind w:left="284" w:hanging="284"/>
        <w:jc w:val="both"/>
        <w:rPr>
          <w:rFonts w:ascii="Tahoma" w:eastAsia="Times New Roman" w:hAnsi="Tahoma" w:cs="Tahoma"/>
          <w:lang w:eastAsia="sl-SI"/>
        </w:rPr>
      </w:pPr>
      <w:r w:rsidRPr="001A025E">
        <w:rPr>
          <w:rFonts w:ascii="Tahoma" w:eastAsia="Times New Roman" w:hAnsi="Tahoma" w:cs="Tahoma"/>
          <w:lang w:eastAsia="sl-SI"/>
        </w:rPr>
        <w:t xml:space="preserve">v drugih primerih, ki jih določa ta </w:t>
      </w:r>
      <w:r>
        <w:rPr>
          <w:rFonts w:ascii="Tahoma" w:eastAsia="Times New Roman" w:hAnsi="Tahoma" w:cs="Tahoma"/>
          <w:lang w:eastAsia="sl-SI"/>
        </w:rPr>
        <w:t xml:space="preserve">okvirni sporazum </w:t>
      </w:r>
      <w:r w:rsidRPr="001A025E">
        <w:rPr>
          <w:rFonts w:ascii="Tahoma" w:eastAsia="Times New Roman" w:hAnsi="Tahoma" w:cs="Tahoma"/>
          <w:lang w:eastAsia="sl-SI"/>
        </w:rPr>
        <w:t>ali zakon</w:t>
      </w:r>
      <w:r w:rsidRPr="007C3078">
        <w:rPr>
          <w:rFonts w:ascii="Tahoma" w:eastAsia="Times New Roman" w:hAnsi="Tahoma" w:cs="Tahoma"/>
          <w:lang w:eastAsia="sl-SI"/>
        </w:rPr>
        <w:t>.</w:t>
      </w:r>
    </w:p>
    <w:p w14:paraId="00E4E6E7" w14:textId="77777777" w:rsidR="00BC4A67" w:rsidRDefault="00BC4A67" w:rsidP="00BC4A67">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4DB4F443" w14:textId="77777777" w:rsidR="001746E8" w:rsidRPr="00BA3F91" w:rsidRDefault="001746E8" w:rsidP="001746E8">
      <w:pPr>
        <w:keepNext/>
        <w:keepLines/>
        <w:tabs>
          <w:tab w:val="left" w:pos="284"/>
          <w:tab w:val="left" w:pos="1702"/>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p>
    <w:p w14:paraId="2BCDF167" w14:textId="77777777" w:rsidR="00570A4F" w:rsidRPr="00BA3F91" w:rsidRDefault="00570A4F" w:rsidP="00DA1CFA">
      <w:pPr>
        <w:keepNext/>
        <w:keepLines/>
        <w:tabs>
          <w:tab w:val="left" w:pos="284"/>
          <w:tab w:val="left" w:pos="1702"/>
        </w:tabs>
        <w:spacing w:after="0" w:line="240" w:lineRule="auto"/>
        <w:jc w:val="both"/>
        <w:rPr>
          <w:rFonts w:ascii="Tahoma" w:eastAsia="Times New Roman" w:hAnsi="Tahoma" w:cs="Tahoma"/>
          <w:lang w:eastAsia="sl-SI"/>
        </w:rPr>
      </w:pPr>
    </w:p>
    <w:p w14:paraId="16B2CF11" w14:textId="77777777" w:rsidR="00570A4F" w:rsidRPr="00BA3F91" w:rsidRDefault="00570A4F" w:rsidP="00DA1CFA">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64BE8010" w14:textId="77777777" w:rsidR="00570A4F" w:rsidRPr="00BA3F91" w:rsidRDefault="00570A4F" w:rsidP="00DA1CFA">
      <w:pPr>
        <w:keepNext/>
        <w:keepLines/>
        <w:tabs>
          <w:tab w:val="left" w:pos="284"/>
          <w:tab w:val="left" w:pos="1702"/>
        </w:tabs>
        <w:spacing w:after="0" w:line="240" w:lineRule="auto"/>
        <w:jc w:val="both"/>
        <w:rPr>
          <w:rFonts w:ascii="Tahoma" w:eastAsia="Times New Roman" w:hAnsi="Tahoma" w:cs="Tahoma"/>
          <w:lang w:eastAsia="sl-SI"/>
        </w:rPr>
      </w:pPr>
    </w:p>
    <w:p w14:paraId="2850998E" w14:textId="77777777" w:rsidR="00BC4A67" w:rsidRPr="00FE1859" w:rsidRDefault="00BC4A67" w:rsidP="00BC4A67">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371FA066" w14:textId="77777777" w:rsidR="00BC4A67" w:rsidRPr="00FE1859" w:rsidRDefault="00BC4A67" w:rsidP="00BC4A67">
      <w:pPr>
        <w:keepNext/>
        <w:keepLines/>
        <w:tabs>
          <w:tab w:val="left" w:pos="284"/>
          <w:tab w:val="left" w:pos="1702"/>
        </w:tabs>
        <w:spacing w:after="0" w:line="240" w:lineRule="auto"/>
        <w:jc w:val="both"/>
        <w:rPr>
          <w:rFonts w:ascii="Tahoma" w:eastAsia="Times New Roman" w:hAnsi="Tahoma" w:cs="Tahoma"/>
          <w:lang w:eastAsia="sl-SI"/>
        </w:rPr>
      </w:pPr>
    </w:p>
    <w:p w14:paraId="53592B4A" w14:textId="77777777" w:rsidR="00BC4A67" w:rsidRPr="00FE1859"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1EDEA59A" w14:textId="77777777" w:rsidR="00BC4A67" w:rsidRPr="00FE1859" w:rsidRDefault="00BC4A67" w:rsidP="00BC4A67">
      <w:pPr>
        <w:keepNext/>
        <w:keepLines/>
        <w:spacing w:after="0" w:line="240" w:lineRule="auto"/>
        <w:jc w:val="both"/>
        <w:rPr>
          <w:rFonts w:ascii="Tahoma" w:eastAsia="Times New Roman" w:hAnsi="Tahoma" w:cs="Tahoma"/>
          <w:lang w:eastAsia="sl-SI"/>
        </w:rPr>
      </w:pPr>
    </w:p>
    <w:p w14:paraId="5E83D81D" w14:textId="77777777" w:rsidR="00BC4A67" w:rsidRPr="00FE1859" w:rsidRDefault="00BC4A67" w:rsidP="00BC4A67">
      <w:pPr>
        <w:keepNext/>
        <w:keepLine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0306C235" w14:textId="2BF892F0" w:rsidR="00BC4A67" w:rsidRDefault="00BC4A67" w:rsidP="00BC4A67">
      <w:pPr>
        <w:keepNext/>
        <w:keepLines/>
        <w:spacing w:after="0" w:line="240" w:lineRule="auto"/>
        <w:jc w:val="both"/>
        <w:rPr>
          <w:rFonts w:ascii="Tahoma" w:eastAsia="Times New Roman" w:hAnsi="Tahoma" w:cs="Tahoma"/>
          <w:lang w:eastAsia="sl-SI"/>
        </w:rPr>
      </w:pPr>
    </w:p>
    <w:p w14:paraId="2E3B2177" w14:textId="77777777" w:rsidR="001746E8" w:rsidRPr="001746E8" w:rsidRDefault="001746E8" w:rsidP="001746E8">
      <w:pPr>
        <w:pStyle w:val="Odstavekseznama"/>
        <w:keepNext/>
        <w:keepLines/>
        <w:numPr>
          <w:ilvl w:val="0"/>
          <w:numId w:val="10"/>
        </w:numPr>
        <w:ind w:left="567" w:hanging="567"/>
        <w:jc w:val="center"/>
        <w:rPr>
          <w:rFonts w:ascii="Tahoma" w:hAnsi="Tahoma" w:cs="Tahoma"/>
          <w:b/>
          <w:bCs/>
          <w:sz w:val="22"/>
          <w:szCs w:val="22"/>
        </w:rPr>
      </w:pPr>
      <w:r>
        <w:rPr>
          <w:rFonts w:ascii="Tahoma" w:hAnsi="Tahoma" w:cs="Tahoma"/>
          <w:b/>
          <w:bCs/>
          <w:sz w:val="22"/>
          <w:szCs w:val="22"/>
        </w:rPr>
        <w:t>RAZVEZNI POGOJ</w:t>
      </w:r>
    </w:p>
    <w:p w14:paraId="7A29BCC1" w14:textId="77777777" w:rsidR="001746E8" w:rsidRDefault="001746E8" w:rsidP="00BC4A67">
      <w:pPr>
        <w:keepNext/>
        <w:keepLines/>
        <w:spacing w:after="0" w:line="240" w:lineRule="auto"/>
        <w:jc w:val="both"/>
        <w:rPr>
          <w:rFonts w:ascii="Tahoma" w:eastAsia="Times New Roman" w:hAnsi="Tahoma" w:cs="Tahoma"/>
          <w:lang w:eastAsia="sl-SI"/>
        </w:rPr>
      </w:pPr>
    </w:p>
    <w:p w14:paraId="35550D6C" w14:textId="77777777" w:rsidR="00BC4A67" w:rsidRPr="00F204EF" w:rsidRDefault="00BC4A67" w:rsidP="00BC4A67">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1AF0BB7C" w14:textId="77777777" w:rsidR="00BC4A67" w:rsidRPr="00F204EF" w:rsidRDefault="00BC4A67" w:rsidP="00BC4A67">
      <w:pPr>
        <w:keepNext/>
        <w:keepLines/>
        <w:spacing w:after="0" w:line="240" w:lineRule="auto"/>
        <w:jc w:val="both"/>
        <w:rPr>
          <w:rFonts w:ascii="Tahoma" w:eastAsia="Times New Roman" w:hAnsi="Tahoma" w:cs="Tahoma"/>
          <w:lang w:eastAsia="sl-SI"/>
        </w:rPr>
      </w:pPr>
    </w:p>
    <w:p w14:paraId="524A8B73" w14:textId="77777777" w:rsidR="001353AF" w:rsidRDefault="001353AF" w:rsidP="001353AF">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10D494B2" w14:textId="77777777" w:rsidR="001353AF" w:rsidRDefault="001353AF" w:rsidP="001353AF">
      <w:pPr>
        <w:pStyle w:val="Odstavekseznama"/>
        <w:keepNext/>
        <w:keepLines/>
        <w:numPr>
          <w:ilvl w:val="0"/>
          <w:numId w:val="84"/>
        </w:numPr>
        <w:tabs>
          <w:tab w:val="left" w:pos="1702"/>
        </w:tabs>
        <w:jc w:val="both"/>
        <w:rPr>
          <w:rFonts w:ascii="Tahoma" w:hAnsi="Tahoma" w:cs="Tahoma"/>
          <w:sz w:val="22"/>
        </w:rPr>
      </w:pPr>
      <w:r>
        <w:rPr>
          <w:rFonts w:ascii="Tahoma" w:hAnsi="Tahoma" w:cs="Tahoma"/>
          <w:sz w:val="22"/>
        </w:rPr>
        <w:lastRenderedPageBreak/>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465922F1" w14:textId="77777777" w:rsidR="001353AF" w:rsidRDefault="001353AF" w:rsidP="001353AF">
      <w:pPr>
        <w:pStyle w:val="Odstavekseznama"/>
        <w:keepNext/>
        <w:keepLines/>
        <w:numPr>
          <w:ilvl w:val="0"/>
          <w:numId w:val="84"/>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649E4CD1" w14:textId="77777777" w:rsidR="001353AF" w:rsidRDefault="001353AF" w:rsidP="001353AF">
      <w:pPr>
        <w:pStyle w:val="Odstavekseznama"/>
        <w:keepNext/>
        <w:keepLines/>
        <w:numPr>
          <w:ilvl w:val="1"/>
          <w:numId w:val="84"/>
        </w:numPr>
        <w:ind w:left="709"/>
        <w:jc w:val="both"/>
        <w:rPr>
          <w:rFonts w:ascii="Tahoma" w:hAnsi="Tahoma" w:cs="Tahoma"/>
          <w:sz w:val="22"/>
        </w:rPr>
      </w:pPr>
      <w:r w:rsidRPr="0057717F">
        <w:rPr>
          <w:rFonts w:ascii="Tahoma" w:hAnsi="Tahoma" w:cs="Tahoma"/>
          <w:sz w:val="22"/>
        </w:rPr>
        <w:t xml:space="preserve"> plačilom za delo, </w:t>
      </w:r>
    </w:p>
    <w:p w14:paraId="27F5E2E4" w14:textId="77777777" w:rsidR="001353AF" w:rsidRDefault="001353AF" w:rsidP="001353AF">
      <w:pPr>
        <w:pStyle w:val="Odstavekseznama"/>
        <w:keepNext/>
        <w:keepLines/>
        <w:numPr>
          <w:ilvl w:val="1"/>
          <w:numId w:val="84"/>
        </w:numPr>
        <w:ind w:left="709"/>
        <w:jc w:val="both"/>
        <w:rPr>
          <w:rFonts w:ascii="Tahoma" w:hAnsi="Tahoma" w:cs="Tahoma"/>
          <w:sz w:val="22"/>
        </w:rPr>
      </w:pPr>
      <w:r w:rsidRPr="0057717F">
        <w:rPr>
          <w:rFonts w:ascii="Tahoma" w:hAnsi="Tahoma" w:cs="Tahoma"/>
          <w:sz w:val="22"/>
        </w:rPr>
        <w:t xml:space="preserve">delovnim časom, </w:t>
      </w:r>
    </w:p>
    <w:p w14:paraId="1F0E0D10" w14:textId="77777777" w:rsidR="001353AF" w:rsidRDefault="001353AF" w:rsidP="001353AF">
      <w:pPr>
        <w:pStyle w:val="Odstavekseznama"/>
        <w:keepNext/>
        <w:keepLines/>
        <w:numPr>
          <w:ilvl w:val="1"/>
          <w:numId w:val="84"/>
        </w:numPr>
        <w:ind w:left="709"/>
        <w:jc w:val="both"/>
        <w:rPr>
          <w:rFonts w:ascii="Tahoma" w:hAnsi="Tahoma" w:cs="Tahoma"/>
          <w:sz w:val="22"/>
        </w:rPr>
      </w:pPr>
      <w:r w:rsidRPr="0057717F">
        <w:rPr>
          <w:rFonts w:ascii="Tahoma" w:hAnsi="Tahoma" w:cs="Tahoma"/>
          <w:sz w:val="22"/>
        </w:rPr>
        <w:t xml:space="preserve">počitki, </w:t>
      </w:r>
    </w:p>
    <w:p w14:paraId="7917D62E" w14:textId="77777777" w:rsidR="001353AF" w:rsidRDefault="001353AF" w:rsidP="001353AF">
      <w:pPr>
        <w:pStyle w:val="Odstavekseznama"/>
        <w:keepNext/>
        <w:keepLines/>
        <w:numPr>
          <w:ilvl w:val="1"/>
          <w:numId w:val="84"/>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2280ABD5" w14:textId="77777777" w:rsidR="001353AF" w:rsidRDefault="001353AF" w:rsidP="001353AF">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3D4CCD71" w14:textId="77777777" w:rsidR="001353AF" w:rsidRDefault="001353AF" w:rsidP="001353AF">
      <w:pPr>
        <w:keepNext/>
        <w:keepLines/>
        <w:tabs>
          <w:tab w:val="left" w:pos="1702"/>
        </w:tabs>
        <w:spacing w:after="0" w:line="240" w:lineRule="auto"/>
        <w:jc w:val="both"/>
        <w:rPr>
          <w:rFonts w:ascii="Tahoma" w:hAnsi="Tahoma" w:cs="Tahoma"/>
        </w:rPr>
      </w:pPr>
    </w:p>
    <w:p w14:paraId="46723155" w14:textId="77777777" w:rsidR="001353AF" w:rsidRDefault="001353AF" w:rsidP="001353AF">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25DB5615" w14:textId="77777777" w:rsidR="001353AF" w:rsidRDefault="001353AF" w:rsidP="001353AF">
      <w:pPr>
        <w:keepNext/>
        <w:keepLines/>
        <w:tabs>
          <w:tab w:val="left" w:pos="1702"/>
        </w:tabs>
        <w:spacing w:after="0" w:line="240" w:lineRule="auto"/>
        <w:jc w:val="both"/>
        <w:rPr>
          <w:rFonts w:ascii="Tahoma" w:hAnsi="Tahoma" w:cs="Tahoma"/>
        </w:rPr>
      </w:pPr>
    </w:p>
    <w:p w14:paraId="6A82330D" w14:textId="77777777" w:rsidR="001353AF" w:rsidRDefault="001353AF" w:rsidP="001353AF">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FED683F" w14:textId="77777777" w:rsidR="001353AF" w:rsidRDefault="001353AF" w:rsidP="001353AF">
      <w:pPr>
        <w:keepNext/>
        <w:keepLines/>
        <w:tabs>
          <w:tab w:val="left" w:pos="1702"/>
        </w:tabs>
        <w:spacing w:after="0" w:line="240" w:lineRule="auto"/>
        <w:jc w:val="both"/>
        <w:rPr>
          <w:rFonts w:ascii="Tahoma" w:hAnsi="Tahoma" w:cs="Tahoma"/>
        </w:rPr>
      </w:pPr>
    </w:p>
    <w:p w14:paraId="71C4E94A" w14:textId="77777777" w:rsidR="001353AF" w:rsidRDefault="001353AF" w:rsidP="001353AF">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2A36A2C3" w14:textId="77777777" w:rsidR="001353AF" w:rsidRDefault="001353AF" w:rsidP="001353AF">
      <w:pPr>
        <w:keepNext/>
        <w:keepLines/>
        <w:tabs>
          <w:tab w:val="left" w:pos="1702"/>
        </w:tabs>
        <w:spacing w:after="0" w:line="240" w:lineRule="auto"/>
        <w:jc w:val="both"/>
        <w:rPr>
          <w:rFonts w:ascii="Tahoma" w:hAnsi="Tahoma" w:cs="Tahoma"/>
        </w:rPr>
      </w:pPr>
    </w:p>
    <w:p w14:paraId="0D0ED574" w14:textId="6B7A0879" w:rsidR="001353AF" w:rsidRPr="006C1A63" w:rsidRDefault="001353AF" w:rsidP="001353AF">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r w:rsidRPr="006C1A63">
        <w:rPr>
          <w:rFonts w:ascii="Tahoma" w:hAnsi="Tahoma" w:cs="Tahoma"/>
        </w:rPr>
        <w:t xml:space="preserve">Ne glede na prejšnji stavek se </w:t>
      </w:r>
      <w:r>
        <w:rPr>
          <w:rFonts w:ascii="Tahoma" w:hAnsi="Tahoma" w:cs="Tahoma"/>
        </w:rPr>
        <w:t>okvirni sporazum</w:t>
      </w:r>
      <w:r w:rsidRPr="006C1A63">
        <w:rPr>
          <w:rFonts w:ascii="Tahoma" w:hAnsi="Tahoma" w:cs="Tahoma"/>
        </w:rPr>
        <w:t xml:space="preserve"> ne razveže, če bi razveza </w:t>
      </w:r>
      <w:r>
        <w:rPr>
          <w:rFonts w:ascii="Tahoma" w:hAnsi="Tahoma" w:cs="Tahoma"/>
        </w:rPr>
        <w:t>okvirnega sporazuma</w:t>
      </w:r>
      <w:r w:rsidRPr="006C1A63">
        <w:rPr>
          <w:rFonts w:ascii="Tahoma" w:hAnsi="Tahoma" w:cs="Tahoma"/>
        </w:rPr>
        <w:t xml:space="preserve"> naročniku povzročila </w:t>
      </w:r>
      <w:r w:rsidRPr="002B27F8">
        <w:rPr>
          <w:rFonts w:ascii="Tahoma" w:hAnsi="Tahoma" w:cs="Tahoma"/>
        </w:rPr>
        <w:t>nesorazmerne stroške ali bistvene težave pri nemoteni izvedbi</w:t>
      </w:r>
      <w:r w:rsidR="00283C98" w:rsidRPr="002B27F8">
        <w:rPr>
          <w:rFonts w:ascii="Tahoma" w:hAnsi="Tahoma" w:cs="Tahoma"/>
        </w:rPr>
        <w:t xml:space="preserve"> del</w:t>
      </w:r>
      <w:r w:rsidRPr="002B27F8">
        <w:rPr>
          <w:rFonts w:ascii="Tahoma" w:hAnsi="Tahoma" w:cs="Tahoma"/>
        </w:rPr>
        <w:t xml:space="preserve"> ali nesorazmerno časovno </w:t>
      </w:r>
      <w:r w:rsidRPr="006C1A63">
        <w:rPr>
          <w:rFonts w:ascii="Tahoma" w:hAnsi="Tahoma" w:cs="Tahoma"/>
        </w:rPr>
        <w:t xml:space="preserve">zamudo in pod pogojem, da naročnik izvajalca najkasneje v dvajsetih (20) dneh od seznanitve s kršitvijo obvesti, da se </w:t>
      </w:r>
      <w:r>
        <w:rPr>
          <w:rFonts w:ascii="Tahoma" w:hAnsi="Tahoma" w:cs="Tahoma"/>
        </w:rPr>
        <w:t>okvirni sporazum</w:t>
      </w:r>
      <w:r w:rsidRPr="006C1A63">
        <w:rPr>
          <w:rFonts w:ascii="Tahoma" w:hAnsi="Tahoma" w:cs="Tahoma"/>
        </w:rPr>
        <w:t xml:space="preserve"> ne razveže. </w:t>
      </w:r>
    </w:p>
    <w:p w14:paraId="0D1F88FA" w14:textId="77777777" w:rsidR="001353AF" w:rsidRDefault="001353AF" w:rsidP="001353AF">
      <w:pPr>
        <w:keepNext/>
        <w:keepLines/>
        <w:tabs>
          <w:tab w:val="left" w:pos="1702"/>
        </w:tabs>
        <w:spacing w:after="0" w:line="240" w:lineRule="auto"/>
        <w:jc w:val="both"/>
        <w:rPr>
          <w:rFonts w:ascii="Tahoma" w:hAnsi="Tahoma" w:cs="Tahoma"/>
        </w:rPr>
      </w:pPr>
    </w:p>
    <w:p w14:paraId="0DD69D64" w14:textId="77777777" w:rsidR="001353AF" w:rsidRPr="0057717F" w:rsidRDefault="001353AF" w:rsidP="001353AF">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25603630" w14:textId="77777777" w:rsidR="00BC4A67" w:rsidRPr="00BA3F91" w:rsidRDefault="00BC4A67" w:rsidP="00BC4A67">
      <w:pPr>
        <w:keepNext/>
        <w:keepLines/>
        <w:tabs>
          <w:tab w:val="left" w:pos="284"/>
          <w:tab w:val="left" w:pos="1702"/>
        </w:tabs>
        <w:spacing w:after="0" w:line="240" w:lineRule="auto"/>
        <w:jc w:val="both"/>
        <w:rPr>
          <w:rFonts w:ascii="Tahoma" w:eastAsia="Times New Roman" w:hAnsi="Tahoma" w:cs="Tahoma"/>
          <w:lang w:eastAsia="sl-SI"/>
        </w:rPr>
      </w:pPr>
    </w:p>
    <w:p w14:paraId="770B90D9" w14:textId="77777777" w:rsidR="00BC4A67" w:rsidRPr="00BA3F91" w:rsidRDefault="00BC4A67" w:rsidP="00BC4A67">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11C0C4A1" w14:textId="77777777" w:rsidR="00BC4A67" w:rsidRPr="00BA3F91" w:rsidRDefault="00BC4A67" w:rsidP="00BC4A67">
      <w:pPr>
        <w:keepNext/>
        <w:keepLines/>
        <w:suppressAutoHyphens/>
        <w:spacing w:after="0" w:line="240" w:lineRule="auto"/>
        <w:jc w:val="center"/>
        <w:rPr>
          <w:rFonts w:ascii="Tahoma" w:eastAsia="Times New Roman" w:hAnsi="Tahoma" w:cs="Tahoma"/>
          <w:lang w:eastAsia="sl-SI"/>
        </w:rPr>
      </w:pPr>
    </w:p>
    <w:p w14:paraId="2B440844" w14:textId="77777777" w:rsidR="00BC4A67"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Pr>
          <w:rFonts w:ascii="Tahoma" w:eastAsia="Times New Roman" w:hAnsi="Tahoma" w:cs="Tahoma"/>
          <w:color w:val="000000"/>
          <w:lang w:eastAsia="sl-SI"/>
        </w:rPr>
        <w:t>č</w:t>
      </w:r>
      <w:r w:rsidRPr="00BA3F91">
        <w:rPr>
          <w:rFonts w:ascii="Tahoma" w:eastAsia="Times New Roman" w:hAnsi="Tahoma" w:cs="Tahoma"/>
          <w:color w:val="000000"/>
          <w:lang w:eastAsia="sl-SI"/>
        </w:rPr>
        <w:t>len</w:t>
      </w:r>
    </w:p>
    <w:p w14:paraId="6BFDDFE2" w14:textId="77777777" w:rsidR="00BC4A67" w:rsidRPr="007B4942" w:rsidRDefault="00BC4A67" w:rsidP="00BC4A67">
      <w:pPr>
        <w:keepNext/>
        <w:keepLines/>
        <w:suppressAutoHyphens/>
        <w:spacing w:after="0" w:line="240" w:lineRule="auto"/>
        <w:ind w:left="426"/>
        <w:rPr>
          <w:rFonts w:ascii="Tahoma" w:eastAsia="Times New Roman" w:hAnsi="Tahoma" w:cs="Tahoma"/>
          <w:color w:val="000000"/>
          <w:lang w:eastAsia="sl-SI"/>
        </w:rPr>
      </w:pPr>
    </w:p>
    <w:p w14:paraId="0582D060" w14:textId="77777777" w:rsidR="00BC4A67" w:rsidRPr="007B4942" w:rsidRDefault="00BC4A67" w:rsidP="00BC4A67">
      <w:pPr>
        <w:keepNext/>
        <w:keepLines/>
        <w:spacing w:after="0" w:line="240" w:lineRule="auto"/>
        <w:jc w:val="both"/>
        <w:rPr>
          <w:rFonts w:ascii="Tahoma" w:eastAsia="Times New Roman" w:hAnsi="Tahoma" w:cs="Tahoma"/>
          <w:lang w:eastAsia="sl-SI"/>
        </w:rPr>
      </w:pPr>
      <w:r w:rsidRPr="007B4942">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20E2E8D9" w14:textId="583101B7" w:rsidR="00570A4F" w:rsidRPr="00BA3F91" w:rsidRDefault="00570A4F" w:rsidP="00DA1CFA">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65183D">
        <w:rPr>
          <w:rFonts w:ascii="Tahoma" w:hAnsi="Tahoma" w:cs="Tahoma"/>
          <w:sz w:val="22"/>
          <w:szCs w:val="22"/>
        </w:rPr>
        <w:t>ENLJ-SPV-34/26</w:t>
      </w:r>
      <w:r w:rsidRPr="00BA3F91">
        <w:rPr>
          <w:rFonts w:ascii="Tahoma" w:hAnsi="Tahoma" w:cs="Tahoma"/>
          <w:sz w:val="22"/>
          <w:szCs w:val="22"/>
        </w:rPr>
        <w:t xml:space="preserve">, </w:t>
      </w:r>
    </w:p>
    <w:p w14:paraId="057E600C" w14:textId="2E8CBE0B" w:rsidR="00BC4A67" w:rsidRPr="00D10922" w:rsidRDefault="00BC4A67" w:rsidP="00BC4A67">
      <w:pPr>
        <w:keepNext/>
        <w:keepLines/>
        <w:numPr>
          <w:ilvl w:val="0"/>
          <w:numId w:val="8"/>
        </w:numPr>
        <w:spacing w:after="0" w:line="240" w:lineRule="auto"/>
        <w:jc w:val="both"/>
        <w:rPr>
          <w:rFonts w:ascii="Tahoma" w:hAnsi="Tahoma" w:cs="Tahoma"/>
        </w:rPr>
      </w:pPr>
      <w:r w:rsidRPr="00D10922">
        <w:rPr>
          <w:rFonts w:ascii="Tahoma" w:hAnsi="Tahoma" w:cs="Tahoma"/>
        </w:rPr>
        <w:t xml:space="preserve">ponudbeni predračun izvajalca </w:t>
      </w:r>
      <w:r w:rsidR="001353AF">
        <w:rPr>
          <w:rFonts w:ascii="Tahoma" w:hAnsi="Tahoma" w:cs="Tahoma"/>
        </w:rPr>
        <w:t>podan na pogajanjih</w:t>
      </w:r>
      <w:r w:rsidRPr="00D10922">
        <w:rPr>
          <w:rFonts w:ascii="Tahoma" w:hAnsi="Tahoma" w:cs="Tahoma"/>
        </w:rPr>
        <w:t xml:space="preserve"> dne _______________, ki je priloga št. </w:t>
      </w:r>
      <w:r w:rsidR="00C462E5">
        <w:rPr>
          <w:rFonts w:ascii="Tahoma" w:hAnsi="Tahoma" w:cs="Tahoma"/>
        </w:rPr>
        <w:t>1</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57885C0D" w14:textId="49F0387F" w:rsidR="00C462E5" w:rsidRPr="00D10922" w:rsidRDefault="00C462E5" w:rsidP="00C462E5">
      <w:pPr>
        <w:keepNext/>
        <w:keepLines/>
        <w:numPr>
          <w:ilvl w:val="0"/>
          <w:numId w:val="8"/>
        </w:numPr>
        <w:spacing w:after="0" w:line="240" w:lineRule="auto"/>
        <w:jc w:val="both"/>
        <w:rPr>
          <w:rFonts w:ascii="Tahoma" w:hAnsi="Tahoma" w:cs="Tahoma"/>
        </w:rPr>
      </w:pPr>
      <w:r w:rsidRPr="00D10922">
        <w:rPr>
          <w:rFonts w:ascii="Tahoma" w:hAnsi="Tahoma" w:cs="Tahoma"/>
        </w:rPr>
        <w:lastRenderedPageBreak/>
        <w:t>ponudba izvajalca št. __________</w:t>
      </w:r>
      <w:r>
        <w:rPr>
          <w:rFonts w:ascii="Tahoma" w:hAnsi="Tahoma" w:cs="Tahoma"/>
        </w:rPr>
        <w:t>,</w:t>
      </w:r>
      <w:r w:rsidRPr="00D10922">
        <w:rPr>
          <w:rFonts w:ascii="Tahoma" w:hAnsi="Tahoma" w:cs="Tahoma"/>
        </w:rPr>
        <w:t xml:space="preserve"> podana na pogajanjih dne _________, ki je priloga št. </w:t>
      </w:r>
      <w:r>
        <w:rPr>
          <w:rFonts w:ascii="Tahoma" w:hAnsi="Tahoma" w:cs="Tahoma"/>
        </w:rPr>
        <w:t>2</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5C375844" w14:textId="77777777" w:rsidR="00BC4A67" w:rsidRPr="00191C1F" w:rsidRDefault="00BC4A67" w:rsidP="00BC4A67">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14:paraId="5242137A" w14:textId="50CD2A98" w:rsidR="00BC4A67" w:rsidRPr="009145BD" w:rsidRDefault="00BC4A67" w:rsidP="00BC4A67">
      <w:pPr>
        <w:keepNext/>
        <w:keepLines/>
        <w:numPr>
          <w:ilvl w:val="0"/>
          <w:numId w:val="8"/>
        </w:numPr>
        <w:spacing w:after="0" w:line="240" w:lineRule="auto"/>
        <w:jc w:val="both"/>
        <w:rPr>
          <w:rFonts w:ascii="Tahoma" w:hAnsi="Tahoma" w:cs="Tahoma"/>
        </w:rPr>
      </w:pPr>
      <w:r w:rsidRPr="009145BD">
        <w:rPr>
          <w:rFonts w:ascii="Tahoma" w:eastAsia="Times New Roman" w:hAnsi="Tahoma" w:cs="Tahoma"/>
          <w:lang w:eastAsia="sl-SI"/>
        </w:rPr>
        <w:t>zavarovaln</w:t>
      </w:r>
      <w:r w:rsidR="00C462E5">
        <w:rPr>
          <w:rFonts w:ascii="Tahoma" w:eastAsia="Times New Roman" w:hAnsi="Tahoma" w:cs="Tahoma"/>
          <w:lang w:eastAsia="sl-SI"/>
        </w:rPr>
        <w:t>a</w:t>
      </w:r>
      <w:r w:rsidRPr="009145BD">
        <w:rPr>
          <w:rFonts w:ascii="Tahoma" w:eastAsia="Times New Roman" w:hAnsi="Tahoma" w:cs="Tahoma"/>
          <w:lang w:eastAsia="sl-SI"/>
        </w:rPr>
        <w:t xml:space="preserve"> po</w:t>
      </w:r>
      <w:r>
        <w:rPr>
          <w:rFonts w:ascii="Tahoma" w:eastAsia="Times New Roman" w:hAnsi="Tahoma" w:cs="Tahoma"/>
          <w:lang w:eastAsia="sl-SI"/>
        </w:rPr>
        <w:t>godb</w:t>
      </w:r>
      <w:r w:rsidR="00C462E5">
        <w:rPr>
          <w:rFonts w:ascii="Tahoma" w:eastAsia="Times New Roman" w:hAnsi="Tahoma" w:cs="Tahoma"/>
          <w:lang w:eastAsia="sl-SI"/>
        </w:rPr>
        <w:t>a</w:t>
      </w:r>
      <w:r w:rsidRPr="0078194F">
        <w:rPr>
          <w:rFonts w:ascii="Tahoma" w:eastAsia="Times New Roman" w:hAnsi="Tahoma" w:cs="Tahoma"/>
          <w:lang w:eastAsia="sl-SI"/>
        </w:rPr>
        <w:t xml:space="preserve"> oz. potrdil</w:t>
      </w:r>
      <w:r w:rsidR="00C462E5">
        <w:rPr>
          <w:rFonts w:ascii="Tahoma" w:eastAsia="Times New Roman" w:hAnsi="Tahoma" w:cs="Tahoma"/>
          <w:lang w:eastAsia="sl-SI"/>
        </w:rPr>
        <w:t>o</w:t>
      </w:r>
      <w:r w:rsidRPr="0078194F">
        <w:rPr>
          <w:rFonts w:ascii="Tahoma" w:eastAsia="Times New Roman" w:hAnsi="Tahoma" w:cs="Tahoma"/>
          <w:lang w:eastAsia="sl-SI"/>
        </w:rPr>
        <w:t xml:space="preserve"> zavarovalnice</w:t>
      </w:r>
      <w:r w:rsidRPr="009145BD">
        <w:rPr>
          <w:rFonts w:ascii="Tahoma" w:eastAsia="Times New Roman" w:hAnsi="Tahoma" w:cs="Tahoma"/>
          <w:lang w:eastAsia="sl-SI"/>
        </w:rPr>
        <w:t xml:space="preserve"> izvajalca, ki je priloga </w:t>
      </w:r>
      <w:r w:rsidRPr="009145BD">
        <w:rPr>
          <w:rFonts w:ascii="Tahoma" w:hAnsi="Tahoma" w:cs="Tahoma"/>
        </w:rPr>
        <w:t xml:space="preserve">št. </w:t>
      </w:r>
      <w:r>
        <w:rPr>
          <w:rFonts w:ascii="Tahoma" w:hAnsi="Tahoma" w:cs="Tahoma"/>
        </w:rPr>
        <w:t>4</w:t>
      </w:r>
      <w:r w:rsidRPr="009145BD">
        <w:rPr>
          <w:rFonts w:ascii="Tahoma" w:hAnsi="Tahoma" w:cs="Tahoma"/>
        </w:rPr>
        <w:t xml:space="preserve"> tega okvirnega sporazuma,</w:t>
      </w:r>
    </w:p>
    <w:p w14:paraId="01D9FA8F" w14:textId="77777777" w:rsidR="00C462E5" w:rsidRPr="00D10922" w:rsidRDefault="00C462E5" w:rsidP="00C462E5">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4BF202F1" w14:textId="77777777" w:rsidR="00BC4A67" w:rsidRPr="00B62D3F" w:rsidRDefault="00BC4A67" w:rsidP="00BC4A67">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1E67A64E" w14:textId="77777777" w:rsidR="00BC4A67" w:rsidRPr="00EC4317" w:rsidRDefault="00BC4A67" w:rsidP="00BC4A67">
      <w:pPr>
        <w:keepNext/>
        <w:keepLines/>
        <w:tabs>
          <w:tab w:val="left" w:pos="993"/>
          <w:tab w:val="left" w:pos="1560"/>
        </w:tabs>
        <w:spacing w:after="0" w:line="240" w:lineRule="auto"/>
        <w:jc w:val="both"/>
        <w:rPr>
          <w:rFonts w:ascii="Tahoma" w:hAnsi="Tahoma" w:cs="Tahoma"/>
        </w:rPr>
      </w:pPr>
    </w:p>
    <w:p w14:paraId="0963AE25" w14:textId="77777777" w:rsidR="00BC4A67" w:rsidRPr="00F07919" w:rsidRDefault="00BC4A67" w:rsidP="00BC4A67">
      <w:pPr>
        <w:keepNext/>
        <w:keepLines/>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501C7092" w14:textId="77777777" w:rsidR="00BC4A67" w:rsidRPr="00F07919" w:rsidRDefault="00BC4A67" w:rsidP="00BC4A67">
      <w:pPr>
        <w:keepNext/>
        <w:keepLines/>
        <w:spacing w:after="0" w:line="240" w:lineRule="auto"/>
        <w:jc w:val="both"/>
        <w:rPr>
          <w:rFonts w:ascii="Tahoma" w:hAnsi="Tahoma" w:cs="Tahoma"/>
        </w:rPr>
      </w:pPr>
    </w:p>
    <w:p w14:paraId="6E17748B" w14:textId="77777777" w:rsidR="00BC4A67" w:rsidRPr="00F07919" w:rsidRDefault="00BC4A67" w:rsidP="00BC4A67">
      <w:pPr>
        <w:keepNext/>
        <w:keepLines/>
        <w:spacing w:after="0" w:line="240" w:lineRule="auto"/>
        <w:jc w:val="both"/>
        <w:rPr>
          <w:rFonts w:ascii="Tahoma" w:hAnsi="Tahoma" w:cs="Tahoma"/>
        </w:rPr>
      </w:pPr>
      <w:r w:rsidRPr="00F07919">
        <w:rPr>
          <w:rFonts w:ascii="Tahoma" w:hAnsi="Tahoma" w:cs="Tahoma"/>
        </w:rPr>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p>
    <w:p w14:paraId="14DEDABB" w14:textId="77777777" w:rsidR="00BC4A67" w:rsidRPr="00BA3F91" w:rsidRDefault="00BC4A67" w:rsidP="00BC4A67">
      <w:pPr>
        <w:keepNext/>
        <w:keepLines/>
        <w:spacing w:after="0" w:line="240" w:lineRule="auto"/>
        <w:jc w:val="both"/>
        <w:rPr>
          <w:rFonts w:ascii="Tahoma" w:eastAsia="Times New Roman" w:hAnsi="Tahoma" w:cs="Tahoma"/>
          <w:color w:val="000000"/>
          <w:lang w:eastAsia="sl-SI"/>
        </w:rPr>
      </w:pPr>
    </w:p>
    <w:p w14:paraId="4479F081" w14:textId="77777777" w:rsidR="00BC4A67" w:rsidRPr="00BA3F91" w:rsidRDefault="00BC4A67" w:rsidP="00BC4A67">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150C6406" w14:textId="77777777" w:rsidR="00BC4A67" w:rsidRPr="00BA3F91" w:rsidRDefault="00BC4A67" w:rsidP="00BC4A67">
      <w:pPr>
        <w:keepNext/>
        <w:keepLines/>
        <w:spacing w:after="0" w:line="240" w:lineRule="auto"/>
        <w:jc w:val="center"/>
        <w:rPr>
          <w:rFonts w:ascii="Tahoma" w:hAnsi="Tahoma" w:cs="Tahoma"/>
        </w:rPr>
      </w:pPr>
    </w:p>
    <w:p w14:paraId="176607E2" w14:textId="77777777" w:rsidR="00BC4A67" w:rsidRPr="00BA3F91"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0492A70" w14:textId="77777777" w:rsidR="00BC4A67" w:rsidRPr="00BA3F91" w:rsidRDefault="00BC4A67" w:rsidP="00BC4A67">
      <w:pPr>
        <w:keepNext/>
        <w:keepLines/>
        <w:spacing w:after="0" w:line="240" w:lineRule="auto"/>
        <w:jc w:val="both"/>
        <w:rPr>
          <w:rFonts w:ascii="Tahoma" w:eastAsia="Times New Roman" w:hAnsi="Tahoma" w:cs="Tahoma"/>
          <w:color w:val="000000"/>
          <w:lang w:eastAsia="sl-SI"/>
        </w:rPr>
      </w:pPr>
    </w:p>
    <w:p w14:paraId="51EDF383" w14:textId="77777777" w:rsidR="00BC4A67" w:rsidRPr="00FE1859" w:rsidRDefault="00BC4A67" w:rsidP="00BC4A67">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0A3C6DA" w14:textId="77777777" w:rsidR="00BC4A67" w:rsidRPr="00FE1859" w:rsidRDefault="00BC4A67" w:rsidP="00BC4A67">
      <w:pPr>
        <w:keepNext/>
        <w:keepLines/>
        <w:widowControl w:val="0"/>
        <w:spacing w:after="0" w:line="240" w:lineRule="auto"/>
        <w:ind w:right="-2"/>
        <w:jc w:val="both"/>
        <w:rPr>
          <w:rFonts w:ascii="Tahoma" w:eastAsia="Times New Roman" w:hAnsi="Tahoma" w:cs="Tahoma"/>
          <w:color w:val="000000"/>
          <w:lang w:eastAsia="sl-SI"/>
        </w:rPr>
      </w:pPr>
    </w:p>
    <w:p w14:paraId="16106001" w14:textId="77777777" w:rsidR="00BC4A67" w:rsidRPr="00FE1859" w:rsidRDefault="00BC4A67" w:rsidP="00BC4A67">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38BBD1AE" w14:textId="77777777" w:rsidR="00BC4A67" w:rsidRPr="00BA3F91" w:rsidRDefault="00BC4A67" w:rsidP="00BC4A67">
      <w:pPr>
        <w:keepNext/>
        <w:keepLines/>
        <w:spacing w:after="0" w:line="240" w:lineRule="auto"/>
        <w:jc w:val="both"/>
        <w:rPr>
          <w:rFonts w:ascii="Tahoma" w:eastAsia="Times New Roman" w:hAnsi="Tahoma" w:cs="Tahoma"/>
          <w:color w:val="000000"/>
          <w:lang w:eastAsia="sl-SI"/>
        </w:rPr>
      </w:pPr>
    </w:p>
    <w:p w14:paraId="1867CB70" w14:textId="77777777" w:rsidR="00BC4A67" w:rsidRPr="00BA3F91" w:rsidRDefault="00BC4A67" w:rsidP="00BC4A67">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60F4419B" w14:textId="77777777" w:rsidR="00BC4A67" w:rsidRPr="00BA3F91" w:rsidRDefault="00BC4A67" w:rsidP="00BC4A67">
      <w:pPr>
        <w:pStyle w:val="Telobesedila"/>
        <w:keepNext/>
        <w:keepLines/>
        <w:widowControl/>
        <w:numPr>
          <w:ilvl w:val="12"/>
          <w:numId w:val="0"/>
        </w:numPr>
        <w:jc w:val="center"/>
        <w:rPr>
          <w:rFonts w:ascii="Tahoma" w:hAnsi="Tahoma" w:cs="Tahoma"/>
          <w:sz w:val="22"/>
          <w:szCs w:val="22"/>
        </w:rPr>
      </w:pPr>
    </w:p>
    <w:p w14:paraId="1585C0CF" w14:textId="77777777" w:rsidR="00BC4A67" w:rsidRPr="00BA3F91"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7429573" w14:textId="77777777" w:rsidR="00BC4A67" w:rsidRPr="00BA3F91" w:rsidRDefault="00BC4A67" w:rsidP="00BC4A67">
      <w:pPr>
        <w:keepNext/>
        <w:keepLines/>
        <w:tabs>
          <w:tab w:val="left" w:pos="4820"/>
        </w:tabs>
        <w:spacing w:after="0" w:line="240" w:lineRule="auto"/>
        <w:jc w:val="center"/>
        <w:rPr>
          <w:rFonts w:ascii="Tahoma" w:hAnsi="Tahoma" w:cs="Tahoma"/>
          <w:b/>
        </w:rPr>
      </w:pPr>
    </w:p>
    <w:p w14:paraId="0FD68189" w14:textId="4F378996" w:rsidR="001353AF" w:rsidRPr="00F07919" w:rsidRDefault="00C462E5" w:rsidP="001353AF">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1353AF" w:rsidRPr="00F07919">
        <w:rPr>
          <w:rFonts w:ascii="Tahoma" w:hAnsi="Tahoma" w:cs="Tahoma"/>
        </w:rPr>
        <w:t>.</w:t>
      </w:r>
    </w:p>
    <w:p w14:paraId="2FCEDBB9" w14:textId="77777777" w:rsidR="00BC4A67" w:rsidRPr="00BA3F91" w:rsidRDefault="00BC4A67" w:rsidP="00BC4A67">
      <w:pPr>
        <w:keepNext/>
        <w:keepLines/>
        <w:spacing w:after="0" w:line="240" w:lineRule="auto"/>
        <w:jc w:val="both"/>
        <w:rPr>
          <w:rFonts w:ascii="Tahoma" w:eastAsia="Times New Roman" w:hAnsi="Tahoma" w:cs="Tahoma"/>
          <w:color w:val="000000"/>
          <w:lang w:eastAsia="sl-SI"/>
        </w:rPr>
      </w:pPr>
    </w:p>
    <w:p w14:paraId="2DD00CD8" w14:textId="77777777" w:rsidR="00BC4A67" w:rsidRPr="00BA3F91" w:rsidRDefault="00BC4A67" w:rsidP="00BC4A67">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14:paraId="21897CA2" w14:textId="77777777" w:rsidR="00BC4A67" w:rsidRPr="00BA3F91" w:rsidRDefault="00BC4A67" w:rsidP="00BC4A67">
      <w:pPr>
        <w:keepNext/>
        <w:keepLines/>
        <w:spacing w:after="0" w:line="240" w:lineRule="auto"/>
        <w:jc w:val="center"/>
        <w:rPr>
          <w:rFonts w:ascii="Tahoma" w:hAnsi="Tahoma" w:cs="Tahoma"/>
        </w:rPr>
      </w:pPr>
    </w:p>
    <w:p w14:paraId="327F153D" w14:textId="77777777" w:rsidR="00BC4A67" w:rsidRPr="00BA3F91"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05E9C73" w14:textId="77777777" w:rsidR="00BC4A67" w:rsidRPr="00BA3F91" w:rsidRDefault="00BC4A67" w:rsidP="00BC4A67">
      <w:pPr>
        <w:keepNext/>
        <w:keepLines/>
        <w:spacing w:after="0" w:line="240" w:lineRule="auto"/>
        <w:jc w:val="both"/>
        <w:rPr>
          <w:rFonts w:ascii="Tahoma" w:hAnsi="Tahoma" w:cs="Tahoma"/>
        </w:rPr>
      </w:pPr>
    </w:p>
    <w:p w14:paraId="3F27A254" w14:textId="77777777" w:rsidR="00C462E5" w:rsidRPr="00BA3F91" w:rsidRDefault="00C462E5" w:rsidP="00C462E5">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6E8B458F" w14:textId="77777777" w:rsidR="00C462E5" w:rsidRPr="00BA3F91" w:rsidRDefault="00C462E5" w:rsidP="00C462E5">
      <w:pPr>
        <w:pStyle w:val="tekst1"/>
        <w:keepNext/>
        <w:keepLines/>
        <w:spacing w:before="0" w:line="240" w:lineRule="auto"/>
        <w:rPr>
          <w:rFonts w:ascii="Tahoma" w:eastAsia="Calibri" w:hAnsi="Tahoma" w:cs="Tahoma"/>
          <w:szCs w:val="22"/>
          <w:lang w:eastAsia="en-US"/>
        </w:rPr>
      </w:pPr>
    </w:p>
    <w:p w14:paraId="6FF85F01" w14:textId="77777777" w:rsidR="00C462E5" w:rsidRPr="00EC4317" w:rsidRDefault="00C462E5" w:rsidP="00C462E5">
      <w:pPr>
        <w:keepNext/>
        <w:keepLines/>
        <w:tabs>
          <w:tab w:val="left" w:pos="567"/>
          <w:tab w:val="left" w:pos="1418"/>
          <w:tab w:val="left" w:pos="1702"/>
        </w:tabs>
        <w:spacing w:after="0" w:line="240" w:lineRule="auto"/>
        <w:jc w:val="both"/>
        <w:rPr>
          <w:rFonts w:ascii="Tahoma" w:hAnsi="Tahoma" w:cs="Tahoma"/>
        </w:rPr>
      </w:pPr>
      <w:r w:rsidRPr="00BA3F91">
        <w:rPr>
          <w:rFonts w:ascii="Tahoma" w:hAnsi="Tahoma" w:cs="Tahoma"/>
        </w:rPr>
        <w:t>Če spora ne bo možno rešiti sporazumno, lahko vsaka stranka okvirnega sporazuma sproži postopek za rešitev spora pri stvarno pristojnem sodišču v Ljubljani</w:t>
      </w:r>
      <w:r w:rsidRPr="00EC4317">
        <w:rPr>
          <w:rFonts w:ascii="Tahoma" w:hAnsi="Tahoma" w:cs="Tahoma"/>
        </w:rPr>
        <w:t>.</w:t>
      </w:r>
    </w:p>
    <w:p w14:paraId="2661A479" w14:textId="77777777" w:rsidR="00C462E5" w:rsidRDefault="00C462E5" w:rsidP="00C462E5">
      <w:pPr>
        <w:pStyle w:val="tekst1"/>
        <w:keepNext/>
        <w:keepLines/>
        <w:spacing w:before="0" w:line="240" w:lineRule="auto"/>
        <w:rPr>
          <w:rFonts w:ascii="Tahoma" w:hAnsi="Tahoma" w:cs="Tahoma"/>
          <w:szCs w:val="22"/>
        </w:rPr>
      </w:pPr>
    </w:p>
    <w:p w14:paraId="0AEF7A38" w14:textId="77777777" w:rsidR="00C462E5" w:rsidRPr="00B43CBE" w:rsidRDefault="00C462E5" w:rsidP="00C462E5">
      <w:pPr>
        <w:keepNext/>
        <w:keepLines/>
        <w:tabs>
          <w:tab w:val="left" w:pos="567"/>
          <w:tab w:val="left" w:pos="1418"/>
          <w:tab w:val="left" w:pos="1702"/>
        </w:tabs>
        <w:spacing w:after="0" w:line="240" w:lineRule="auto"/>
        <w:jc w:val="both"/>
        <w:rPr>
          <w:rFonts w:ascii="Tahoma" w:hAnsi="Tahoma" w:cs="Tahoma"/>
        </w:rPr>
      </w:pPr>
      <w:r w:rsidRPr="00C057A4">
        <w:rPr>
          <w:rFonts w:ascii="Tahoma" w:eastAsia="Times New Roman" w:hAnsi="Tahoma" w:cs="Tahoma"/>
          <w:lang w:eastAsia="sl-SI"/>
        </w:rPr>
        <w:t xml:space="preserve">Vsi spori, ki izhajajo iz </w:t>
      </w:r>
      <w:r w:rsidRPr="00BA3F91">
        <w:rPr>
          <w:rFonts w:ascii="Tahoma" w:hAnsi="Tahoma" w:cs="Tahoma"/>
        </w:rPr>
        <w:t>tega okvirnega sporazuma</w:t>
      </w:r>
      <w:r w:rsidRPr="00C057A4">
        <w:rPr>
          <w:rFonts w:ascii="Tahoma" w:eastAsia="Times New Roman" w:hAnsi="Tahoma" w:cs="Tahoma"/>
          <w:lang w:eastAsia="sl-SI"/>
        </w:rPr>
        <w:t xml:space="preserve"> ali so z nj</w:t>
      </w:r>
      <w:r>
        <w:rPr>
          <w:rFonts w:ascii="Tahoma" w:eastAsia="Times New Roman" w:hAnsi="Tahoma" w:cs="Tahoma"/>
          <w:lang w:eastAsia="sl-SI"/>
        </w:rPr>
        <w:t>im</w:t>
      </w:r>
      <w:r w:rsidRPr="00C057A4">
        <w:rPr>
          <w:rFonts w:ascii="Tahoma" w:eastAsia="Times New Roman" w:hAnsi="Tahoma" w:cs="Tahoma"/>
          <w:lang w:eastAsia="sl-SI"/>
        </w:rPr>
        <w:t xml:space="preserve"> kakorkoli povezani, se rešujejo skladno z materialnim in procesnim pravom Republike Slovenije</w:t>
      </w:r>
      <w:r w:rsidRPr="00B43CBE">
        <w:rPr>
          <w:rFonts w:ascii="Tahoma" w:hAnsi="Tahoma" w:cs="Tahoma"/>
        </w:rPr>
        <w:t>.</w:t>
      </w:r>
    </w:p>
    <w:p w14:paraId="4E308327" w14:textId="77777777" w:rsidR="00BC4A67" w:rsidRPr="00BA3F91" w:rsidRDefault="00BC4A67" w:rsidP="00BC4A67">
      <w:pPr>
        <w:pStyle w:val="tekst1"/>
        <w:keepNext/>
        <w:keepLines/>
        <w:spacing w:before="0" w:line="240" w:lineRule="auto"/>
        <w:rPr>
          <w:rFonts w:ascii="Tahoma" w:hAnsi="Tahoma" w:cs="Tahoma"/>
          <w:szCs w:val="22"/>
        </w:rPr>
      </w:pPr>
    </w:p>
    <w:p w14:paraId="36244543" w14:textId="77777777" w:rsidR="00BC4A67" w:rsidRPr="00BA3F91" w:rsidRDefault="00BC4A67" w:rsidP="00BC4A67">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14:paraId="2881E9DE" w14:textId="77777777" w:rsidR="00BC4A67" w:rsidRPr="00BA3F91" w:rsidRDefault="00BC4A67" w:rsidP="00BC4A67">
      <w:pPr>
        <w:keepNext/>
        <w:keepLines/>
        <w:spacing w:after="0" w:line="240" w:lineRule="auto"/>
        <w:jc w:val="center"/>
        <w:rPr>
          <w:rFonts w:ascii="Tahoma" w:eastAsia="Times New Roman" w:hAnsi="Tahoma" w:cs="Tahoma"/>
          <w:color w:val="000000"/>
          <w:lang w:eastAsia="sl-SI"/>
        </w:rPr>
      </w:pPr>
    </w:p>
    <w:p w14:paraId="1AF5AAEA" w14:textId="77777777" w:rsidR="00BC4A67" w:rsidRPr="00BA3F91"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DAA8E80" w14:textId="77777777" w:rsidR="00BC4A67" w:rsidRPr="00BA3F91" w:rsidRDefault="00BC4A67" w:rsidP="00BC4A67">
      <w:pPr>
        <w:keepNext/>
        <w:keepLines/>
        <w:spacing w:after="0" w:line="240" w:lineRule="auto"/>
        <w:jc w:val="both"/>
        <w:rPr>
          <w:rFonts w:ascii="Tahoma" w:eastAsia="Times New Roman" w:hAnsi="Tahoma" w:cs="Tahoma"/>
          <w:lang w:eastAsia="sl-SI"/>
        </w:rPr>
      </w:pPr>
    </w:p>
    <w:p w14:paraId="7329A6E1"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1FF3F289"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p>
    <w:p w14:paraId="6CAC41B7" w14:textId="77777777" w:rsidR="00BC4A67" w:rsidRPr="00BA3F91"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762026B"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p>
    <w:p w14:paraId="76037CF0"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7EDCFA9F"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p>
    <w:p w14:paraId="7E879447"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32506500" w14:textId="77777777" w:rsidR="00BC4A67" w:rsidRDefault="00BC4A67" w:rsidP="00BC4A67">
      <w:pPr>
        <w:keepNext/>
        <w:keepLines/>
        <w:tabs>
          <w:tab w:val="left" w:pos="4820"/>
        </w:tabs>
        <w:spacing w:after="0" w:line="240" w:lineRule="auto"/>
        <w:jc w:val="both"/>
        <w:rPr>
          <w:rFonts w:ascii="Tahoma" w:eastAsia="Times New Roman" w:hAnsi="Tahoma" w:cs="Tahoma"/>
          <w:lang w:eastAsia="sl-SI"/>
        </w:rPr>
      </w:pPr>
    </w:p>
    <w:p w14:paraId="273EB1CA" w14:textId="77777777" w:rsidR="001353AF" w:rsidRPr="00DA5BD6" w:rsidRDefault="001353AF" w:rsidP="001353AF">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0B00CB56"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p>
    <w:p w14:paraId="38855D5D" w14:textId="77777777" w:rsidR="00BC4A67" w:rsidRPr="00BA3F91"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F5B7852"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p>
    <w:p w14:paraId="2323E331"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14:paraId="32CF9CF4"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p>
    <w:p w14:paraId="61C5016C" w14:textId="77777777" w:rsidR="00BC4A67" w:rsidRPr="00BA3F91"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DD482B2"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p>
    <w:p w14:paraId="3CA6C72C" w14:textId="005A9FD0" w:rsidR="00BC4A67" w:rsidRPr="00BA3F91" w:rsidRDefault="00C462E5" w:rsidP="00BC4A6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Za urejanje razmerij, ki niso urejena s tem okvirnim sporazumom, </w:t>
      </w:r>
      <w:r w:rsidRPr="00D51C9E">
        <w:rPr>
          <w:rFonts w:ascii="Tahoma" w:hAnsi="Tahoma" w:cs="Tahoma"/>
        </w:rPr>
        <w:t>se uporabljajo določila slovenskega prava in zakona, ki ureja obligacijska razmerja</w:t>
      </w:r>
      <w:r w:rsidR="00BC4A67" w:rsidRPr="00BA3F91">
        <w:rPr>
          <w:rFonts w:ascii="Tahoma" w:eastAsia="Times New Roman" w:hAnsi="Tahoma" w:cs="Tahoma"/>
          <w:lang w:eastAsia="sl-SI"/>
        </w:rPr>
        <w:t>.</w:t>
      </w:r>
    </w:p>
    <w:p w14:paraId="6533BB06"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0C9ABF6E" w14:textId="77777777" w:rsidR="00BC4A67" w:rsidRPr="00BA3F91"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7AEA82B"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p>
    <w:p w14:paraId="72763EDA"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3D562B1B"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p>
    <w:p w14:paraId="2DC072AB" w14:textId="77777777" w:rsidR="00BC4A67" w:rsidRPr="00BA3F91" w:rsidRDefault="00BC4A67" w:rsidP="00BC4A6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AFBC504"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p>
    <w:p w14:paraId="37C1FB74" w14:textId="77777777" w:rsidR="00BC4A67" w:rsidRPr="00BA3F91" w:rsidRDefault="00BC4A67" w:rsidP="00BC4A6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Okvirni sporazum je sestavljen in podpisan v treh (3) enakih izvodih, od katerih prejme naročnik dva (2) in izvajalec en (1) izvod. </w:t>
      </w:r>
    </w:p>
    <w:p w14:paraId="27D8522E" w14:textId="77777777" w:rsidR="00BC4A67" w:rsidRPr="00EC4317" w:rsidRDefault="00BC4A67" w:rsidP="00BC4A67">
      <w:pPr>
        <w:keepNext/>
        <w:keepLines/>
        <w:tabs>
          <w:tab w:val="left" w:pos="1134"/>
          <w:tab w:val="left" w:pos="4820"/>
        </w:tabs>
        <w:spacing w:after="0" w:line="240" w:lineRule="auto"/>
        <w:jc w:val="both"/>
        <w:rPr>
          <w:rFonts w:ascii="Tahoma" w:eastAsia="Times New Roman" w:hAnsi="Tahoma" w:cs="Tahoma"/>
          <w:lang w:eastAsia="sl-SI"/>
        </w:rPr>
      </w:pPr>
    </w:p>
    <w:p w14:paraId="30D57BAA" w14:textId="77777777" w:rsidR="00BC4A67" w:rsidRPr="00EC4317" w:rsidRDefault="00BC4A67" w:rsidP="00BC4A67">
      <w:pPr>
        <w:keepNext/>
        <w:keepLines/>
        <w:tabs>
          <w:tab w:val="left" w:pos="1134"/>
          <w:tab w:val="left" w:pos="4820"/>
        </w:tabs>
        <w:spacing w:after="0" w:line="240" w:lineRule="auto"/>
        <w:jc w:val="both"/>
        <w:rPr>
          <w:rFonts w:ascii="Tahoma" w:eastAsia="Times New Roman" w:hAnsi="Tahoma" w:cs="Tahoma"/>
          <w:lang w:eastAsia="sl-SI"/>
        </w:rPr>
      </w:pPr>
    </w:p>
    <w:p w14:paraId="08F5F124" w14:textId="77777777" w:rsidR="00BC4A67" w:rsidRPr="00AB1539" w:rsidRDefault="00BC4A67" w:rsidP="00BC4A67">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5E30B763" w14:textId="77777777" w:rsidR="00BC4A67" w:rsidRPr="00AB1539" w:rsidRDefault="00BC4A67" w:rsidP="00BC4A67">
      <w:pPr>
        <w:keepNext/>
        <w:keepLines/>
        <w:tabs>
          <w:tab w:val="left" w:pos="4678"/>
          <w:tab w:val="left" w:pos="4820"/>
        </w:tabs>
        <w:spacing w:after="0" w:line="240" w:lineRule="auto"/>
        <w:jc w:val="both"/>
        <w:rPr>
          <w:rFonts w:ascii="Tahoma" w:eastAsia="Times New Roman" w:hAnsi="Tahoma" w:cs="Tahoma"/>
          <w:lang w:eastAsia="sl-SI"/>
        </w:rPr>
      </w:pPr>
    </w:p>
    <w:p w14:paraId="0DF82B7B" w14:textId="77777777" w:rsidR="00BC4A67" w:rsidRPr="00AB1539" w:rsidRDefault="00BC4A67" w:rsidP="00BC4A67">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04A8D159" w14:textId="77777777" w:rsidR="00BC4A67" w:rsidRPr="00AB1539" w:rsidRDefault="00BC4A67" w:rsidP="00BC4A67">
      <w:pPr>
        <w:keepNext/>
        <w:keepLines/>
        <w:tabs>
          <w:tab w:val="left" w:pos="4678"/>
        </w:tabs>
        <w:spacing w:after="0" w:line="240" w:lineRule="auto"/>
        <w:ind w:right="-851"/>
        <w:jc w:val="both"/>
        <w:rPr>
          <w:rFonts w:ascii="Tahoma" w:eastAsia="Times New Roman" w:hAnsi="Tahoma" w:cs="Tahoma"/>
          <w:lang w:eastAsia="sl-SI"/>
        </w:rPr>
      </w:pPr>
    </w:p>
    <w:p w14:paraId="5B73F7A1" w14:textId="77777777" w:rsidR="00BC4A67" w:rsidRPr="00AB1539" w:rsidRDefault="00BC4A67" w:rsidP="00BC4A67">
      <w:pPr>
        <w:keepNext/>
        <w:keepLines/>
        <w:tabs>
          <w:tab w:val="left" w:pos="4678"/>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0AEFD374" w14:textId="77777777" w:rsidR="00BC4A67" w:rsidRPr="00AB1539" w:rsidRDefault="00BC4A67" w:rsidP="00BC4A67">
      <w:pPr>
        <w:keepNext/>
        <w:keepLines/>
        <w:tabs>
          <w:tab w:val="left" w:pos="4678"/>
        </w:tabs>
        <w:spacing w:after="0" w:line="240" w:lineRule="auto"/>
        <w:ind w:right="-144"/>
        <w:jc w:val="both"/>
        <w:rPr>
          <w:rFonts w:ascii="Tahoma" w:eastAsia="Times New Roman" w:hAnsi="Tahoma" w:cs="Tahoma"/>
          <w:lang w:eastAsia="sl-SI"/>
        </w:rPr>
      </w:pPr>
      <w:r>
        <w:rPr>
          <w:rFonts w:ascii="Tahoma" w:eastAsia="Times New Roman" w:hAnsi="Tahoma" w:cs="Tahoma"/>
          <w:lang w:eastAsia="sl-SI"/>
        </w:rPr>
        <w:tab/>
      </w:r>
      <w:r w:rsidRPr="00AB1539">
        <w:rPr>
          <w:rFonts w:ascii="Tahoma" w:eastAsia="Times New Roman" w:hAnsi="Tahoma" w:cs="Tahoma"/>
          <w:lang w:eastAsia="sl-SI"/>
        </w:rPr>
        <w:t>JAVNO PODJETJE ENERGETIKA LJUBLJANA d.o.o.</w:t>
      </w:r>
    </w:p>
    <w:p w14:paraId="2D8FB533" w14:textId="77777777" w:rsidR="00BC4A67" w:rsidRPr="00AB1539" w:rsidRDefault="00BC4A67" w:rsidP="00BC4A67">
      <w:pPr>
        <w:keepNext/>
        <w:keepLines/>
        <w:tabs>
          <w:tab w:val="left" w:pos="4678"/>
        </w:tabs>
        <w:spacing w:after="0" w:line="240" w:lineRule="auto"/>
        <w:jc w:val="both"/>
        <w:rPr>
          <w:rFonts w:ascii="Tahoma" w:eastAsia="Times New Roman" w:hAnsi="Tahoma" w:cs="Tahoma"/>
          <w:lang w:eastAsia="sl-SI"/>
        </w:rPr>
      </w:pPr>
    </w:p>
    <w:p w14:paraId="7D2737DF" w14:textId="77777777" w:rsidR="00BC4A67" w:rsidRPr="00AB1539" w:rsidRDefault="00BC4A67" w:rsidP="00BC4A67">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649757C0" w14:textId="77777777" w:rsidR="00BC4A67" w:rsidRPr="00DA5BD6" w:rsidRDefault="00BC4A67" w:rsidP="00BC4A67">
      <w:pPr>
        <w:keepNext/>
        <w:keepLines/>
        <w:tabs>
          <w:tab w:val="left" w:pos="4678"/>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1D0E56C4" w14:textId="77777777" w:rsidR="00BC4A67" w:rsidRDefault="00BC4A67" w:rsidP="00BC4A67">
      <w:pPr>
        <w:keepNext/>
        <w:keepLines/>
        <w:tabs>
          <w:tab w:val="left" w:pos="5387"/>
        </w:tabs>
        <w:spacing w:after="0" w:line="240" w:lineRule="auto"/>
        <w:jc w:val="both"/>
        <w:rPr>
          <w:rFonts w:ascii="Tahoma" w:eastAsia="Times New Roman" w:hAnsi="Tahoma" w:cs="Tahoma"/>
          <w:lang w:eastAsia="sl-SI"/>
        </w:rPr>
      </w:pPr>
    </w:p>
    <w:p w14:paraId="4A2353E7" w14:textId="77777777" w:rsidR="00BC4A67" w:rsidRPr="00AB1539" w:rsidRDefault="00BC4A67" w:rsidP="00BC4A67">
      <w:pPr>
        <w:keepNext/>
        <w:keepLines/>
        <w:tabs>
          <w:tab w:val="left" w:pos="5387"/>
        </w:tabs>
        <w:spacing w:after="0" w:line="240" w:lineRule="auto"/>
        <w:jc w:val="both"/>
        <w:rPr>
          <w:rFonts w:ascii="Tahoma" w:eastAsia="Times New Roman" w:hAnsi="Tahoma" w:cs="Tahoma"/>
          <w:lang w:eastAsia="sl-SI"/>
        </w:rPr>
      </w:pPr>
    </w:p>
    <w:p w14:paraId="48568F52" w14:textId="77777777" w:rsidR="00BC4A67" w:rsidRDefault="00BC4A67" w:rsidP="00BC4A67">
      <w:pPr>
        <w:keepNext/>
        <w:keepLines/>
        <w:spacing w:after="0" w:line="240" w:lineRule="auto"/>
        <w:jc w:val="both"/>
        <w:rPr>
          <w:rFonts w:ascii="Tahoma" w:hAnsi="Tahoma" w:cs="Tahoma"/>
        </w:rPr>
      </w:pPr>
    </w:p>
    <w:p w14:paraId="3BC524CA" w14:textId="77777777" w:rsidR="00BC4A67" w:rsidRPr="00AB1539" w:rsidRDefault="00BC4A67" w:rsidP="00BC4A67">
      <w:pPr>
        <w:keepNext/>
        <w:keepLines/>
        <w:spacing w:after="0" w:line="240" w:lineRule="auto"/>
        <w:jc w:val="both"/>
        <w:rPr>
          <w:rFonts w:ascii="Tahoma" w:hAnsi="Tahoma" w:cs="Tahoma"/>
        </w:rPr>
      </w:pPr>
    </w:p>
    <w:p w14:paraId="152137B8" w14:textId="77777777" w:rsidR="00BC4A67" w:rsidRPr="00AB1539" w:rsidRDefault="00BC4A67" w:rsidP="00BC4A67">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59CAC991" w14:textId="47844045" w:rsidR="00C462E5" w:rsidRPr="00D10922" w:rsidRDefault="00C462E5" w:rsidP="00C462E5">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Pr>
          <w:rFonts w:ascii="Tahoma" w:eastAsia="Times New Roman" w:hAnsi="Tahoma" w:cs="Tahoma"/>
          <w:lang w:eastAsia="sl-SI"/>
        </w:rPr>
        <w:t>1</w:t>
      </w:r>
      <w:r w:rsidRPr="00D10922">
        <w:rPr>
          <w:rFonts w:ascii="Tahoma" w:eastAsia="Times New Roman" w:hAnsi="Tahoma" w:cs="Tahoma"/>
          <w:lang w:eastAsia="sl-SI"/>
        </w:rPr>
        <w:t xml:space="preserve">: Ponudbeni predračun izvajalca </w:t>
      </w:r>
      <w:r>
        <w:rPr>
          <w:rFonts w:ascii="Tahoma" w:eastAsia="Times New Roman" w:hAnsi="Tahoma" w:cs="Tahoma"/>
          <w:lang w:eastAsia="sl-SI"/>
        </w:rPr>
        <w:t>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36635B9F" w14:textId="6E3121AF" w:rsidR="00BC4A67" w:rsidRPr="00D10922" w:rsidRDefault="00BC4A67" w:rsidP="00BC4A67">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sidR="00C462E5">
        <w:rPr>
          <w:rFonts w:ascii="Tahoma" w:eastAsia="Times New Roman" w:hAnsi="Tahoma" w:cs="Tahoma"/>
          <w:lang w:eastAsia="sl-SI"/>
        </w:rPr>
        <w:t>2</w:t>
      </w:r>
      <w:r w:rsidRPr="00D10922">
        <w:rPr>
          <w:rFonts w:ascii="Tahoma" w:eastAsia="Times New Roman" w:hAnsi="Tahoma" w:cs="Tahoma"/>
          <w:lang w:eastAsia="sl-SI"/>
        </w:rPr>
        <w:t>: Ponudba izvajalca št. __________</w:t>
      </w:r>
      <w:r>
        <w:rPr>
          <w:rFonts w:ascii="Tahoma" w:eastAsia="Times New Roman" w:hAnsi="Tahoma" w:cs="Tahoma"/>
          <w:lang w:eastAsia="sl-SI"/>
        </w:rPr>
        <w:t>,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59B58FE1" w14:textId="77777777" w:rsidR="00BC4A67" w:rsidRDefault="00BC4A67" w:rsidP="00BC4A67">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8D3C6B">
        <w:rPr>
          <w:rFonts w:ascii="Tahoma" w:eastAsia="Times New Roman" w:hAnsi="Tahoma" w:cs="Tahoma"/>
          <w:lang w:eastAsia="sl-SI"/>
        </w:rPr>
        <w:t xml:space="preserve">Priloga št. </w:t>
      </w:r>
      <w:r>
        <w:rPr>
          <w:rFonts w:ascii="Tahoma" w:eastAsia="Times New Roman" w:hAnsi="Tahoma" w:cs="Tahoma"/>
          <w:lang w:eastAsia="sl-SI"/>
        </w:rPr>
        <w:t>3:</w:t>
      </w:r>
      <w:r w:rsidRPr="008D3C6B">
        <w:rPr>
          <w:rFonts w:ascii="Tahoma" w:eastAsia="Times New Roman" w:hAnsi="Tahoma" w:cs="Tahoma"/>
          <w:lang w:eastAsia="sl-SI"/>
        </w:rPr>
        <w:t xml:space="preserve"> Pisni sporazum o skupnih varnostnih ukrepih in ravnanju z okoljem v JAVNEM PODJETJU ENERGETIKA LJUBLJANA, d.o.o.</w:t>
      </w:r>
    </w:p>
    <w:p w14:paraId="328BF4D6" w14:textId="641B15B5" w:rsidR="00566495" w:rsidRPr="001353AF" w:rsidRDefault="00BC4A67" w:rsidP="001353AF">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FA0DD6">
        <w:rPr>
          <w:rFonts w:ascii="Tahoma" w:eastAsia="Times New Roman" w:hAnsi="Tahoma" w:cs="Tahoma"/>
          <w:lang w:eastAsia="sl-SI"/>
        </w:rPr>
        <w:t>Priloga št. 4: kopija zavarovalne pogodbe oz. potrdila zavarovalnice.</w:t>
      </w:r>
      <w:r w:rsidR="0046224F" w:rsidRPr="00FA0DD6">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66495" w:rsidRPr="00786262" w14:paraId="319FB85C" w14:textId="77777777" w:rsidTr="00E15BE6">
        <w:tc>
          <w:tcPr>
            <w:tcW w:w="9426" w:type="dxa"/>
            <w:tcBorders>
              <w:top w:val="single" w:sz="4" w:space="0" w:color="auto"/>
              <w:bottom w:val="single" w:sz="4" w:space="0" w:color="auto"/>
            </w:tcBorders>
          </w:tcPr>
          <w:p w14:paraId="3E3C7D4D" w14:textId="41D98A5C" w:rsidR="00566495" w:rsidRPr="00786262" w:rsidRDefault="00566495" w:rsidP="00DA1CFA">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w:t>
            </w:r>
            <w:r w:rsidRPr="0004156F">
              <w:rPr>
                <w:rFonts w:ascii="Tahoma" w:eastAsia="Times New Roman" w:hAnsi="Tahoma" w:cs="Tahoma"/>
                <w:bCs/>
                <w:noProof/>
                <w:lang w:eastAsia="sl-SI"/>
              </w:rPr>
              <w:t xml:space="preserve">FINANČNEGA </w:t>
            </w:r>
            <w:r w:rsidR="003015F9">
              <w:rPr>
                <w:rFonts w:ascii="Tahoma" w:eastAsia="Times New Roman" w:hAnsi="Tahoma" w:cs="Tahoma"/>
                <w:bCs/>
                <w:noProof/>
                <w:lang w:eastAsia="sl-SI"/>
              </w:rPr>
              <w:t>ZAVAROVANJA DOBRE</w:t>
            </w:r>
            <w:r w:rsidRPr="00F767CE">
              <w:rPr>
                <w:rFonts w:ascii="Tahoma" w:hAnsi="Tahoma" w:cs="Tahoma"/>
                <w:bCs/>
                <w:noProof/>
              </w:rPr>
              <w:t xml:space="preserve"> IZVEDB</w:t>
            </w:r>
            <w:r>
              <w:rPr>
                <w:rFonts w:ascii="Tahoma" w:hAnsi="Tahoma" w:cs="Tahoma"/>
                <w:bCs/>
                <w:noProof/>
              </w:rPr>
              <w:t>E</w:t>
            </w:r>
            <w:r w:rsidRPr="00F767CE">
              <w:rPr>
                <w:rFonts w:ascii="Tahoma" w:hAnsi="Tahoma" w:cs="Tahoma"/>
                <w:bCs/>
                <w:noProof/>
              </w:rPr>
              <w:t xml:space="preserve"> </w:t>
            </w:r>
            <w:r>
              <w:rPr>
                <w:rFonts w:ascii="Tahoma" w:hAnsi="Tahoma" w:cs="Tahoma"/>
                <w:bCs/>
                <w:noProof/>
              </w:rPr>
              <w:t xml:space="preserve">OBVEZNOSTI PO OKVIRNEM SPORAZUMU </w:t>
            </w:r>
            <w:r w:rsidRPr="0004156F">
              <w:rPr>
                <w:rFonts w:ascii="Tahoma" w:eastAsia="Times New Roman" w:hAnsi="Tahoma" w:cs="Tahoma"/>
                <w:bCs/>
                <w:noProof/>
                <w:lang w:eastAsia="sl-SI"/>
              </w:rPr>
              <w:t>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xml:space="preserve"> ni potrebno prilagati v ponudbi</w:t>
            </w:r>
          </w:p>
        </w:tc>
      </w:tr>
    </w:tbl>
    <w:p w14:paraId="57705C8A" w14:textId="77777777" w:rsidR="00566495" w:rsidRPr="0004156F" w:rsidRDefault="00566495" w:rsidP="00DA1CFA">
      <w:pPr>
        <w:keepNext/>
        <w:keepLines/>
        <w:spacing w:after="0" w:line="240" w:lineRule="auto"/>
        <w:rPr>
          <w:rFonts w:ascii="Tahoma" w:eastAsia="Times New Roman" w:hAnsi="Tahoma" w:cs="Tahoma"/>
          <w:sz w:val="18"/>
          <w:szCs w:val="20"/>
          <w:lang w:eastAsia="sl-SI"/>
        </w:rPr>
      </w:pPr>
    </w:p>
    <w:p w14:paraId="0C9B000A"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04156F">
        <w:rPr>
          <w:rFonts w:ascii="Tahoma" w:eastAsia="Times New Roman" w:hAnsi="Tahoma" w:cs="Tahoma"/>
          <w:i/>
          <w:sz w:val="18"/>
          <w:szCs w:val="20"/>
          <w:lang w:eastAsia="sl-SI"/>
        </w:rPr>
        <w:t>Glava s podatki o garantu (zavarovalnici/banki) ali SWIFT ključ</w:t>
      </w:r>
    </w:p>
    <w:p w14:paraId="315D344F"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5FAC88C6"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sz w:val="18"/>
          <w:szCs w:val="20"/>
          <w:lang w:eastAsia="sl-SI"/>
        </w:rPr>
        <w:t xml:space="preserve">Za:       </w:t>
      </w:r>
      <w:r w:rsidRPr="0004156F">
        <w:rPr>
          <w:rFonts w:ascii="Tahoma" w:eastAsia="Times New Roman" w:hAnsi="Tahoma" w:cs="Tahoma"/>
          <w:i/>
          <w:sz w:val="18"/>
          <w:szCs w:val="20"/>
          <w:lang w:eastAsia="sl-SI"/>
        </w:rPr>
        <w:fldChar w:fldCharType="begin">
          <w:ffData>
            <w:name w:val="Besedilo2"/>
            <w:enabled/>
            <w:calcOnExit w:val="0"/>
            <w:textInput/>
          </w:ffData>
        </w:fldChar>
      </w:r>
      <w:r w:rsidRPr="0004156F">
        <w:rPr>
          <w:rFonts w:ascii="Tahoma" w:eastAsia="Times New Roman" w:hAnsi="Tahoma" w:cs="Tahoma"/>
          <w:i/>
          <w:sz w:val="18"/>
          <w:szCs w:val="20"/>
          <w:lang w:eastAsia="sl-SI"/>
        </w:rPr>
        <w:instrText xml:space="preserve"> FORMTEXT </w:instrText>
      </w:r>
      <w:r w:rsidRPr="0004156F">
        <w:rPr>
          <w:rFonts w:ascii="Tahoma" w:eastAsia="Times New Roman" w:hAnsi="Tahoma" w:cs="Tahoma"/>
          <w:i/>
          <w:sz w:val="18"/>
          <w:szCs w:val="20"/>
          <w:lang w:eastAsia="sl-SI"/>
        </w:rPr>
      </w:r>
      <w:r w:rsidRPr="0004156F">
        <w:rPr>
          <w:rFonts w:ascii="Tahoma" w:eastAsia="Times New Roman" w:hAnsi="Tahoma" w:cs="Tahoma"/>
          <w:i/>
          <w:sz w:val="18"/>
          <w:szCs w:val="20"/>
          <w:lang w:eastAsia="sl-SI"/>
        </w:rPr>
        <w:fldChar w:fldCharType="separate"/>
      </w:r>
      <w:r w:rsidRPr="0004156F">
        <w:rPr>
          <w:rFonts w:ascii="Tahoma" w:eastAsia="Times New Roman" w:hAnsi="Tahoma" w:cs="Tahoma"/>
          <w:i/>
          <w:noProof/>
          <w:sz w:val="18"/>
          <w:szCs w:val="20"/>
          <w:lang w:eastAsia="sl-SI"/>
        </w:rPr>
        <w:t> </w:t>
      </w:r>
      <w:r w:rsidRPr="0004156F">
        <w:rPr>
          <w:rFonts w:ascii="Tahoma" w:eastAsia="Times New Roman" w:hAnsi="Tahoma" w:cs="Tahoma"/>
          <w:i/>
          <w:noProof/>
          <w:sz w:val="18"/>
          <w:szCs w:val="20"/>
          <w:lang w:eastAsia="sl-SI"/>
        </w:rPr>
        <w:t> </w:t>
      </w:r>
      <w:r w:rsidRPr="0004156F">
        <w:rPr>
          <w:rFonts w:ascii="Tahoma" w:eastAsia="Times New Roman" w:hAnsi="Tahoma" w:cs="Tahoma"/>
          <w:i/>
          <w:noProof/>
          <w:sz w:val="18"/>
          <w:szCs w:val="20"/>
          <w:lang w:eastAsia="sl-SI"/>
        </w:rPr>
        <w:t> </w:t>
      </w:r>
      <w:r w:rsidRPr="0004156F">
        <w:rPr>
          <w:rFonts w:ascii="Tahoma" w:eastAsia="Times New Roman" w:hAnsi="Tahoma" w:cs="Tahoma"/>
          <w:i/>
          <w:noProof/>
          <w:sz w:val="18"/>
          <w:szCs w:val="20"/>
          <w:lang w:eastAsia="sl-SI"/>
        </w:rPr>
        <w:t> </w:t>
      </w:r>
      <w:r w:rsidRPr="0004156F">
        <w:rPr>
          <w:rFonts w:ascii="Tahoma" w:eastAsia="Times New Roman" w:hAnsi="Tahoma" w:cs="Tahoma"/>
          <w:i/>
          <w:noProof/>
          <w:sz w:val="18"/>
          <w:szCs w:val="20"/>
          <w:lang w:eastAsia="sl-SI"/>
        </w:rPr>
        <w:t> </w:t>
      </w:r>
      <w:r w:rsidRPr="0004156F">
        <w:rPr>
          <w:rFonts w:ascii="Tahoma" w:eastAsia="Times New Roman" w:hAnsi="Tahoma" w:cs="Tahoma"/>
          <w:i/>
          <w:sz w:val="18"/>
          <w:szCs w:val="20"/>
          <w:lang w:eastAsia="sl-SI"/>
        </w:rPr>
        <w:fldChar w:fldCharType="end"/>
      </w:r>
      <w:r w:rsidRPr="0004156F">
        <w:rPr>
          <w:rFonts w:ascii="Tahoma" w:eastAsia="Times New Roman" w:hAnsi="Tahoma" w:cs="Tahoma"/>
          <w:i/>
          <w:sz w:val="18"/>
          <w:szCs w:val="20"/>
          <w:lang w:eastAsia="sl-SI"/>
        </w:rPr>
        <w:t xml:space="preserve">  (vpiše se upravičenca tj. naročnika javnega naročila)</w:t>
      </w:r>
    </w:p>
    <w:p w14:paraId="7907F81B"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04156F">
        <w:rPr>
          <w:rFonts w:ascii="Tahoma" w:eastAsia="Times New Roman" w:hAnsi="Tahoma" w:cs="Tahoma"/>
          <w:sz w:val="18"/>
          <w:szCs w:val="20"/>
          <w:lang w:eastAsia="sl-SI"/>
        </w:rPr>
        <w:t xml:space="preserve">Datum: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w:t>
      </w:r>
      <w:r w:rsidRPr="0004156F">
        <w:rPr>
          <w:rFonts w:ascii="Tahoma" w:eastAsia="Times New Roman" w:hAnsi="Tahoma" w:cs="Tahoma"/>
          <w:i/>
          <w:sz w:val="18"/>
          <w:szCs w:val="20"/>
          <w:lang w:eastAsia="sl-SI"/>
        </w:rPr>
        <w:t>(vpiše se datum izdaje)</w:t>
      </w:r>
    </w:p>
    <w:p w14:paraId="41C61E64"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6888C275"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04156F">
        <w:rPr>
          <w:rFonts w:ascii="Tahoma" w:eastAsia="Times New Roman" w:hAnsi="Tahoma" w:cs="Tahoma"/>
          <w:b/>
          <w:sz w:val="18"/>
          <w:szCs w:val="20"/>
          <w:lang w:eastAsia="sl-SI"/>
        </w:rPr>
        <w:t>VRSTA ZAVAROVANJA:</w:t>
      </w:r>
      <w:r w:rsidRPr="0004156F">
        <w:rPr>
          <w:rFonts w:ascii="Tahoma" w:eastAsia="Times New Roman" w:hAnsi="Tahoma" w:cs="Tahoma"/>
          <w:sz w:val="18"/>
          <w:szCs w:val="20"/>
          <w:lang w:eastAsia="sl-SI"/>
        </w:rPr>
        <w:t xml:space="preserve">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w:t>
      </w:r>
      <w:r w:rsidRPr="0004156F">
        <w:rPr>
          <w:rFonts w:ascii="Tahoma" w:eastAsia="Times New Roman" w:hAnsi="Tahoma" w:cs="Tahoma"/>
          <w:i/>
          <w:sz w:val="18"/>
          <w:szCs w:val="20"/>
          <w:lang w:eastAsia="sl-SI"/>
        </w:rPr>
        <w:t>(vpiše se vrsta zavarovanja: kavcijsko zavarovanje/bančna garancija)</w:t>
      </w:r>
    </w:p>
    <w:p w14:paraId="6199046E"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464BC874"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b/>
          <w:sz w:val="18"/>
          <w:szCs w:val="20"/>
          <w:lang w:eastAsia="sl-SI"/>
        </w:rPr>
        <w:t xml:space="preserve">ŠTEVILKA: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w:t>
      </w:r>
      <w:r w:rsidRPr="0004156F">
        <w:rPr>
          <w:rFonts w:ascii="Tahoma" w:eastAsia="Times New Roman" w:hAnsi="Tahoma" w:cs="Tahoma"/>
          <w:i/>
          <w:sz w:val="18"/>
          <w:szCs w:val="20"/>
          <w:lang w:eastAsia="sl-SI"/>
        </w:rPr>
        <w:t>(vpiše se številka zavarovanja)</w:t>
      </w:r>
    </w:p>
    <w:p w14:paraId="6455D178"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4B51E5CC"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b/>
          <w:sz w:val="18"/>
          <w:szCs w:val="20"/>
          <w:lang w:eastAsia="sl-SI"/>
        </w:rPr>
        <w:t>GARANT:</w:t>
      </w:r>
      <w:r w:rsidRPr="0004156F">
        <w:rPr>
          <w:rFonts w:ascii="Tahoma" w:eastAsia="Times New Roman" w:hAnsi="Tahoma" w:cs="Tahoma"/>
          <w:sz w:val="18"/>
          <w:szCs w:val="20"/>
          <w:lang w:eastAsia="sl-SI"/>
        </w:rPr>
        <w:t xml:space="preserve">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w:t>
      </w:r>
      <w:r w:rsidRPr="0004156F">
        <w:rPr>
          <w:rFonts w:ascii="Tahoma" w:eastAsia="Times New Roman" w:hAnsi="Tahoma" w:cs="Tahoma"/>
          <w:i/>
          <w:sz w:val="18"/>
          <w:szCs w:val="20"/>
          <w:lang w:eastAsia="sl-SI"/>
        </w:rPr>
        <w:t>(vpiše se ime in naslov zavarovalnice/banke v kraju izdaje)</w:t>
      </w:r>
    </w:p>
    <w:p w14:paraId="1FE9B0F5"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6336656B"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b/>
          <w:sz w:val="18"/>
          <w:szCs w:val="20"/>
          <w:lang w:eastAsia="sl-SI"/>
        </w:rPr>
        <w:t xml:space="preserve">NAROČNIK: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w:t>
      </w:r>
      <w:r w:rsidRPr="0004156F">
        <w:rPr>
          <w:rFonts w:ascii="Tahoma" w:eastAsia="Times New Roman" w:hAnsi="Tahoma" w:cs="Tahoma"/>
          <w:i/>
          <w:sz w:val="18"/>
          <w:szCs w:val="20"/>
          <w:lang w:eastAsia="sl-SI"/>
        </w:rPr>
        <w:t>(vpiše se ime in naslov naročnika zavarovanja, tj. v postopku javnega naročanja izbranega ponudnika)</w:t>
      </w:r>
    </w:p>
    <w:p w14:paraId="38DD9F7A"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293BCA7D"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b/>
          <w:sz w:val="18"/>
          <w:szCs w:val="20"/>
          <w:lang w:eastAsia="sl-SI"/>
        </w:rPr>
        <w:t>UPRAVIČENEC:</w:t>
      </w:r>
      <w:r w:rsidRPr="0004156F">
        <w:rPr>
          <w:rFonts w:ascii="Tahoma" w:eastAsia="Times New Roman" w:hAnsi="Tahoma" w:cs="Tahoma"/>
          <w:sz w:val="18"/>
          <w:szCs w:val="20"/>
          <w:lang w:eastAsia="sl-SI"/>
        </w:rPr>
        <w:t xml:space="preserve">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w:t>
      </w:r>
      <w:r w:rsidRPr="0004156F">
        <w:rPr>
          <w:rFonts w:ascii="Tahoma" w:eastAsia="Times New Roman" w:hAnsi="Tahoma" w:cs="Tahoma"/>
          <w:i/>
          <w:sz w:val="18"/>
          <w:szCs w:val="20"/>
          <w:lang w:eastAsia="sl-SI"/>
        </w:rPr>
        <w:t>(vpiše se naročnika javnega naročila)</w:t>
      </w:r>
    </w:p>
    <w:p w14:paraId="75D3D59A"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AB67DFD"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04156F">
        <w:rPr>
          <w:rFonts w:ascii="Tahoma" w:eastAsia="Times New Roman" w:hAnsi="Tahoma" w:cs="Tahoma"/>
          <w:b/>
          <w:sz w:val="18"/>
          <w:szCs w:val="20"/>
          <w:lang w:eastAsia="sl-SI"/>
        </w:rPr>
        <w:t xml:space="preserve">OSNOVNI POSEL: </w:t>
      </w:r>
      <w:r w:rsidRPr="0004156F">
        <w:rPr>
          <w:rFonts w:ascii="Tahoma" w:eastAsia="Times New Roman" w:hAnsi="Tahoma" w:cs="Tahoma"/>
          <w:sz w:val="18"/>
          <w:szCs w:val="20"/>
          <w:lang w:eastAsia="sl-SI"/>
        </w:rPr>
        <w:t xml:space="preserve">obveznost naročnika zavarovanja iz pogodbe št.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z dne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w:t>
      </w:r>
      <w:r w:rsidRPr="0004156F">
        <w:rPr>
          <w:rFonts w:ascii="Tahoma" w:eastAsia="Times New Roman" w:hAnsi="Tahoma" w:cs="Tahoma"/>
          <w:i/>
          <w:sz w:val="18"/>
          <w:szCs w:val="20"/>
          <w:lang w:eastAsia="sl-SI"/>
        </w:rPr>
        <w:t>(vpiše se številko in datum pogodbe o izvedbi javnega naročila, sklenjene na podlagi postopka z oznako XXXXXX)</w:t>
      </w:r>
      <w:r w:rsidRPr="0004156F">
        <w:rPr>
          <w:rFonts w:ascii="Tahoma" w:eastAsia="Times New Roman" w:hAnsi="Tahoma" w:cs="Tahoma"/>
          <w:sz w:val="18"/>
          <w:szCs w:val="20"/>
          <w:lang w:eastAsia="sl-SI"/>
        </w:rPr>
        <w:t xml:space="preserve"> za</w:t>
      </w:r>
      <w:r w:rsidRPr="0004156F">
        <w:rPr>
          <w:rFonts w:ascii="Tahoma" w:eastAsia="Times New Roman" w:hAnsi="Tahoma" w:cs="Tahoma"/>
          <w:i/>
          <w:sz w:val="18"/>
          <w:szCs w:val="20"/>
          <w:lang w:eastAsia="sl-SI"/>
        </w:rPr>
        <w:t xml:space="preserve">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w:t>
      </w:r>
      <w:r w:rsidRPr="0004156F">
        <w:rPr>
          <w:rFonts w:ascii="Tahoma" w:eastAsia="Times New Roman" w:hAnsi="Tahoma" w:cs="Tahoma"/>
          <w:i/>
          <w:sz w:val="18"/>
          <w:szCs w:val="20"/>
          <w:lang w:eastAsia="sl-SI"/>
        </w:rPr>
        <w:t>(vpiše se predmet javnega naročila)</w:t>
      </w:r>
    </w:p>
    <w:p w14:paraId="260C354B"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i/>
          <w:sz w:val="18"/>
          <w:szCs w:val="20"/>
          <w:lang w:eastAsia="sl-SI"/>
        </w:rPr>
        <w:t xml:space="preserve"> </w:t>
      </w:r>
    </w:p>
    <w:p w14:paraId="3D6544AE" w14:textId="57363525"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2538E7">
        <w:rPr>
          <w:rFonts w:ascii="Tahoma" w:eastAsia="Times New Roman" w:hAnsi="Tahoma" w:cs="Tahoma"/>
          <w:b/>
          <w:sz w:val="18"/>
          <w:szCs w:val="20"/>
          <w:lang w:eastAsia="sl-SI"/>
        </w:rPr>
        <w:t xml:space="preserve">ZNESEK IN VALUTA: </w:t>
      </w:r>
      <w:r w:rsidRPr="002538E7">
        <w:rPr>
          <w:rFonts w:ascii="Tahoma" w:eastAsia="Times New Roman" w:hAnsi="Tahoma" w:cs="Tahoma"/>
          <w:sz w:val="18"/>
          <w:szCs w:val="20"/>
          <w:lang w:eastAsia="sl-SI"/>
        </w:rPr>
        <w:t>2</w:t>
      </w:r>
      <w:r w:rsidR="005470E5" w:rsidRPr="002538E7">
        <w:rPr>
          <w:rFonts w:ascii="Tahoma" w:eastAsia="Times New Roman" w:hAnsi="Tahoma" w:cs="Tahoma"/>
          <w:sz w:val="18"/>
          <w:szCs w:val="20"/>
          <w:lang w:eastAsia="sl-SI"/>
        </w:rPr>
        <w:t>0</w:t>
      </w:r>
      <w:r w:rsidRPr="002538E7">
        <w:rPr>
          <w:rFonts w:ascii="Tahoma" w:eastAsia="Times New Roman" w:hAnsi="Tahoma" w:cs="Tahoma"/>
          <w:sz w:val="18"/>
          <w:szCs w:val="20"/>
          <w:lang w:eastAsia="sl-SI"/>
        </w:rPr>
        <w:t xml:space="preserve">.000,00 </w:t>
      </w:r>
      <w:r w:rsidR="00B72E6E" w:rsidRPr="002538E7">
        <w:rPr>
          <w:rFonts w:ascii="Tahoma" w:eastAsia="Times New Roman" w:hAnsi="Tahoma" w:cs="Tahoma"/>
          <w:sz w:val="18"/>
          <w:szCs w:val="20"/>
          <w:lang w:eastAsia="sl-SI"/>
        </w:rPr>
        <w:t xml:space="preserve">EUR </w:t>
      </w:r>
      <w:r w:rsidRPr="002538E7">
        <w:rPr>
          <w:rFonts w:ascii="Tahoma" w:eastAsia="Times New Roman" w:hAnsi="Tahoma" w:cs="Tahoma"/>
          <w:i/>
          <w:sz w:val="18"/>
          <w:szCs w:val="20"/>
          <w:lang w:eastAsia="sl-SI"/>
        </w:rPr>
        <w:t>(vpiše se najvišji znesek s številko in besedo ter valuta)</w:t>
      </w:r>
    </w:p>
    <w:p w14:paraId="71089728"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19BD276"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b/>
          <w:sz w:val="18"/>
          <w:szCs w:val="20"/>
          <w:lang w:eastAsia="sl-SI"/>
        </w:rPr>
        <w:t xml:space="preserve">LISTINE, KI JIH JE POLEG IZJAVE TREBA PRILOŽITI ZAHTEVI ZA PLAČILO IN SE IZRECNO ZAHTEVAJO V SPODNJEM BESEDILU: </w:t>
      </w:r>
      <w:r>
        <w:rPr>
          <w:rFonts w:ascii="Tahoma" w:eastAsia="Times New Roman" w:hAnsi="Tahoma" w:cs="Tahoma"/>
          <w:sz w:val="18"/>
          <w:szCs w:val="20"/>
          <w:lang w:eastAsia="sl-SI"/>
        </w:rPr>
        <w:t>nobena</w:t>
      </w:r>
    </w:p>
    <w:p w14:paraId="01E5FFAB"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6F8DEDE7"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b/>
          <w:sz w:val="18"/>
          <w:szCs w:val="20"/>
          <w:lang w:eastAsia="sl-SI"/>
        </w:rPr>
        <w:t>JEZIK V ZAHTEVANIH LISTINAH:</w:t>
      </w:r>
      <w:r w:rsidRPr="0004156F">
        <w:rPr>
          <w:rFonts w:ascii="Tahoma" w:eastAsia="Times New Roman" w:hAnsi="Tahoma" w:cs="Tahoma"/>
          <w:sz w:val="18"/>
          <w:szCs w:val="20"/>
          <w:lang w:eastAsia="sl-SI"/>
        </w:rPr>
        <w:t xml:space="preserve"> slovenski</w:t>
      </w:r>
    </w:p>
    <w:p w14:paraId="32ECAC42"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C993BC4"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b/>
          <w:sz w:val="18"/>
          <w:szCs w:val="20"/>
          <w:lang w:eastAsia="sl-SI"/>
        </w:rPr>
        <w:t>OBLIKA PREDLOŽITVE:</w:t>
      </w:r>
      <w:r w:rsidRPr="0004156F">
        <w:rPr>
          <w:rFonts w:ascii="Tahoma" w:eastAsia="Times New Roman" w:hAnsi="Tahoma" w:cs="Tahoma"/>
          <w:sz w:val="18"/>
          <w:szCs w:val="20"/>
          <w:lang w:eastAsia="sl-SI"/>
        </w:rPr>
        <w:t xml:space="preserve"> v papirni obliki s priporočeno pošto ali katerokoli obliko hitre pošte ali v elektronski obliki po SWIFT sistemu na naslov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w:t>
      </w:r>
      <w:r w:rsidRPr="0004156F">
        <w:rPr>
          <w:rFonts w:ascii="Tahoma" w:eastAsia="Times New Roman" w:hAnsi="Tahoma" w:cs="Tahoma"/>
          <w:i/>
          <w:sz w:val="18"/>
          <w:szCs w:val="20"/>
          <w:lang w:eastAsia="sl-SI"/>
        </w:rPr>
        <w:t>(navede se SWIFT naslova garanta)</w:t>
      </w:r>
    </w:p>
    <w:p w14:paraId="5D96953C"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4E80020"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b/>
          <w:sz w:val="18"/>
          <w:szCs w:val="20"/>
          <w:lang w:eastAsia="sl-SI"/>
        </w:rPr>
        <w:t>KRAJ PREDLOŽITVE:</w:t>
      </w:r>
      <w:r w:rsidRPr="0004156F">
        <w:rPr>
          <w:rFonts w:ascii="Tahoma" w:eastAsia="Times New Roman" w:hAnsi="Tahoma" w:cs="Tahoma"/>
          <w:sz w:val="18"/>
          <w:szCs w:val="20"/>
          <w:lang w:eastAsia="sl-SI"/>
        </w:rPr>
        <w:t xml:space="preserve">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w:t>
      </w:r>
      <w:r w:rsidRPr="0004156F">
        <w:rPr>
          <w:rFonts w:ascii="Tahoma" w:eastAsia="Times New Roman" w:hAnsi="Tahoma" w:cs="Tahoma"/>
          <w:i/>
          <w:sz w:val="18"/>
          <w:szCs w:val="20"/>
          <w:lang w:eastAsia="sl-SI"/>
        </w:rPr>
        <w:t>(garant vpiše naslov podružnice, kjer se opravi predložitev papirnih listin, ali elektronski naslov za predložitev v elektronski obliki, kot na primer garantov SWIFT naslov)</w:t>
      </w:r>
      <w:r w:rsidRPr="0004156F">
        <w:rPr>
          <w:rFonts w:ascii="Tahoma" w:eastAsia="Times New Roman" w:hAnsi="Tahoma" w:cs="Tahoma"/>
          <w:sz w:val="18"/>
          <w:szCs w:val="20"/>
          <w:lang w:eastAsia="sl-SI"/>
        </w:rPr>
        <w:t xml:space="preserve"> </w:t>
      </w:r>
    </w:p>
    <w:p w14:paraId="0359C9F5"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sz w:val="18"/>
          <w:szCs w:val="20"/>
          <w:lang w:eastAsia="sl-SI"/>
        </w:rPr>
        <w:t>Ne glede na navedeno, se predložitev papirnih listin lahko opravi v katerikoli podružnici garanta na območju Republike Slovenije.</w:t>
      </w:r>
      <w:r w:rsidRPr="0004156F" w:rsidDel="00D4087F">
        <w:rPr>
          <w:rFonts w:ascii="Tahoma" w:eastAsia="Times New Roman" w:hAnsi="Tahoma" w:cs="Tahoma"/>
          <w:sz w:val="18"/>
          <w:szCs w:val="20"/>
          <w:lang w:eastAsia="sl-SI"/>
        </w:rPr>
        <w:t xml:space="preserve"> </w:t>
      </w:r>
    </w:p>
    <w:p w14:paraId="26A57913"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sz w:val="18"/>
          <w:szCs w:val="20"/>
          <w:lang w:eastAsia="sl-SI"/>
        </w:rPr>
        <w:t xml:space="preserve">  </w:t>
      </w:r>
    </w:p>
    <w:p w14:paraId="352282CD" w14:textId="1AA65F79" w:rsidR="00566495"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2538E7">
        <w:rPr>
          <w:rFonts w:ascii="Tahoma" w:eastAsia="Times New Roman" w:hAnsi="Tahoma" w:cs="Tahoma"/>
          <w:b/>
          <w:sz w:val="18"/>
          <w:szCs w:val="20"/>
          <w:lang w:eastAsia="sl-SI"/>
        </w:rPr>
        <w:t xml:space="preserve">DATUM VELJAVNOSTI: </w:t>
      </w:r>
      <w:r w:rsidR="00CA1A56">
        <w:rPr>
          <w:rFonts w:ascii="Tahoma" w:eastAsia="Times New Roman" w:hAnsi="Tahoma" w:cs="Tahoma"/>
          <w:sz w:val="18"/>
          <w:szCs w:val="20"/>
          <w:lang w:eastAsia="sl-SI"/>
        </w:rPr>
        <w:t>30. 6. 2028</w:t>
      </w:r>
      <w:r>
        <w:rPr>
          <w:rFonts w:ascii="Tahoma" w:eastAsia="Times New Roman" w:hAnsi="Tahoma" w:cs="Tahoma"/>
          <w:sz w:val="18"/>
          <w:szCs w:val="20"/>
          <w:lang w:eastAsia="sl-SI"/>
        </w:rPr>
        <w:t xml:space="preserve"> </w:t>
      </w:r>
    </w:p>
    <w:p w14:paraId="0800D575"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23099AF5"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04156F">
        <w:rPr>
          <w:rFonts w:ascii="Tahoma" w:eastAsia="Times New Roman" w:hAnsi="Tahoma" w:cs="Tahoma"/>
          <w:b/>
          <w:sz w:val="18"/>
          <w:szCs w:val="20"/>
          <w:lang w:eastAsia="sl-SI"/>
        </w:rPr>
        <w:t>STRANKA, KI JE DOLŽNA PLAČATI STROŠKE:</w:t>
      </w:r>
      <w:r w:rsidRPr="0004156F">
        <w:rPr>
          <w:rFonts w:ascii="Tahoma" w:eastAsia="Times New Roman" w:hAnsi="Tahoma" w:cs="Tahoma"/>
          <w:sz w:val="18"/>
          <w:szCs w:val="20"/>
          <w:lang w:eastAsia="sl-SI"/>
        </w:rPr>
        <w:t xml:space="preserve"> </w:t>
      </w:r>
      <w:r w:rsidRPr="0004156F">
        <w:rPr>
          <w:rFonts w:ascii="Tahoma" w:eastAsia="Times New Roman" w:hAnsi="Tahoma" w:cs="Tahoma"/>
          <w:sz w:val="18"/>
          <w:szCs w:val="20"/>
          <w:lang w:eastAsia="sl-SI"/>
        </w:rPr>
        <w:fldChar w:fldCharType="begin">
          <w:ffData>
            <w:name w:val="Besedilo2"/>
            <w:enabled/>
            <w:calcOnExit w:val="0"/>
            <w:textInput/>
          </w:ffData>
        </w:fldChar>
      </w:r>
      <w:r w:rsidRPr="0004156F">
        <w:rPr>
          <w:rFonts w:ascii="Tahoma" w:eastAsia="Times New Roman" w:hAnsi="Tahoma" w:cs="Tahoma"/>
          <w:sz w:val="18"/>
          <w:szCs w:val="20"/>
          <w:lang w:eastAsia="sl-SI"/>
        </w:rPr>
        <w:instrText xml:space="preserve"> FORMTEXT </w:instrText>
      </w:r>
      <w:r w:rsidRPr="0004156F">
        <w:rPr>
          <w:rFonts w:ascii="Tahoma" w:eastAsia="Times New Roman" w:hAnsi="Tahoma" w:cs="Tahoma"/>
          <w:sz w:val="18"/>
          <w:szCs w:val="20"/>
          <w:lang w:eastAsia="sl-SI"/>
        </w:rPr>
      </w:r>
      <w:r w:rsidRPr="0004156F">
        <w:rPr>
          <w:rFonts w:ascii="Tahoma" w:eastAsia="Times New Roman" w:hAnsi="Tahoma" w:cs="Tahoma"/>
          <w:sz w:val="18"/>
          <w:szCs w:val="20"/>
          <w:lang w:eastAsia="sl-SI"/>
        </w:rPr>
        <w:fldChar w:fldCharType="separate"/>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noProof/>
          <w:sz w:val="18"/>
          <w:szCs w:val="20"/>
          <w:lang w:eastAsia="sl-SI"/>
        </w:rPr>
        <w:t> </w:t>
      </w:r>
      <w:r w:rsidRPr="0004156F">
        <w:rPr>
          <w:rFonts w:ascii="Tahoma" w:eastAsia="Times New Roman" w:hAnsi="Tahoma" w:cs="Tahoma"/>
          <w:sz w:val="18"/>
          <w:szCs w:val="20"/>
          <w:lang w:eastAsia="sl-SI"/>
        </w:rPr>
        <w:fldChar w:fldCharType="end"/>
      </w:r>
      <w:r w:rsidRPr="0004156F">
        <w:rPr>
          <w:rFonts w:ascii="Tahoma" w:eastAsia="Times New Roman" w:hAnsi="Tahoma" w:cs="Tahoma"/>
          <w:sz w:val="18"/>
          <w:szCs w:val="20"/>
          <w:lang w:eastAsia="sl-SI"/>
        </w:rPr>
        <w:t xml:space="preserve"> </w:t>
      </w:r>
      <w:r w:rsidRPr="0004156F">
        <w:rPr>
          <w:rFonts w:ascii="Tahoma" w:eastAsia="Times New Roman" w:hAnsi="Tahoma" w:cs="Tahoma"/>
          <w:i/>
          <w:sz w:val="18"/>
          <w:szCs w:val="20"/>
          <w:lang w:eastAsia="sl-SI"/>
        </w:rPr>
        <w:t>(vpiše se ime naročnika zavarovanja, tj. v postopku javnega naročanja izbranega ponudnika)</w:t>
      </w:r>
    </w:p>
    <w:p w14:paraId="428A7E59"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561DF1E6" w14:textId="77777777" w:rsidR="00566495" w:rsidRPr="0004156F" w:rsidRDefault="00566495" w:rsidP="00DA1CFA">
      <w:pPr>
        <w:keepNext/>
        <w:keepLines/>
        <w:spacing w:after="0" w:line="240" w:lineRule="auto"/>
        <w:jc w:val="both"/>
        <w:rPr>
          <w:rFonts w:ascii="Tahoma" w:eastAsia="Times New Roman" w:hAnsi="Tahoma" w:cs="Tahoma"/>
          <w:sz w:val="18"/>
          <w:szCs w:val="20"/>
          <w:lang w:eastAsia="sl-SI"/>
        </w:rPr>
      </w:pPr>
      <w:r w:rsidRPr="0004156F">
        <w:rPr>
          <w:rFonts w:ascii="Tahoma" w:eastAsia="Times New Roman" w:hAnsi="Tahoma" w:cs="Tahoma"/>
          <w:sz w:val="18"/>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5D5EF07" w14:textId="77777777" w:rsidR="00566495" w:rsidRPr="0004156F" w:rsidRDefault="00566495" w:rsidP="00DA1CFA">
      <w:pPr>
        <w:keepNext/>
        <w:keepLines/>
        <w:spacing w:after="0" w:line="240" w:lineRule="auto"/>
        <w:jc w:val="both"/>
        <w:rPr>
          <w:rFonts w:ascii="Tahoma" w:eastAsia="Times New Roman" w:hAnsi="Tahoma" w:cs="Tahoma"/>
          <w:sz w:val="18"/>
          <w:szCs w:val="20"/>
          <w:lang w:eastAsia="sl-SI"/>
        </w:rPr>
      </w:pPr>
    </w:p>
    <w:p w14:paraId="0B3FBDA8" w14:textId="77777777" w:rsidR="00566495" w:rsidRPr="0004156F" w:rsidRDefault="00566495" w:rsidP="00DA1CFA">
      <w:pPr>
        <w:keepNext/>
        <w:keepLines/>
        <w:spacing w:after="0" w:line="240" w:lineRule="auto"/>
        <w:jc w:val="both"/>
        <w:rPr>
          <w:rFonts w:ascii="Tahoma" w:eastAsia="Times New Roman" w:hAnsi="Tahoma" w:cs="Tahoma"/>
          <w:sz w:val="18"/>
          <w:szCs w:val="20"/>
          <w:lang w:eastAsia="sl-SI"/>
        </w:rPr>
      </w:pPr>
      <w:r w:rsidRPr="0004156F">
        <w:rPr>
          <w:rFonts w:ascii="Tahoma" w:eastAsia="Times New Roman" w:hAnsi="Tahoma" w:cs="Tahoma"/>
          <w:sz w:val="18"/>
          <w:szCs w:val="20"/>
          <w:lang w:eastAsia="sl-SI"/>
        </w:rPr>
        <w:t>Katerokoli zahtevo za plačilo po tem zavarovanju moramo prejeti na datum veljavnosti zavarovanja ali pred njim v zgoraj navedenem kraju predložitve.</w:t>
      </w:r>
    </w:p>
    <w:p w14:paraId="275B8EE7" w14:textId="77777777" w:rsidR="00566495" w:rsidRPr="0004156F" w:rsidRDefault="00566495" w:rsidP="00DA1CFA">
      <w:pPr>
        <w:keepNext/>
        <w:keepLines/>
        <w:spacing w:after="0" w:line="240" w:lineRule="auto"/>
        <w:jc w:val="both"/>
        <w:rPr>
          <w:rFonts w:ascii="Tahoma" w:eastAsia="Times New Roman" w:hAnsi="Tahoma" w:cs="Tahoma"/>
          <w:sz w:val="18"/>
          <w:szCs w:val="20"/>
          <w:lang w:eastAsia="sl-SI"/>
        </w:rPr>
      </w:pPr>
    </w:p>
    <w:p w14:paraId="7E860895" w14:textId="77777777" w:rsidR="00566495" w:rsidRPr="0004156F" w:rsidRDefault="00566495" w:rsidP="00DA1CFA">
      <w:pPr>
        <w:keepNext/>
        <w:keepLines/>
        <w:spacing w:after="0" w:line="240" w:lineRule="auto"/>
        <w:jc w:val="both"/>
        <w:rPr>
          <w:rFonts w:ascii="Tahoma" w:eastAsia="Times New Roman" w:hAnsi="Tahoma" w:cs="Tahoma"/>
          <w:sz w:val="18"/>
          <w:szCs w:val="20"/>
          <w:lang w:eastAsia="sl-SI"/>
        </w:rPr>
      </w:pPr>
      <w:r w:rsidRPr="0004156F">
        <w:rPr>
          <w:rFonts w:ascii="Tahoma" w:eastAsia="Times New Roman" w:hAnsi="Tahoma" w:cs="Tahoma"/>
          <w:sz w:val="18"/>
          <w:szCs w:val="20"/>
          <w:lang w:eastAsia="sl-SI"/>
        </w:rPr>
        <w:t>Morebitne spore v zvezi s tem zavarovanjem rešuje stvarno pristojno sodišče v Ljubljani po slovenskem pravu.</w:t>
      </w:r>
    </w:p>
    <w:p w14:paraId="77044612" w14:textId="77777777" w:rsidR="00566495" w:rsidRPr="0004156F" w:rsidRDefault="00566495" w:rsidP="00DA1CFA">
      <w:pPr>
        <w:keepNext/>
        <w:keepLines/>
        <w:spacing w:after="0" w:line="240" w:lineRule="auto"/>
        <w:jc w:val="both"/>
        <w:rPr>
          <w:rFonts w:ascii="Tahoma" w:eastAsia="Times New Roman" w:hAnsi="Tahoma" w:cs="Tahoma"/>
          <w:sz w:val="18"/>
          <w:szCs w:val="20"/>
          <w:lang w:eastAsia="sl-SI"/>
        </w:rPr>
      </w:pPr>
    </w:p>
    <w:p w14:paraId="7A0109CF" w14:textId="77777777" w:rsidR="00566495" w:rsidRPr="0004156F" w:rsidRDefault="00566495" w:rsidP="00DA1CFA">
      <w:pPr>
        <w:keepNext/>
        <w:keepLines/>
        <w:spacing w:after="0" w:line="240" w:lineRule="auto"/>
        <w:jc w:val="both"/>
        <w:rPr>
          <w:rFonts w:ascii="Tahoma" w:eastAsia="Times New Roman" w:hAnsi="Tahoma" w:cs="Tahoma"/>
          <w:sz w:val="18"/>
          <w:szCs w:val="20"/>
          <w:lang w:eastAsia="sl-SI"/>
        </w:rPr>
      </w:pPr>
      <w:r w:rsidRPr="0004156F">
        <w:rPr>
          <w:rFonts w:ascii="Tahoma" w:eastAsia="Times New Roman" w:hAnsi="Tahoma" w:cs="Tahoma"/>
          <w:sz w:val="18"/>
          <w:szCs w:val="20"/>
          <w:lang w:eastAsia="sl-SI"/>
        </w:rPr>
        <w:t>Za to zavarovanje veljajo Enotna pravila za garancije na poziv (EPGP) revizija iz leta 2010, izdana pri MTZ pod št. 758.</w:t>
      </w:r>
    </w:p>
    <w:p w14:paraId="14E25259" w14:textId="77777777" w:rsidR="00566495" w:rsidRPr="0004156F" w:rsidRDefault="00566495" w:rsidP="00DA1CFA">
      <w:pPr>
        <w:keepNext/>
        <w:keepLines/>
        <w:spacing w:after="0" w:line="240" w:lineRule="auto"/>
        <w:jc w:val="both"/>
        <w:rPr>
          <w:rFonts w:ascii="Tahoma" w:eastAsia="Times New Roman" w:hAnsi="Tahoma" w:cs="Tahoma"/>
          <w:sz w:val="18"/>
          <w:szCs w:val="20"/>
          <w:lang w:eastAsia="sl-SI"/>
        </w:rPr>
      </w:pPr>
    </w:p>
    <w:p w14:paraId="497DD575" w14:textId="77777777" w:rsidR="00566495" w:rsidRPr="0004156F" w:rsidRDefault="00566495" w:rsidP="00DA1CF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t xml:space="preserve">     garant</w:t>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r>
      <w:r w:rsidRPr="0004156F">
        <w:rPr>
          <w:rFonts w:ascii="Tahoma" w:eastAsia="Times New Roman" w:hAnsi="Tahoma" w:cs="Tahoma"/>
          <w:sz w:val="18"/>
          <w:szCs w:val="20"/>
          <w:lang w:eastAsia="sl-SI"/>
        </w:rPr>
        <w:tab/>
        <w:t>(žig in podpis)</w:t>
      </w:r>
    </w:p>
    <w:p w14:paraId="7B72BB06" w14:textId="77777777" w:rsidR="006D7284" w:rsidRDefault="006D7284" w:rsidP="00DA1CFA">
      <w:pPr>
        <w:keepNext/>
        <w:keepLines/>
        <w:spacing w:after="0" w:line="240" w:lineRule="auto"/>
        <w:jc w:val="both"/>
      </w:pPr>
    </w:p>
    <w:p w14:paraId="7B7DC6FE" w14:textId="77777777" w:rsidR="00566495" w:rsidRDefault="00566495" w:rsidP="00DA1CFA">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1B7BE5C3" w14:textId="77777777" w:rsidTr="00374D31">
        <w:tc>
          <w:tcPr>
            <w:tcW w:w="9426" w:type="dxa"/>
            <w:tcBorders>
              <w:top w:val="single" w:sz="4" w:space="0" w:color="auto"/>
              <w:bottom w:val="single" w:sz="4" w:space="0" w:color="auto"/>
            </w:tcBorders>
          </w:tcPr>
          <w:p w14:paraId="2347FB2E" w14:textId="77777777" w:rsidR="005D0701" w:rsidRPr="00786262" w:rsidRDefault="005D0701" w:rsidP="00DA1CFA">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00566495" w:rsidRPr="00714960">
              <w:rPr>
                <w:rFonts w:ascii="Tahoma" w:eastAsia="Times New Roman" w:hAnsi="Tahoma" w:cs="Tahoma"/>
                <w:bCs/>
                <w:noProof/>
                <w:lang w:eastAsia="sl-SI"/>
              </w:rPr>
              <w:t>VZOREC FINANČNEGA ZAVAROVANJA ZA ZAVAROVANJE ODPRAVE NAPAK V GARANCIJSKEM ROKU</w:t>
            </w:r>
            <w:r w:rsidR="00566495">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ni potrebno prilagati v ponudbi</w:t>
            </w:r>
          </w:p>
        </w:tc>
      </w:tr>
    </w:tbl>
    <w:p w14:paraId="7B2A1957" w14:textId="77777777" w:rsidR="00566495" w:rsidRDefault="00566495" w:rsidP="00DA1CFA">
      <w:pPr>
        <w:keepNext/>
        <w:keepLines/>
        <w:spacing w:after="0" w:line="240" w:lineRule="auto"/>
        <w:jc w:val="center"/>
        <w:rPr>
          <w:rFonts w:ascii="Tahoma" w:eastAsia="Times New Roman" w:hAnsi="Tahoma" w:cs="Tahoma"/>
          <w:lang w:val="x-none" w:eastAsia="sl-SI"/>
        </w:rPr>
      </w:pPr>
    </w:p>
    <w:p w14:paraId="191B24F4" w14:textId="77777777" w:rsidR="00566495" w:rsidRPr="00714960" w:rsidRDefault="00566495" w:rsidP="00DA1CFA">
      <w:pPr>
        <w:keepNext/>
        <w:keepLines/>
        <w:spacing w:after="0" w:line="240" w:lineRule="auto"/>
        <w:jc w:val="center"/>
        <w:rPr>
          <w:rFonts w:ascii="Tahoma" w:eastAsia="Times New Roman" w:hAnsi="Tahoma" w:cs="Tahoma"/>
          <w:lang w:val="x-none" w:eastAsia="sl-SI"/>
        </w:rPr>
      </w:pPr>
      <w:r w:rsidRPr="00714960">
        <w:rPr>
          <w:rFonts w:ascii="Tahoma" w:eastAsia="Times New Roman" w:hAnsi="Tahoma" w:cs="Tahoma"/>
          <w:lang w:val="x-none" w:eastAsia="sl-SI"/>
        </w:rPr>
        <w:t>MENIČNA IZJAVA</w:t>
      </w:r>
    </w:p>
    <w:p w14:paraId="41657257" w14:textId="77777777" w:rsidR="00566495" w:rsidRPr="00714960" w:rsidRDefault="00566495" w:rsidP="00DA1CFA">
      <w:pPr>
        <w:keepNext/>
        <w:keepLines/>
        <w:spacing w:after="0" w:line="240" w:lineRule="auto"/>
        <w:jc w:val="center"/>
        <w:rPr>
          <w:rFonts w:ascii="Tahoma" w:eastAsia="Times New Roman" w:hAnsi="Tahoma" w:cs="Tahoma"/>
          <w:b/>
          <w:lang w:eastAsia="sl-SI"/>
        </w:rPr>
      </w:pPr>
      <w:r w:rsidRPr="00714960">
        <w:rPr>
          <w:rFonts w:ascii="Tahoma" w:eastAsia="Times New Roman" w:hAnsi="Tahoma" w:cs="Tahoma"/>
          <w:b/>
          <w:lang w:eastAsia="sl-SI"/>
        </w:rPr>
        <w:t>za zavarovanje odprave napak v garancijskem roku</w:t>
      </w:r>
    </w:p>
    <w:p w14:paraId="6BE05B4E" w14:textId="77777777" w:rsidR="00566495" w:rsidRPr="00714960" w:rsidRDefault="00566495" w:rsidP="00DA1CFA">
      <w:pPr>
        <w:keepNext/>
        <w:keepLines/>
        <w:spacing w:after="0" w:line="240" w:lineRule="auto"/>
        <w:jc w:val="both"/>
        <w:rPr>
          <w:rFonts w:ascii="Tahoma" w:eastAsia="Times New Roman" w:hAnsi="Tahoma" w:cs="Tahoma"/>
          <w:lang w:eastAsia="sl-SI"/>
        </w:rPr>
      </w:pPr>
    </w:p>
    <w:p w14:paraId="191BA82A" w14:textId="1EEAE2BE" w:rsidR="00566495" w:rsidRPr="00714960" w:rsidRDefault="00566495" w:rsidP="00DA1CFA">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 xml:space="preserve">V skladu </w:t>
      </w:r>
      <w:r>
        <w:rPr>
          <w:rFonts w:ascii="Tahoma" w:eastAsia="Times New Roman" w:hAnsi="Tahoma" w:cs="Tahoma"/>
          <w:lang w:eastAsia="sl-SI"/>
        </w:rPr>
        <w:t>z okvirnim sporazumom</w:t>
      </w:r>
      <w:r w:rsidRPr="00714960">
        <w:rPr>
          <w:rFonts w:ascii="Tahoma" w:eastAsia="Times New Roman" w:hAnsi="Tahoma" w:cs="Tahoma"/>
          <w:lang w:eastAsia="sl-SI"/>
        </w:rPr>
        <w:t xml:space="preserve"> št. </w:t>
      </w:r>
      <w:r w:rsidR="0065183D">
        <w:rPr>
          <w:rFonts w:ascii="Tahoma" w:eastAsia="Times New Roman" w:hAnsi="Tahoma" w:cs="Tahoma"/>
          <w:noProof/>
          <w:lang w:eastAsia="sl-SI"/>
        </w:rPr>
        <w:t>ENLJ-SPV-34/26</w:t>
      </w:r>
      <w:r w:rsidRPr="00566495">
        <w:rPr>
          <w:rFonts w:ascii="Tahoma" w:eastAsia="Times New Roman" w:hAnsi="Tahoma" w:cs="Tahoma"/>
          <w:noProof/>
          <w:lang w:eastAsia="sl-SI"/>
        </w:rPr>
        <w:t xml:space="preserve"> - </w:t>
      </w:r>
      <w:r w:rsidR="009F5B40">
        <w:rPr>
          <w:rFonts w:ascii="Tahoma" w:eastAsia="Times New Roman" w:hAnsi="Tahoma" w:cs="Tahoma"/>
          <w:noProof/>
          <w:lang w:eastAsia="sl-SI"/>
        </w:rPr>
        <w:t>Sanacijsko vzdrževalna gradbena dela na betonskih konstrukcijah, izpostavljenih eroziji in abraziji, kemijskim vplivom, vplivom odpadnih olj ter kislin in za zagotavljanje vodotesnosti, statične stabilnosti ter za odpravo površinskih razpok in okruškov</w:t>
      </w:r>
      <w:r w:rsidRPr="00714960">
        <w:rPr>
          <w:rFonts w:ascii="Tahoma" w:eastAsia="Times New Roman" w:hAnsi="Tahoma" w:cs="Tahoma"/>
          <w:lang w:eastAsia="sl-SI"/>
        </w:rPr>
        <w:t>, sklenjeno med naročnikom JAVNO PODJETJE ENERGETIKA LJUBLJANA d.o.o., Verovškova 62, 1000 Ljubljana (upravičencem) in izvajalcem ______________ (izdajatelj menice), je izvajalec</w:t>
      </w:r>
      <w:r w:rsidR="00B72E6E">
        <w:rPr>
          <w:rFonts w:ascii="Tahoma" w:eastAsia="Times New Roman" w:hAnsi="Tahoma" w:cs="Tahoma"/>
          <w:lang w:eastAsia="sl-SI"/>
        </w:rPr>
        <w:t xml:space="preserve"> izvedel dela</w:t>
      </w:r>
      <w:r>
        <w:rPr>
          <w:rFonts w:ascii="Tahoma" w:eastAsia="Times New Roman" w:hAnsi="Tahoma" w:cs="Tahoma"/>
          <w:lang w:eastAsia="sl-SI"/>
        </w:rPr>
        <w:t xml:space="preserve"> </w:t>
      </w:r>
      <w:r w:rsidRPr="00714960">
        <w:rPr>
          <w:rFonts w:ascii="Tahoma" w:eastAsia="Times New Roman" w:hAnsi="Tahoma" w:cs="Tahoma"/>
          <w:lang w:eastAsia="sl-SI"/>
        </w:rPr>
        <w:t>v vrednosti</w:t>
      </w:r>
      <w:r w:rsidR="00B72E6E">
        <w:rPr>
          <w:rFonts w:ascii="Tahoma" w:eastAsia="Times New Roman" w:hAnsi="Tahoma" w:cs="Tahoma"/>
          <w:lang w:eastAsia="sl-SI"/>
        </w:rPr>
        <w:t xml:space="preserve"> </w:t>
      </w:r>
      <w:r w:rsidRPr="00714960">
        <w:rPr>
          <w:rFonts w:ascii="Tahoma" w:eastAsia="Times New Roman" w:hAnsi="Tahoma" w:cs="Tahoma"/>
          <w:lang w:eastAsia="sl-SI"/>
        </w:rPr>
        <w:t>_______________________ EUR brez DDV.</w:t>
      </w:r>
    </w:p>
    <w:p w14:paraId="550F0B3A" w14:textId="77777777" w:rsidR="00566495" w:rsidRPr="00714960" w:rsidRDefault="00566495" w:rsidP="00DA1CFA">
      <w:pPr>
        <w:keepNext/>
        <w:keepLines/>
        <w:spacing w:after="0" w:line="240" w:lineRule="auto"/>
        <w:jc w:val="both"/>
        <w:rPr>
          <w:rFonts w:ascii="Tahoma" w:eastAsia="Times New Roman" w:hAnsi="Tahoma" w:cs="Tahoma"/>
          <w:lang w:eastAsia="sl-SI"/>
        </w:rPr>
      </w:pPr>
    </w:p>
    <w:p w14:paraId="3D2EA436" w14:textId="3D7E3373" w:rsidR="00566495" w:rsidRPr="00714960" w:rsidRDefault="00566495" w:rsidP="00DA1CFA">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 xml:space="preserve">Kot garancijo za odpravo napak v garancijskem roku mi kot zavezanec izdajamo eno bianko menico v višini </w:t>
      </w:r>
      <w:r>
        <w:rPr>
          <w:rFonts w:ascii="Tahoma" w:eastAsia="Times New Roman" w:hAnsi="Tahoma" w:cs="Tahoma"/>
          <w:lang w:eastAsia="sl-SI"/>
        </w:rPr>
        <w:t>1</w:t>
      </w:r>
      <w:r w:rsidR="007B4C4C">
        <w:rPr>
          <w:rFonts w:ascii="Tahoma" w:eastAsia="Times New Roman" w:hAnsi="Tahoma" w:cs="Tahoma"/>
          <w:lang w:eastAsia="sl-SI"/>
        </w:rPr>
        <w:t>0</w:t>
      </w:r>
      <w:r>
        <w:rPr>
          <w:rFonts w:ascii="Tahoma" w:eastAsia="Times New Roman" w:hAnsi="Tahoma" w:cs="Tahoma"/>
          <w:lang w:eastAsia="sl-SI"/>
        </w:rPr>
        <w:t xml:space="preserve">.000,00 </w:t>
      </w:r>
      <w:r w:rsidRPr="00714960">
        <w:rPr>
          <w:rFonts w:ascii="Tahoma" w:eastAsia="Times New Roman" w:hAnsi="Tahoma" w:cs="Tahoma"/>
          <w:lang w:eastAsia="sl-SI"/>
        </w:rPr>
        <w:t>EUR s pooblastilom za njeno izpolnitev in unovčenje, na kateri so podpisane pooblaščene osebe za zastopanje:</w:t>
      </w:r>
    </w:p>
    <w:p w14:paraId="415E73EC" w14:textId="77777777" w:rsidR="00566495" w:rsidRPr="00714960" w:rsidRDefault="00566495" w:rsidP="00DA1CFA">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_____________________________________________________________________________</w:t>
      </w:r>
    </w:p>
    <w:p w14:paraId="5F920970" w14:textId="77777777" w:rsidR="00566495" w:rsidRPr="00714960" w:rsidRDefault="00566495" w:rsidP="00DA1CFA">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 xml:space="preserve">(Ime in priimek)                        (Funkcija pooblaščene osebe)                  </w:t>
      </w:r>
      <w:r w:rsidRPr="00714960">
        <w:rPr>
          <w:rFonts w:ascii="Tahoma" w:eastAsia="Times New Roman" w:hAnsi="Tahoma" w:cs="Tahoma"/>
          <w:lang w:eastAsia="sl-SI"/>
        </w:rPr>
        <w:tab/>
        <w:t>(Podpis)</w:t>
      </w:r>
    </w:p>
    <w:p w14:paraId="0080EC53" w14:textId="77777777" w:rsidR="00566495" w:rsidRPr="00714960" w:rsidRDefault="00566495" w:rsidP="00DA1CFA">
      <w:pPr>
        <w:keepNext/>
        <w:keepLines/>
        <w:spacing w:after="0" w:line="240" w:lineRule="auto"/>
        <w:jc w:val="both"/>
        <w:rPr>
          <w:rFonts w:ascii="Tahoma" w:eastAsia="Times New Roman" w:hAnsi="Tahoma" w:cs="Tahoma"/>
          <w:lang w:eastAsia="sl-SI"/>
        </w:rPr>
      </w:pPr>
    </w:p>
    <w:p w14:paraId="6CF6EF6F" w14:textId="77777777" w:rsidR="00566495" w:rsidRPr="00714960" w:rsidRDefault="00566495" w:rsidP="00DA1CFA">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Pooblaščamo JAVNO PODJETJE ENERGETIKA LJUBLJANA, d.o.o., da:</w:t>
      </w:r>
    </w:p>
    <w:p w14:paraId="584C79DF" w14:textId="3D97D100" w:rsidR="00566495" w:rsidRPr="00714960" w:rsidRDefault="00566495" w:rsidP="00DA1CFA">
      <w:pPr>
        <w:keepNext/>
        <w:keepLines/>
        <w:numPr>
          <w:ilvl w:val="0"/>
          <w:numId w:val="13"/>
        </w:numPr>
        <w:tabs>
          <w:tab w:val="num" w:pos="284"/>
        </w:tabs>
        <w:spacing w:after="0" w:line="240" w:lineRule="auto"/>
        <w:ind w:left="0" w:firstLine="0"/>
        <w:jc w:val="both"/>
        <w:rPr>
          <w:rFonts w:ascii="Tahoma" w:eastAsia="Times New Roman" w:hAnsi="Tahoma" w:cs="Tahoma"/>
          <w:lang w:eastAsia="sl-SI"/>
        </w:rPr>
      </w:pPr>
      <w:r w:rsidRPr="00714960">
        <w:rPr>
          <w:rFonts w:ascii="Tahoma" w:eastAsia="Times New Roman" w:hAnsi="Tahoma" w:cs="Tahoma"/>
          <w:lang w:eastAsia="sl-SI"/>
        </w:rPr>
        <w:t xml:space="preserve">izpolni bianko menico v višini do </w:t>
      </w:r>
      <w:r>
        <w:rPr>
          <w:rFonts w:ascii="Tahoma" w:eastAsia="Times New Roman" w:hAnsi="Tahoma" w:cs="Tahoma"/>
          <w:lang w:eastAsia="sl-SI"/>
        </w:rPr>
        <w:t>1</w:t>
      </w:r>
      <w:r w:rsidR="007B4C4C">
        <w:rPr>
          <w:rFonts w:ascii="Tahoma" w:eastAsia="Times New Roman" w:hAnsi="Tahoma" w:cs="Tahoma"/>
          <w:lang w:eastAsia="sl-SI"/>
        </w:rPr>
        <w:t>0</w:t>
      </w:r>
      <w:r>
        <w:rPr>
          <w:rFonts w:ascii="Tahoma" w:eastAsia="Times New Roman" w:hAnsi="Tahoma" w:cs="Tahoma"/>
          <w:lang w:eastAsia="sl-SI"/>
        </w:rPr>
        <w:t xml:space="preserve">.000,00 </w:t>
      </w:r>
      <w:r w:rsidRPr="00714960">
        <w:rPr>
          <w:rFonts w:ascii="Tahoma" w:eastAsia="Times New Roman" w:hAnsi="Tahoma" w:cs="Tahoma"/>
          <w:lang w:eastAsia="sl-SI"/>
        </w:rPr>
        <w:t>EUR,</w:t>
      </w:r>
    </w:p>
    <w:p w14:paraId="08EC51D5" w14:textId="77777777" w:rsidR="00566495" w:rsidRPr="00714960" w:rsidRDefault="00566495" w:rsidP="00DA1CFA">
      <w:pPr>
        <w:keepNext/>
        <w:keepLines/>
        <w:numPr>
          <w:ilvl w:val="0"/>
          <w:numId w:val="13"/>
        </w:numPr>
        <w:tabs>
          <w:tab w:val="num" w:pos="284"/>
        </w:tabs>
        <w:spacing w:after="0" w:line="240" w:lineRule="auto"/>
        <w:ind w:left="0" w:firstLine="0"/>
        <w:jc w:val="both"/>
        <w:rPr>
          <w:rFonts w:ascii="Tahoma" w:eastAsia="Times New Roman" w:hAnsi="Tahoma" w:cs="Tahoma"/>
          <w:lang w:eastAsia="sl-SI"/>
        </w:rPr>
      </w:pPr>
      <w:r w:rsidRPr="00714960">
        <w:rPr>
          <w:rFonts w:ascii="Tahoma" w:eastAsia="Times New Roman" w:hAnsi="Tahoma" w:cs="Tahoma"/>
          <w:lang w:eastAsia="sl-SI"/>
        </w:rPr>
        <w:t>da izpolni vse druge sestavne dele menic, ki niso izpolnjeni,</w:t>
      </w:r>
    </w:p>
    <w:p w14:paraId="6D0C087B" w14:textId="77777777" w:rsidR="00566495" w:rsidRPr="00714960" w:rsidRDefault="00566495" w:rsidP="00DA1CFA">
      <w:pPr>
        <w:keepNext/>
        <w:keepLines/>
        <w:numPr>
          <w:ilvl w:val="0"/>
          <w:numId w:val="13"/>
        </w:numPr>
        <w:tabs>
          <w:tab w:val="num" w:pos="284"/>
        </w:tabs>
        <w:spacing w:after="0" w:line="240" w:lineRule="auto"/>
        <w:ind w:left="284" w:hanging="284"/>
        <w:jc w:val="both"/>
        <w:rPr>
          <w:rFonts w:ascii="Tahoma" w:eastAsia="Times New Roman" w:hAnsi="Tahoma" w:cs="Tahoma"/>
          <w:lang w:eastAsia="sl-SI"/>
        </w:rPr>
      </w:pPr>
      <w:r w:rsidRPr="00714960">
        <w:rPr>
          <w:rFonts w:ascii="Tahoma" w:eastAsia="Times New Roman" w:hAnsi="Tahoma" w:cs="Tahoma"/>
          <w:lang w:eastAsia="sl-SI"/>
        </w:rPr>
        <w:t>da po potrebi zapiše na menici tudi katerokoli menično klavzulo, ki sicer ni bistvena menična sestavina,</w:t>
      </w:r>
    </w:p>
    <w:p w14:paraId="01AE480E" w14:textId="77777777" w:rsidR="00566495" w:rsidRPr="00714960" w:rsidRDefault="00566495" w:rsidP="00DA1CFA">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če v garancijskem roku ne bomo izpolnili garancijskih obveznosti, ki izhajajo iz sklenjene pogodbe. V primeru spremembe upnika predmetnih terjatev, veljajo določbe tega pooblastila tudi v korist novih upnikov. Pooblaščamo JAVNO PODJETJE ENERGETIKA LJUBLJANA d.o.o., da menico po potrebi domicilira pri katerikoli banki, pri kateri imamo odprt račun.</w:t>
      </w:r>
    </w:p>
    <w:p w14:paraId="160EEDD2" w14:textId="77777777" w:rsidR="00566495" w:rsidRPr="00714960" w:rsidRDefault="00566495" w:rsidP="00DA1CFA">
      <w:pPr>
        <w:keepNext/>
        <w:keepLines/>
        <w:spacing w:after="0" w:line="240" w:lineRule="auto"/>
        <w:jc w:val="both"/>
        <w:rPr>
          <w:rFonts w:ascii="Tahoma" w:eastAsia="Times New Roman" w:hAnsi="Tahoma" w:cs="Tahoma"/>
          <w:lang w:eastAsia="sl-SI"/>
        </w:rPr>
      </w:pPr>
    </w:p>
    <w:p w14:paraId="55C655A0" w14:textId="3FDBAB61" w:rsidR="00566495" w:rsidRPr="00714960" w:rsidRDefault="00566495" w:rsidP="00DA1CFA">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 xml:space="preserve">Nepreklicno in brezpogojno pooblaščamo __________________ (navedba banke), da v breme našega transakcijskega računa št. ________________ unovči predloženo menico najkasneje do </w:t>
      </w:r>
      <w:r w:rsidR="00906642">
        <w:rPr>
          <w:rFonts w:ascii="Tahoma" w:eastAsia="Times New Roman" w:hAnsi="Tahoma" w:cs="Tahoma"/>
          <w:lang w:eastAsia="sl-SI"/>
        </w:rPr>
        <w:t>31. 8. 2030</w:t>
      </w:r>
      <w:r w:rsidRPr="00714960">
        <w:rPr>
          <w:rFonts w:ascii="Tahoma" w:eastAsia="Times New Roman" w:hAnsi="Tahoma" w:cs="Tahoma"/>
          <w:lang w:eastAsia="sl-SI"/>
        </w:rPr>
        <w:t>.</w:t>
      </w:r>
    </w:p>
    <w:p w14:paraId="34CFBEC8" w14:textId="77777777" w:rsidR="00566495" w:rsidRPr="00714960" w:rsidRDefault="00566495" w:rsidP="00DA1CFA">
      <w:pPr>
        <w:keepNext/>
        <w:keepLines/>
        <w:spacing w:after="0" w:line="240" w:lineRule="auto"/>
        <w:jc w:val="both"/>
        <w:rPr>
          <w:rFonts w:ascii="Tahoma" w:eastAsia="Times New Roman" w:hAnsi="Tahoma" w:cs="Tahoma"/>
          <w:lang w:eastAsia="sl-SI"/>
        </w:rPr>
      </w:pPr>
    </w:p>
    <w:p w14:paraId="20D6C876" w14:textId="77777777" w:rsidR="00566495" w:rsidRPr="00714960" w:rsidRDefault="00566495" w:rsidP="00DA1CFA">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6AD52D7B" w14:textId="77777777" w:rsidR="00566495" w:rsidRPr="00714960" w:rsidRDefault="00566495" w:rsidP="00DA1CFA">
      <w:pPr>
        <w:keepNext/>
        <w:keepLines/>
        <w:spacing w:after="0" w:line="240" w:lineRule="auto"/>
        <w:jc w:val="both"/>
        <w:rPr>
          <w:rFonts w:ascii="Tahoma" w:eastAsia="Times New Roman" w:hAnsi="Tahoma" w:cs="Tahoma"/>
          <w:lang w:eastAsia="sl-SI"/>
        </w:rPr>
      </w:pPr>
    </w:p>
    <w:p w14:paraId="0F3EC6FD" w14:textId="77777777" w:rsidR="00566495" w:rsidRPr="00714960" w:rsidRDefault="00566495" w:rsidP="00DA1CFA">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Zavezujemo se, da tega pooblastila ne bomo preklicali.</w:t>
      </w:r>
    </w:p>
    <w:p w14:paraId="7664A2C3" w14:textId="77777777" w:rsidR="00566495" w:rsidRPr="00714960" w:rsidRDefault="00566495" w:rsidP="00DA1CFA">
      <w:pPr>
        <w:keepNext/>
        <w:keepLines/>
        <w:spacing w:after="0" w:line="240" w:lineRule="auto"/>
        <w:jc w:val="both"/>
        <w:rPr>
          <w:rFonts w:ascii="Tahoma" w:eastAsia="Times New Roman" w:hAnsi="Tahoma" w:cs="Tahoma"/>
          <w:lang w:eastAsia="sl-SI"/>
        </w:rPr>
      </w:pPr>
    </w:p>
    <w:p w14:paraId="0DC4FE4A" w14:textId="77777777" w:rsidR="00566495" w:rsidRPr="00714960" w:rsidRDefault="00566495" w:rsidP="00DA1CFA">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Priloga: 1 bianko menica</w:t>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p>
    <w:p w14:paraId="595C22A4" w14:textId="77777777" w:rsidR="00566495" w:rsidRPr="00714960" w:rsidRDefault="00566495" w:rsidP="00DA1CFA">
      <w:pPr>
        <w:keepNext/>
        <w:keepLines/>
        <w:spacing w:after="0" w:line="240" w:lineRule="auto"/>
        <w:jc w:val="both"/>
        <w:rPr>
          <w:rFonts w:ascii="Tahoma" w:eastAsia="Times New Roman" w:hAnsi="Tahoma" w:cs="Tahoma"/>
          <w:lang w:eastAsia="sl-SI"/>
        </w:rPr>
      </w:pPr>
    </w:p>
    <w:p w14:paraId="3EA9CB8A" w14:textId="77777777" w:rsidR="00566495" w:rsidRPr="005D3CFF" w:rsidRDefault="00566495" w:rsidP="00DA1CFA">
      <w:pPr>
        <w:keepNext/>
        <w:keepLines/>
        <w:spacing w:after="0" w:line="240" w:lineRule="auto"/>
        <w:jc w:val="both"/>
        <w:rPr>
          <w:rFonts w:ascii="Tahoma" w:eastAsia="Times New Roman" w:hAnsi="Tahoma" w:cs="Tahoma"/>
          <w:noProof/>
          <w:lang w:eastAsia="sl-SI"/>
        </w:rPr>
      </w:pPr>
    </w:p>
    <w:p w14:paraId="12F23E6F" w14:textId="77777777" w:rsidR="00566495" w:rsidRPr="005D3CFF" w:rsidRDefault="00566495" w:rsidP="00DA1CFA">
      <w:pPr>
        <w:keepNext/>
        <w:keepLines/>
        <w:spacing w:after="0" w:line="240" w:lineRule="auto"/>
        <w:jc w:val="both"/>
        <w:rPr>
          <w:rFonts w:ascii="Tahoma" w:eastAsia="Times New Roman" w:hAnsi="Tahoma" w:cs="Tahoma"/>
          <w:noProof/>
          <w:u w:val="single"/>
          <w:lang w:eastAsia="sl-SI"/>
        </w:rPr>
      </w:pPr>
      <w:r w:rsidRPr="005D3CFF">
        <w:rPr>
          <w:rFonts w:ascii="Tahoma" w:eastAsia="Times New Roman" w:hAnsi="Tahoma" w:cs="Tahoma"/>
          <w:noProof/>
          <w:lang w:eastAsia="sl-SI"/>
        </w:rPr>
        <w:t>Kraj, datum</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t>Žig</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u w:val="single"/>
          <w:lang w:eastAsia="sl-SI"/>
        </w:rPr>
        <w:t xml:space="preserve">Izdajatelj menice: </w:t>
      </w:r>
    </w:p>
    <w:p w14:paraId="7251DEDF" w14:textId="77777777" w:rsidR="00566495" w:rsidRDefault="00566495" w:rsidP="00DA1CFA">
      <w:pPr>
        <w:keepNext/>
        <w:keepLines/>
        <w:spacing w:after="0" w:line="240" w:lineRule="auto"/>
        <w:jc w:val="both"/>
        <w:rPr>
          <w:rFonts w:ascii="Tahoma" w:eastAsia="Times New Roman" w:hAnsi="Tahoma" w:cs="Tahoma"/>
          <w:b/>
          <w:i/>
          <w:color w:val="000000"/>
          <w:u w:val="single"/>
          <w:lang w:eastAsia="sl-SI"/>
        </w:rPr>
      </w:pPr>
    </w:p>
    <w:p w14:paraId="49DFF3D8" w14:textId="77777777" w:rsidR="00566495" w:rsidRDefault="00566495" w:rsidP="00DA1CFA">
      <w:pPr>
        <w:keepNext/>
        <w:keepLines/>
        <w:spacing w:after="0" w:line="240" w:lineRule="auto"/>
        <w:ind w:left="284"/>
        <w:jc w:val="both"/>
        <w:rPr>
          <w:rFonts w:ascii="Tahoma" w:eastAsia="Times New Roman" w:hAnsi="Tahoma" w:cs="Tahoma"/>
          <w:sz w:val="18"/>
          <w:szCs w:val="20"/>
          <w:lang w:eastAsia="sl-SI"/>
        </w:rPr>
      </w:pPr>
    </w:p>
    <w:p w14:paraId="2F9A6F6D" w14:textId="77777777" w:rsidR="00751EED" w:rsidRDefault="00751EED" w:rsidP="00DA1CFA">
      <w:pPr>
        <w:keepNext/>
        <w:keepLines/>
        <w:spacing w:after="0" w:line="240" w:lineRule="auto"/>
        <w:jc w:val="both"/>
        <w:rPr>
          <w:rFonts w:ascii="Tahoma" w:eastAsia="Times New Roman" w:hAnsi="Tahoma" w:cs="Tahoma"/>
          <w:b/>
          <w:i/>
          <w:color w:val="000000"/>
          <w:u w:val="single"/>
          <w:lang w:eastAsia="sl-SI"/>
        </w:rPr>
      </w:pPr>
    </w:p>
    <w:p w14:paraId="52B166CA" w14:textId="77777777" w:rsidR="00751EED" w:rsidRDefault="00751EED" w:rsidP="00DA1CFA">
      <w:pPr>
        <w:keepNext/>
        <w:keepLines/>
        <w:spacing w:after="0" w:line="240" w:lineRule="auto"/>
        <w:jc w:val="both"/>
        <w:rPr>
          <w:rFonts w:ascii="Tahoma" w:eastAsia="Times New Roman" w:hAnsi="Tahoma" w:cs="Tahoma"/>
          <w:b/>
          <w:i/>
          <w:color w:val="000000"/>
          <w:u w:val="single"/>
          <w:lang w:eastAsia="sl-SI"/>
        </w:rPr>
      </w:pPr>
    </w:p>
    <w:sectPr w:rsidR="00751EED" w:rsidSect="009F5B40">
      <w:headerReference w:type="default" r:id="rId18"/>
      <w:footerReference w:type="default" r:id="rId19"/>
      <w:headerReference w:type="first" r:id="rId20"/>
      <w:footerReference w:type="first" r:id="rId21"/>
      <w:type w:val="continuous"/>
      <w:pgSz w:w="11906" w:h="16838" w:code="9"/>
      <w:pgMar w:top="1134" w:right="1134" w:bottom="1134" w:left="1418" w:header="39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1732D" w14:textId="77777777" w:rsidR="0021732F" w:rsidRDefault="0021732F">
      <w:pPr>
        <w:spacing w:after="0" w:line="240" w:lineRule="auto"/>
      </w:pPr>
      <w:r>
        <w:separator/>
      </w:r>
    </w:p>
  </w:endnote>
  <w:endnote w:type="continuationSeparator" w:id="0">
    <w:p w14:paraId="062582E5" w14:textId="77777777" w:rsidR="0021732F" w:rsidRDefault="00217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FB620" w14:textId="0BA21EA1" w:rsidR="00192443" w:rsidRPr="00941BDE" w:rsidRDefault="0019244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8F2E69">
      <w:rPr>
        <w:rFonts w:ascii="Tahoma" w:hAnsi="Tahoma" w:cs="Tahoma"/>
        <w:bCs/>
        <w:noProof/>
        <w:sz w:val="18"/>
      </w:rPr>
      <w:t>43</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8F2E69">
      <w:rPr>
        <w:rFonts w:ascii="Tahoma" w:hAnsi="Tahoma" w:cs="Tahoma"/>
        <w:bCs/>
        <w:noProof/>
        <w:sz w:val="18"/>
      </w:rPr>
      <w:t>78</w:t>
    </w:r>
    <w:r w:rsidRPr="00941BDE">
      <w:rPr>
        <w:rFonts w:ascii="Tahoma" w:hAnsi="Tahoma" w:cs="Tahoma"/>
        <w:bCs/>
        <w:sz w:val="18"/>
        <w:szCs w:val="24"/>
      </w:rPr>
      <w:fldChar w:fldCharType="end"/>
    </w:r>
  </w:p>
  <w:p w14:paraId="2ADA9FA6" w14:textId="77777777" w:rsidR="00192443" w:rsidRPr="007653AE" w:rsidRDefault="00192443"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3CD53" w14:textId="77777777" w:rsidR="00E0588C" w:rsidRPr="00CD2C73" w:rsidRDefault="00E0588C" w:rsidP="00E0588C">
    <w:pPr>
      <w:pStyle w:val="Noga"/>
      <w:tabs>
        <w:tab w:val="clear" w:pos="9072"/>
      </w:tabs>
      <w:jc w:val="right"/>
    </w:pPr>
    <w:r w:rsidRPr="005332C6">
      <w:rPr>
        <w:noProof/>
        <w:sz w:val="16"/>
        <w:szCs w:val="16"/>
        <w:lang w:eastAsia="sl-SI"/>
      </w:rPr>
      <w:drawing>
        <wp:inline distT="0" distB="0" distL="0" distR="0" wp14:anchorId="2478CD42" wp14:editId="49672A3A">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13A0A179" w14:textId="3AD2349E" w:rsidR="00192443" w:rsidRPr="009F5B40" w:rsidRDefault="00192443" w:rsidP="009F5B4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521BC" w14:textId="77777777" w:rsidR="0021732F" w:rsidRDefault="0021732F">
      <w:pPr>
        <w:spacing w:after="0" w:line="240" w:lineRule="auto"/>
      </w:pPr>
      <w:r>
        <w:separator/>
      </w:r>
    </w:p>
  </w:footnote>
  <w:footnote w:type="continuationSeparator" w:id="0">
    <w:p w14:paraId="4F7AC5E8" w14:textId="77777777" w:rsidR="0021732F" w:rsidRDefault="0021732F">
      <w:pPr>
        <w:spacing w:after="0" w:line="240" w:lineRule="auto"/>
      </w:pPr>
      <w:r>
        <w:continuationSeparator/>
      </w:r>
    </w:p>
  </w:footnote>
  <w:footnote w:id="1">
    <w:p w14:paraId="5B7E46D4" w14:textId="77777777" w:rsidR="00192443" w:rsidRPr="009779A4" w:rsidRDefault="00192443" w:rsidP="00721705">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16702309" w14:textId="77777777" w:rsidR="00192443" w:rsidRPr="00540EB2" w:rsidRDefault="00192443" w:rsidP="00721705">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20311" w14:textId="1AA27B25" w:rsidR="00192443" w:rsidRDefault="00192443" w:rsidP="00DC663E">
    <w:pPr>
      <w:pStyle w:val="Glava"/>
      <w:jc w:val="center"/>
    </w:pPr>
    <w:r>
      <w:rPr>
        <w:noProof/>
        <w:lang w:val="sl-SI" w:eastAsia="sl-SI"/>
      </w:rPr>
      <w:drawing>
        <wp:inline distT="0" distB="0" distL="0" distR="0" wp14:anchorId="036F0DEE" wp14:editId="567606E7">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665AF33C" w14:textId="77777777" w:rsidR="00192443" w:rsidRPr="009F5B40" w:rsidRDefault="00192443" w:rsidP="00DC663E">
    <w:pPr>
      <w:pStyle w:val="Glava"/>
      <w:jc w:val="center"/>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4FA6A" w14:textId="77777777" w:rsidR="00192443" w:rsidRDefault="00192443" w:rsidP="009F5B40">
    <w:pPr>
      <w:pStyle w:val="Glava"/>
      <w:keepLines/>
      <w:widowControl w:val="0"/>
      <w:tabs>
        <w:tab w:val="clear" w:pos="4536"/>
        <w:tab w:val="center" w:pos="8080"/>
      </w:tabs>
      <w:ind w:right="-1134"/>
    </w:pPr>
    <w:r>
      <w:tab/>
    </w:r>
    <w:r>
      <w:rPr>
        <w:noProof/>
        <w:lang w:val="sl-SI" w:eastAsia="sl-SI"/>
      </w:rPr>
      <w:drawing>
        <wp:inline distT="0" distB="0" distL="0" distR="0" wp14:anchorId="1731089D" wp14:editId="4F241AB8">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4F78834" w14:textId="77777777" w:rsidR="00192443" w:rsidRPr="004148FA" w:rsidRDefault="00192443" w:rsidP="009F5B40">
    <w:pPr>
      <w:pStyle w:val="Glava"/>
    </w:pPr>
  </w:p>
  <w:p w14:paraId="3F362892" w14:textId="6D7B8BF4" w:rsidR="00192443" w:rsidRPr="009F5B40" w:rsidRDefault="00192443" w:rsidP="009F5B40">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3131E9A"/>
    <w:multiLevelType w:val="hybridMultilevel"/>
    <w:tmpl w:val="708622A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0BA8702D"/>
    <w:multiLevelType w:val="hybridMultilevel"/>
    <w:tmpl w:val="F83A75B8"/>
    <w:lvl w:ilvl="0" w:tplc="0598EA24">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0F7665E1"/>
    <w:multiLevelType w:val="hybridMultilevel"/>
    <w:tmpl w:val="512C81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9312F91"/>
    <w:multiLevelType w:val="hybridMultilevel"/>
    <w:tmpl w:val="F4E0F176"/>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0" w15:restartNumberingAfterBreak="0">
    <w:nsid w:val="20A46FDF"/>
    <w:multiLevelType w:val="hybridMultilevel"/>
    <w:tmpl w:val="3DFAFC04"/>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3" w15:restartNumberingAfterBreak="0">
    <w:nsid w:val="2618183F"/>
    <w:multiLevelType w:val="hybridMultilevel"/>
    <w:tmpl w:val="BC048044"/>
    <w:lvl w:ilvl="0" w:tplc="04240013">
      <w:start w:val="1"/>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2"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9"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3" w15:restartNumberingAfterBreak="0">
    <w:nsid w:val="3CCE5F6B"/>
    <w:multiLevelType w:val="hybridMultilevel"/>
    <w:tmpl w:val="1C0A2F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5" w15:restartNumberingAfterBreak="0">
    <w:nsid w:val="424A6412"/>
    <w:multiLevelType w:val="hybridMultilevel"/>
    <w:tmpl w:val="94E497B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8"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59"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E363EA3"/>
    <w:multiLevelType w:val="hybridMultilevel"/>
    <w:tmpl w:val="4692C3B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501634A0"/>
    <w:multiLevelType w:val="hybridMultilevel"/>
    <w:tmpl w:val="F39AFA10"/>
    <w:lvl w:ilvl="0" w:tplc="DC8C895C">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2"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A703D92"/>
    <w:multiLevelType w:val="hybridMultilevel"/>
    <w:tmpl w:val="3956FC56"/>
    <w:lvl w:ilvl="0" w:tplc="8CB45A78">
      <w:start w:val="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62505495"/>
    <w:multiLevelType w:val="hybridMultilevel"/>
    <w:tmpl w:val="1A9E831A"/>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2"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65F40385"/>
    <w:multiLevelType w:val="multilevel"/>
    <w:tmpl w:val="E886E320"/>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4"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8"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0" w15:restartNumberingAfterBreak="0">
    <w:nsid w:val="6B450F14"/>
    <w:multiLevelType w:val="hybridMultilevel"/>
    <w:tmpl w:val="41C4884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1" w15:restartNumberingAfterBreak="0">
    <w:nsid w:val="6C4D1E27"/>
    <w:multiLevelType w:val="hybridMultilevel"/>
    <w:tmpl w:val="D72C5EC0"/>
    <w:lvl w:ilvl="0" w:tplc="94D64CD4">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6F5B4945"/>
    <w:multiLevelType w:val="hybridMultilevel"/>
    <w:tmpl w:val="3FB0D0F6"/>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85"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6"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7"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8"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1" w15:restartNumberingAfterBreak="0">
    <w:nsid w:val="7E35008E"/>
    <w:multiLevelType w:val="hybridMultilevel"/>
    <w:tmpl w:val="C53661B2"/>
    <w:lvl w:ilvl="0" w:tplc="20968BD4">
      <w:start w:val="1"/>
      <w:numFmt w:val="decimal"/>
      <w:lvlText w:val="%1."/>
      <w:lvlJc w:val="left"/>
      <w:pPr>
        <w:ind w:left="1065" w:hanging="705"/>
      </w:pPr>
      <w:rPr>
        <w:rFonts w:hint="default"/>
      </w:rPr>
    </w:lvl>
    <w:lvl w:ilvl="1" w:tplc="B6FED3B4">
      <w:start w:val="1"/>
      <w:numFmt w:val="lowerLetter"/>
      <w:lvlText w:val="%2."/>
      <w:lvlJc w:val="left"/>
      <w:pPr>
        <w:ind w:left="1785" w:hanging="70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2" w15:restartNumberingAfterBreak="0">
    <w:nsid w:val="7FC50D42"/>
    <w:multiLevelType w:val="hybridMultilevel"/>
    <w:tmpl w:val="9C6670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8"/>
  </w:num>
  <w:num w:numId="2">
    <w:abstractNumId w:val="29"/>
  </w:num>
  <w:num w:numId="3">
    <w:abstractNumId w:val="57"/>
  </w:num>
  <w:num w:numId="4">
    <w:abstractNumId w:val="43"/>
  </w:num>
  <w:num w:numId="5">
    <w:abstractNumId w:val="14"/>
  </w:num>
  <w:num w:numId="6">
    <w:abstractNumId w:val="48"/>
  </w:num>
  <w:num w:numId="7">
    <w:abstractNumId w:val="54"/>
  </w:num>
  <w:num w:numId="8">
    <w:abstractNumId w:val="77"/>
  </w:num>
  <w:num w:numId="9">
    <w:abstractNumId w:val="36"/>
  </w:num>
  <w:num w:numId="10">
    <w:abstractNumId w:val="32"/>
  </w:num>
  <w:num w:numId="11">
    <w:abstractNumId w:val="47"/>
  </w:num>
  <w:num w:numId="12">
    <w:abstractNumId w:val="85"/>
  </w:num>
  <w:num w:numId="13">
    <w:abstractNumId w:val="84"/>
  </w:num>
  <w:num w:numId="14">
    <w:abstractNumId w:val="41"/>
  </w:num>
  <w:num w:numId="15">
    <w:abstractNumId w:val="68"/>
  </w:num>
  <w:num w:numId="16">
    <w:abstractNumId w:val="46"/>
  </w:num>
  <w:num w:numId="17">
    <w:abstractNumId w:val="45"/>
  </w:num>
  <w:num w:numId="18">
    <w:abstractNumId w:val="12"/>
  </w:num>
  <w:num w:numId="19">
    <w:abstractNumId w:val="87"/>
  </w:num>
  <w:num w:numId="20">
    <w:abstractNumId w:val="38"/>
  </w:num>
  <w:num w:numId="21">
    <w:abstractNumId w:val="39"/>
  </w:num>
  <w:num w:numId="22">
    <w:abstractNumId w:val="17"/>
  </w:num>
  <w:num w:numId="23">
    <w:abstractNumId w:val="65"/>
  </w:num>
  <w:num w:numId="24">
    <w:abstractNumId w:val="78"/>
  </w:num>
  <w:num w:numId="25">
    <w:abstractNumId w:val="27"/>
  </w:num>
  <w:num w:numId="26">
    <w:abstractNumId w:val="23"/>
  </w:num>
  <w:num w:numId="27">
    <w:abstractNumId w:val="62"/>
  </w:num>
  <w:num w:numId="28">
    <w:abstractNumId w:val="19"/>
  </w:num>
  <w:num w:numId="29">
    <w:abstractNumId w:val="75"/>
  </w:num>
  <w:num w:numId="30">
    <w:abstractNumId w:val="70"/>
  </w:num>
  <w:num w:numId="31">
    <w:abstractNumId w:val="31"/>
  </w:num>
  <w:num w:numId="32">
    <w:abstractNumId w:val="34"/>
  </w:num>
  <w:num w:numId="33">
    <w:abstractNumId w:val="79"/>
  </w:num>
  <w:num w:numId="34">
    <w:abstractNumId w:val="50"/>
  </w:num>
  <w:num w:numId="35">
    <w:abstractNumId w:val="24"/>
  </w:num>
  <w:num w:numId="36">
    <w:abstractNumId w:val="76"/>
  </w:num>
  <w:num w:numId="37">
    <w:abstractNumId w:val="52"/>
  </w:num>
  <w:num w:numId="38">
    <w:abstractNumId w:val="35"/>
  </w:num>
  <w:num w:numId="39">
    <w:abstractNumId w:val="44"/>
  </w:num>
  <w:num w:numId="40">
    <w:abstractNumId w:val="88"/>
  </w:num>
  <w:num w:numId="41">
    <w:abstractNumId w:val="66"/>
  </w:num>
  <w:num w:numId="42">
    <w:abstractNumId w:val="86"/>
  </w:num>
  <w:num w:numId="43">
    <w:abstractNumId w:val="67"/>
  </w:num>
  <w:num w:numId="44">
    <w:abstractNumId w:val="72"/>
  </w:num>
  <w:num w:numId="45">
    <w:abstractNumId w:val="40"/>
  </w:num>
  <w:num w:numId="46">
    <w:abstractNumId w:val="90"/>
  </w:num>
  <w:num w:numId="47">
    <w:abstractNumId w:val="42"/>
  </w:num>
  <w:num w:numId="48">
    <w:abstractNumId w:val="56"/>
  </w:num>
  <w:num w:numId="49">
    <w:abstractNumId w:val="21"/>
  </w:num>
  <w:num w:numId="50">
    <w:abstractNumId w:val="49"/>
  </w:num>
  <w:num w:numId="51">
    <w:abstractNumId w:val="74"/>
  </w:num>
  <w:num w:numId="52">
    <w:abstractNumId w:val="71"/>
  </w:num>
  <w:num w:numId="53">
    <w:abstractNumId w:val="28"/>
  </w:num>
  <w:num w:numId="54">
    <w:abstractNumId w:val="0"/>
    <w:lvlOverride w:ilvl="0">
      <w:lvl w:ilvl="0">
        <w:start w:val="1"/>
        <w:numFmt w:val="bullet"/>
        <w:lvlText w:val=""/>
        <w:lvlJc w:val="left"/>
        <w:pPr>
          <w:ind w:left="720" w:hanging="360"/>
        </w:pPr>
        <w:rPr>
          <w:rFonts w:ascii="Symbol" w:hAnsi="Symbol" w:hint="default"/>
        </w:rPr>
      </w:lvl>
    </w:lvlOverride>
  </w:num>
  <w:num w:numId="5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6">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7">
    <w:abstractNumId w:val="59"/>
  </w:num>
  <w:num w:numId="58">
    <w:abstractNumId w:val="58"/>
  </w:num>
  <w:num w:numId="59">
    <w:abstractNumId w:val="15"/>
  </w:num>
  <w:num w:numId="60">
    <w:abstractNumId w:val="83"/>
  </w:num>
  <w:num w:numId="61">
    <w:abstractNumId w:val="37"/>
  </w:num>
  <w:num w:numId="62">
    <w:abstractNumId w:val="25"/>
  </w:num>
  <w:num w:numId="63">
    <w:abstractNumId w:val="63"/>
  </w:num>
  <w:num w:numId="64">
    <w:abstractNumId w:val="53"/>
  </w:num>
  <w:num w:numId="65">
    <w:abstractNumId w:val="61"/>
  </w:num>
  <w:num w:numId="66">
    <w:abstractNumId w:val="91"/>
  </w:num>
  <w:num w:numId="67">
    <w:abstractNumId w:val="55"/>
  </w:num>
  <w:num w:numId="68">
    <w:abstractNumId w:val="60"/>
  </w:num>
  <w:num w:numId="69">
    <w:abstractNumId w:val="82"/>
  </w:num>
  <w:num w:numId="70">
    <w:abstractNumId w:val="26"/>
  </w:num>
  <w:num w:numId="71">
    <w:abstractNumId w:val="81"/>
  </w:num>
  <w:num w:numId="72">
    <w:abstractNumId w:val="20"/>
  </w:num>
  <w:num w:numId="73">
    <w:abstractNumId w:val="30"/>
  </w:num>
  <w:num w:numId="74">
    <w:abstractNumId w:val="80"/>
  </w:num>
  <w:num w:numId="75">
    <w:abstractNumId w:val="13"/>
  </w:num>
  <w:num w:numId="76">
    <w:abstractNumId w:val="69"/>
  </w:num>
  <w:num w:numId="77">
    <w:abstractNumId w:val="16"/>
  </w:num>
  <w:num w:numId="78">
    <w:abstractNumId w:val="22"/>
  </w:num>
  <w:num w:numId="79">
    <w:abstractNumId w:val="92"/>
  </w:num>
  <w:num w:numId="80">
    <w:abstractNumId w:val="73"/>
  </w:num>
  <w:num w:numId="81">
    <w:abstractNumId w:val="33"/>
  </w:num>
  <w:num w:numId="82">
    <w:abstractNumId w:val="89"/>
  </w:num>
  <w:num w:numId="83">
    <w:abstractNumId w:val="51"/>
  </w:num>
  <w:num w:numId="84">
    <w:abstractNumId w:val="6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3E27"/>
    <w:rsid w:val="00005560"/>
    <w:rsid w:val="00011BD4"/>
    <w:rsid w:val="000128A9"/>
    <w:rsid w:val="00012E85"/>
    <w:rsid w:val="00012F35"/>
    <w:rsid w:val="00015C6B"/>
    <w:rsid w:val="000169FB"/>
    <w:rsid w:val="0002202D"/>
    <w:rsid w:val="000241D9"/>
    <w:rsid w:val="00025E04"/>
    <w:rsid w:val="00026C79"/>
    <w:rsid w:val="00032185"/>
    <w:rsid w:val="000325FE"/>
    <w:rsid w:val="00032886"/>
    <w:rsid w:val="00033041"/>
    <w:rsid w:val="00034913"/>
    <w:rsid w:val="00034D21"/>
    <w:rsid w:val="00036178"/>
    <w:rsid w:val="0003651E"/>
    <w:rsid w:val="00037456"/>
    <w:rsid w:val="0004026E"/>
    <w:rsid w:val="000405AE"/>
    <w:rsid w:val="00040EA1"/>
    <w:rsid w:val="00041267"/>
    <w:rsid w:val="00041C75"/>
    <w:rsid w:val="000427B7"/>
    <w:rsid w:val="00043491"/>
    <w:rsid w:val="00045181"/>
    <w:rsid w:val="000468C5"/>
    <w:rsid w:val="00047BF9"/>
    <w:rsid w:val="00051427"/>
    <w:rsid w:val="000519CC"/>
    <w:rsid w:val="00053F8D"/>
    <w:rsid w:val="00054D7C"/>
    <w:rsid w:val="00054F82"/>
    <w:rsid w:val="00055081"/>
    <w:rsid w:val="00055B60"/>
    <w:rsid w:val="00056D49"/>
    <w:rsid w:val="000606EE"/>
    <w:rsid w:val="00060758"/>
    <w:rsid w:val="00060FFB"/>
    <w:rsid w:val="000610CF"/>
    <w:rsid w:val="00061DD8"/>
    <w:rsid w:val="00061F2A"/>
    <w:rsid w:val="000624A3"/>
    <w:rsid w:val="000626B6"/>
    <w:rsid w:val="00062BF6"/>
    <w:rsid w:val="00062C40"/>
    <w:rsid w:val="00065D29"/>
    <w:rsid w:val="00066028"/>
    <w:rsid w:val="00067043"/>
    <w:rsid w:val="0007092D"/>
    <w:rsid w:val="000710C2"/>
    <w:rsid w:val="000715FC"/>
    <w:rsid w:val="00071D9C"/>
    <w:rsid w:val="00071EF8"/>
    <w:rsid w:val="0007215D"/>
    <w:rsid w:val="0007414C"/>
    <w:rsid w:val="00076B16"/>
    <w:rsid w:val="000804E6"/>
    <w:rsid w:val="00080C37"/>
    <w:rsid w:val="00080F4D"/>
    <w:rsid w:val="000818D9"/>
    <w:rsid w:val="000822D9"/>
    <w:rsid w:val="000830F4"/>
    <w:rsid w:val="000838A7"/>
    <w:rsid w:val="00084241"/>
    <w:rsid w:val="00084521"/>
    <w:rsid w:val="00084C84"/>
    <w:rsid w:val="00084CD8"/>
    <w:rsid w:val="00085081"/>
    <w:rsid w:val="0008530F"/>
    <w:rsid w:val="00085D7F"/>
    <w:rsid w:val="0008666F"/>
    <w:rsid w:val="00090629"/>
    <w:rsid w:val="00090D8E"/>
    <w:rsid w:val="00091C33"/>
    <w:rsid w:val="00092A51"/>
    <w:rsid w:val="00093237"/>
    <w:rsid w:val="0009350A"/>
    <w:rsid w:val="0009432C"/>
    <w:rsid w:val="000945B4"/>
    <w:rsid w:val="000A18AB"/>
    <w:rsid w:val="000A1A52"/>
    <w:rsid w:val="000A289E"/>
    <w:rsid w:val="000A470C"/>
    <w:rsid w:val="000A4719"/>
    <w:rsid w:val="000A5571"/>
    <w:rsid w:val="000A5859"/>
    <w:rsid w:val="000A7527"/>
    <w:rsid w:val="000A76A5"/>
    <w:rsid w:val="000A7734"/>
    <w:rsid w:val="000B0076"/>
    <w:rsid w:val="000B05AB"/>
    <w:rsid w:val="000B1169"/>
    <w:rsid w:val="000B12B5"/>
    <w:rsid w:val="000B410B"/>
    <w:rsid w:val="000B4653"/>
    <w:rsid w:val="000B475E"/>
    <w:rsid w:val="000B573F"/>
    <w:rsid w:val="000B5E17"/>
    <w:rsid w:val="000B64AD"/>
    <w:rsid w:val="000B6EA7"/>
    <w:rsid w:val="000B7B22"/>
    <w:rsid w:val="000C05BA"/>
    <w:rsid w:val="000C14A9"/>
    <w:rsid w:val="000C1F09"/>
    <w:rsid w:val="000C207C"/>
    <w:rsid w:val="000C24E5"/>
    <w:rsid w:val="000C2D42"/>
    <w:rsid w:val="000C4765"/>
    <w:rsid w:val="000C4B3B"/>
    <w:rsid w:val="000C515B"/>
    <w:rsid w:val="000C6064"/>
    <w:rsid w:val="000C65C1"/>
    <w:rsid w:val="000C7285"/>
    <w:rsid w:val="000D0EC4"/>
    <w:rsid w:val="000D211E"/>
    <w:rsid w:val="000D3FCA"/>
    <w:rsid w:val="000D514A"/>
    <w:rsid w:val="000D5409"/>
    <w:rsid w:val="000D6B41"/>
    <w:rsid w:val="000D725A"/>
    <w:rsid w:val="000D7BB4"/>
    <w:rsid w:val="000D7EF1"/>
    <w:rsid w:val="000E06F6"/>
    <w:rsid w:val="000E0D9E"/>
    <w:rsid w:val="000E2076"/>
    <w:rsid w:val="000E259D"/>
    <w:rsid w:val="000E2A8B"/>
    <w:rsid w:val="000E2F0F"/>
    <w:rsid w:val="000E5EA8"/>
    <w:rsid w:val="000E6C64"/>
    <w:rsid w:val="000E7268"/>
    <w:rsid w:val="000F033C"/>
    <w:rsid w:val="000F036A"/>
    <w:rsid w:val="000F073D"/>
    <w:rsid w:val="000F18E4"/>
    <w:rsid w:val="000F2107"/>
    <w:rsid w:val="000F30CC"/>
    <w:rsid w:val="000F31E4"/>
    <w:rsid w:val="000F4259"/>
    <w:rsid w:val="000F5089"/>
    <w:rsid w:val="000F558A"/>
    <w:rsid w:val="000F7D5F"/>
    <w:rsid w:val="00100613"/>
    <w:rsid w:val="00100B17"/>
    <w:rsid w:val="00102490"/>
    <w:rsid w:val="00105549"/>
    <w:rsid w:val="001064C6"/>
    <w:rsid w:val="00107928"/>
    <w:rsid w:val="00110988"/>
    <w:rsid w:val="00112ADF"/>
    <w:rsid w:val="00112F00"/>
    <w:rsid w:val="00113D40"/>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66C"/>
    <w:rsid w:val="00126B23"/>
    <w:rsid w:val="00127326"/>
    <w:rsid w:val="0012778F"/>
    <w:rsid w:val="00131438"/>
    <w:rsid w:val="00132836"/>
    <w:rsid w:val="001328C2"/>
    <w:rsid w:val="00132C7A"/>
    <w:rsid w:val="00132CC8"/>
    <w:rsid w:val="001353AF"/>
    <w:rsid w:val="001353F6"/>
    <w:rsid w:val="00135691"/>
    <w:rsid w:val="001361EB"/>
    <w:rsid w:val="00136B48"/>
    <w:rsid w:val="001378E4"/>
    <w:rsid w:val="0014031A"/>
    <w:rsid w:val="00140742"/>
    <w:rsid w:val="00140E46"/>
    <w:rsid w:val="00141133"/>
    <w:rsid w:val="00141E99"/>
    <w:rsid w:val="00142AAA"/>
    <w:rsid w:val="001433AE"/>
    <w:rsid w:val="0014382B"/>
    <w:rsid w:val="00145549"/>
    <w:rsid w:val="00145606"/>
    <w:rsid w:val="00145BF9"/>
    <w:rsid w:val="00145E54"/>
    <w:rsid w:val="001468CD"/>
    <w:rsid w:val="0014701C"/>
    <w:rsid w:val="0015023B"/>
    <w:rsid w:val="00150F9B"/>
    <w:rsid w:val="00151406"/>
    <w:rsid w:val="00152A23"/>
    <w:rsid w:val="00153814"/>
    <w:rsid w:val="00154F76"/>
    <w:rsid w:val="001553E9"/>
    <w:rsid w:val="001560F8"/>
    <w:rsid w:val="00157F81"/>
    <w:rsid w:val="00160E92"/>
    <w:rsid w:val="001615DF"/>
    <w:rsid w:val="0016162E"/>
    <w:rsid w:val="0016181D"/>
    <w:rsid w:val="001627A2"/>
    <w:rsid w:val="00162A81"/>
    <w:rsid w:val="00162AB6"/>
    <w:rsid w:val="00162F83"/>
    <w:rsid w:val="001638EF"/>
    <w:rsid w:val="001638F7"/>
    <w:rsid w:val="00170522"/>
    <w:rsid w:val="001711DD"/>
    <w:rsid w:val="001714CD"/>
    <w:rsid w:val="001746E8"/>
    <w:rsid w:val="001774BB"/>
    <w:rsid w:val="00177539"/>
    <w:rsid w:val="0018044D"/>
    <w:rsid w:val="001815E1"/>
    <w:rsid w:val="001818BE"/>
    <w:rsid w:val="001821B2"/>
    <w:rsid w:val="00182A53"/>
    <w:rsid w:val="00183DFA"/>
    <w:rsid w:val="001843A8"/>
    <w:rsid w:val="001855CA"/>
    <w:rsid w:val="00185EAC"/>
    <w:rsid w:val="001876DE"/>
    <w:rsid w:val="001907C4"/>
    <w:rsid w:val="00191278"/>
    <w:rsid w:val="00191C1F"/>
    <w:rsid w:val="00192443"/>
    <w:rsid w:val="0019344D"/>
    <w:rsid w:val="00193660"/>
    <w:rsid w:val="00193998"/>
    <w:rsid w:val="00193F66"/>
    <w:rsid w:val="00195CF8"/>
    <w:rsid w:val="00196005"/>
    <w:rsid w:val="00196FD5"/>
    <w:rsid w:val="00197468"/>
    <w:rsid w:val="001A1982"/>
    <w:rsid w:val="001A27AA"/>
    <w:rsid w:val="001A2E7A"/>
    <w:rsid w:val="001A3596"/>
    <w:rsid w:val="001A35AE"/>
    <w:rsid w:val="001A52AF"/>
    <w:rsid w:val="001A5A3E"/>
    <w:rsid w:val="001A5DCF"/>
    <w:rsid w:val="001B08A7"/>
    <w:rsid w:val="001B09BF"/>
    <w:rsid w:val="001B4A8A"/>
    <w:rsid w:val="001B4E17"/>
    <w:rsid w:val="001B53FC"/>
    <w:rsid w:val="001B5FFD"/>
    <w:rsid w:val="001B662D"/>
    <w:rsid w:val="001B75B1"/>
    <w:rsid w:val="001B75E2"/>
    <w:rsid w:val="001C0E3D"/>
    <w:rsid w:val="001C0EB6"/>
    <w:rsid w:val="001C10D1"/>
    <w:rsid w:val="001C224F"/>
    <w:rsid w:val="001C259E"/>
    <w:rsid w:val="001C2ADF"/>
    <w:rsid w:val="001C2E4D"/>
    <w:rsid w:val="001C3567"/>
    <w:rsid w:val="001C39D4"/>
    <w:rsid w:val="001C4D1E"/>
    <w:rsid w:val="001C4D3E"/>
    <w:rsid w:val="001C4F37"/>
    <w:rsid w:val="001C54F3"/>
    <w:rsid w:val="001C5DBB"/>
    <w:rsid w:val="001C607A"/>
    <w:rsid w:val="001C7D46"/>
    <w:rsid w:val="001D10A0"/>
    <w:rsid w:val="001D1324"/>
    <w:rsid w:val="001D2824"/>
    <w:rsid w:val="001D29A2"/>
    <w:rsid w:val="001D4BD1"/>
    <w:rsid w:val="001D5A74"/>
    <w:rsid w:val="001D5C78"/>
    <w:rsid w:val="001D6804"/>
    <w:rsid w:val="001D694A"/>
    <w:rsid w:val="001D74D2"/>
    <w:rsid w:val="001E09CD"/>
    <w:rsid w:val="001E2CF5"/>
    <w:rsid w:val="001E3193"/>
    <w:rsid w:val="001E3812"/>
    <w:rsid w:val="001E4938"/>
    <w:rsid w:val="001E514A"/>
    <w:rsid w:val="001E51BC"/>
    <w:rsid w:val="001E6D4A"/>
    <w:rsid w:val="001E786E"/>
    <w:rsid w:val="001E7F1A"/>
    <w:rsid w:val="001F02AC"/>
    <w:rsid w:val="001F1194"/>
    <w:rsid w:val="001F3979"/>
    <w:rsid w:val="001F3DC2"/>
    <w:rsid w:val="001F4B93"/>
    <w:rsid w:val="001F4CE9"/>
    <w:rsid w:val="001F6769"/>
    <w:rsid w:val="001F7513"/>
    <w:rsid w:val="001F780D"/>
    <w:rsid w:val="0020030C"/>
    <w:rsid w:val="002012D2"/>
    <w:rsid w:val="00201739"/>
    <w:rsid w:val="00202D64"/>
    <w:rsid w:val="0020339F"/>
    <w:rsid w:val="00203514"/>
    <w:rsid w:val="00204E0A"/>
    <w:rsid w:val="002061D9"/>
    <w:rsid w:val="00206DC3"/>
    <w:rsid w:val="00210654"/>
    <w:rsid w:val="00211E8C"/>
    <w:rsid w:val="002121A4"/>
    <w:rsid w:val="00212B1F"/>
    <w:rsid w:val="00213BB1"/>
    <w:rsid w:val="0021454B"/>
    <w:rsid w:val="00214996"/>
    <w:rsid w:val="002150C2"/>
    <w:rsid w:val="002168C0"/>
    <w:rsid w:val="0021732F"/>
    <w:rsid w:val="0021762D"/>
    <w:rsid w:val="00217C54"/>
    <w:rsid w:val="0022090D"/>
    <w:rsid w:val="00220BA6"/>
    <w:rsid w:val="00222423"/>
    <w:rsid w:val="00225D9A"/>
    <w:rsid w:val="002260A8"/>
    <w:rsid w:val="002266A9"/>
    <w:rsid w:val="00226866"/>
    <w:rsid w:val="00226E64"/>
    <w:rsid w:val="002273F6"/>
    <w:rsid w:val="0022771D"/>
    <w:rsid w:val="002305DF"/>
    <w:rsid w:val="00231600"/>
    <w:rsid w:val="00232973"/>
    <w:rsid w:val="002349E0"/>
    <w:rsid w:val="00235B0D"/>
    <w:rsid w:val="00235D40"/>
    <w:rsid w:val="002374A9"/>
    <w:rsid w:val="002377D5"/>
    <w:rsid w:val="00240139"/>
    <w:rsid w:val="00240A70"/>
    <w:rsid w:val="00242355"/>
    <w:rsid w:val="002425CE"/>
    <w:rsid w:val="002450E4"/>
    <w:rsid w:val="002453F6"/>
    <w:rsid w:val="002464F9"/>
    <w:rsid w:val="00246FAC"/>
    <w:rsid w:val="00247704"/>
    <w:rsid w:val="00247BBC"/>
    <w:rsid w:val="00247F97"/>
    <w:rsid w:val="002510C6"/>
    <w:rsid w:val="002524DB"/>
    <w:rsid w:val="002527A3"/>
    <w:rsid w:val="00253463"/>
    <w:rsid w:val="002538E7"/>
    <w:rsid w:val="002540C1"/>
    <w:rsid w:val="00254D30"/>
    <w:rsid w:val="00254F2F"/>
    <w:rsid w:val="00256239"/>
    <w:rsid w:val="00256C1B"/>
    <w:rsid w:val="00256D66"/>
    <w:rsid w:val="00257563"/>
    <w:rsid w:val="00257C3E"/>
    <w:rsid w:val="00260B7D"/>
    <w:rsid w:val="00261519"/>
    <w:rsid w:val="002617FF"/>
    <w:rsid w:val="00261BC5"/>
    <w:rsid w:val="00261BDF"/>
    <w:rsid w:val="00262CD0"/>
    <w:rsid w:val="002636AA"/>
    <w:rsid w:val="00263F41"/>
    <w:rsid w:val="00264106"/>
    <w:rsid w:val="00264D8B"/>
    <w:rsid w:val="002653E0"/>
    <w:rsid w:val="00266EE2"/>
    <w:rsid w:val="00267089"/>
    <w:rsid w:val="00267AD6"/>
    <w:rsid w:val="00270A93"/>
    <w:rsid w:val="00271639"/>
    <w:rsid w:val="002718E4"/>
    <w:rsid w:val="002731C9"/>
    <w:rsid w:val="0027498D"/>
    <w:rsid w:val="00280269"/>
    <w:rsid w:val="00280613"/>
    <w:rsid w:val="00280FAA"/>
    <w:rsid w:val="00281F26"/>
    <w:rsid w:val="0028268A"/>
    <w:rsid w:val="00282B0E"/>
    <w:rsid w:val="00282DD3"/>
    <w:rsid w:val="002834D2"/>
    <w:rsid w:val="00283911"/>
    <w:rsid w:val="00283C25"/>
    <w:rsid w:val="00283C98"/>
    <w:rsid w:val="00284A22"/>
    <w:rsid w:val="002853F7"/>
    <w:rsid w:val="00286013"/>
    <w:rsid w:val="002874FF"/>
    <w:rsid w:val="00290214"/>
    <w:rsid w:val="0029026B"/>
    <w:rsid w:val="0029067A"/>
    <w:rsid w:val="00290D28"/>
    <w:rsid w:val="00292451"/>
    <w:rsid w:val="0029292A"/>
    <w:rsid w:val="00293887"/>
    <w:rsid w:val="00293D2E"/>
    <w:rsid w:val="00294B23"/>
    <w:rsid w:val="00294FC5"/>
    <w:rsid w:val="0029515A"/>
    <w:rsid w:val="00295F0C"/>
    <w:rsid w:val="00296080"/>
    <w:rsid w:val="00296467"/>
    <w:rsid w:val="0029647B"/>
    <w:rsid w:val="00296926"/>
    <w:rsid w:val="00296BF9"/>
    <w:rsid w:val="002A0758"/>
    <w:rsid w:val="002A0959"/>
    <w:rsid w:val="002A19C1"/>
    <w:rsid w:val="002A1C59"/>
    <w:rsid w:val="002A2B96"/>
    <w:rsid w:val="002A2E42"/>
    <w:rsid w:val="002A4B45"/>
    <w:rsid w:val="002A4F09"/>
    <w:rsid w:val="002A5437"/>
    <w:rsid w:val="002A6685"/>
    <w:rsid w:val="002A6C36"/>
    <w:rsid w:val="002A6E59"/>
    <w:rsid w:val="002A71C5"/>
    <w:rsid w:val="002B08B8"/>
    <w:rsid w:val="002B0F9F"/>
    <w:rsid w:val="002B1936"/>
    <w:rsid w:val="002B2587"/>
    <w:rsid w:val="002B27E9"/>
    <w:rsid w:val="002B27F8"/>
    <w:rsid w:val="002B3863"/>
    <w:rsid w:val="002B3A11"/>
    <w:rsid w:val="002B3EA3"/>
    <w:rsid w:val="002B4E7F"/>
    <w:rsid w:val="002B524D"/>
    <w:rsid w:val="002B538B"/>
    <w:rsid w:val="002B59F8"/>
    <w:rsid w:val="002B6AC8"/>
    <w:rsid w:val="002B6C99"/>
    <w:rsid w:val="002B796E"/>
    <w:rsid w:val="002B7C71"/>
    <w:rsid w:val="002C2235"/>
    <w:rsid w:val="002C2594"/>
    <w:rsid w:val="002C25EB"/>
    <w:rsid w:val="002C3BE4"/>
    <w:rsid w:val="002C53EB"/>
    <w:rsid w:val="002C68AD"/>
    <w:rsid w:val="002D1531"/>
    <w:rsid w:val="002D22D8"/>
    <w:rsid w:val="002D3595"/>
    <w:rsid w:val="002D49BB"/>
    <w:rsid w:val="002D4C7D"/>
    <w:rsid w:val="002D523D"/>
    <w:rsid w:val="002D5454"/>
    <w:rsid w:val="002D55EE"/>
    <w:rsid w:val="002D5AE6"/>
    <w:rsid w:val="002D5BD2"/>
    <w:rsid w:val="002E00E6"/>
    <w:rsid w:val="002E01E8"/>
    <w:rsid w:val="002E0DB8"/>
    <w:rsid w:val="002E12E0"/>
    <w:rsid w:val="002E2540"/>
    <w:rsid w:val="002E291E"/>
    <w:rsid w:val="002E34E4"/>
    <w:rsid w:val="002E35CB"/>
    <w:rsid w:val="002E35FC"/>
    <w:rsid w:val="002E3AFE"/>
    <w:rsid w:val="002E3BF9"/>
    <w:rsid w:val="002E4892"/>
    <w:rsid w:val="002E4C56"/>
    <w:rsid w:val="002E4D0D"/>
    <w:rsid w:val="002E554D"/>
    <w:rsid w:val="002E6C5D"/>
    <w:rsid w:val="002E7236"/>
    <w:rsid w:val="002E727A"/>
    <w:rsid w:val="002E7AEC"/>
    <w:rsid w:val="002F029A"/>
    <w:rsid w:val="002F2719"/>
    <w:rsid w:val="002F2792"/>
    <w:rsid w:val="002F283C"/>
    <w:rsid w:val="002F3F52"/>
    <w:rsid w:val="002F76CB"/>
    <w:rsid w:val="002F7968"/>
    <w:rsid w:val="002F7BED"/>
    <w:rsid w:val="00300B75"/>
    <w:rsid w:val="003015F9"/>
    <w:rsid w:val="00302C39"/>
    <w:rsid w:val="00302D6E"/>
    <w:rsid w:val="003054A5"/>
    <w:rsid w:val="003054B6"/>
    <w:rsid w:val="00305779"/>
    <w:rsid w:val="00310827"/>
    <w:rsid w:val="003114CF"/>
    <w:rsid w:val="00311BFE"/>
    <w:rsid w:val="00313724"/>
    <w:rsid w:val="00313880"/>
    <w:rsid w:val="00313C14"/>
    <w:rsid w:val="00313D43"/>
    <w:rsid w:val="00314CC8"/>
    <w:rsid w:val="0031533B"/>
    <w:rsid w:val="003157B8"/>
    <w:rsid w:val="0031663C"/>
    <w:rsid w:val="00316F62"/>
    <w:rsid w:val="0032007E"/>
    <w:rsid w:val="003207DC"/>
    <w:rsid w:val="003214AB"/>
    <w:rsid w:val="00321CB1"/>
    <w:rsid w:val="00322BDF"/>
    <w:rsid w:val="003231A9"/>
    <w:rsid w:val="003233EE"/>
    <w:rsid w:val="00323D10"/>
    <w:rsid w:val="00324595"/>
    <w:rsid w:val="00324BB9"/>
    <w:rsid w:val="00325427"/>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629"/>
    <w:rsid w:val="00341B17"/>
    <w:rsid w:val="00342666"/>
    <w:rsid w:val="00342D2D"/>
    <w:rsid w:val="0034556E"/>
    <w:rsid w:val="00345668"/>
    <w:rsid w:val="003464FB"/>
    <w:rsid w:val="00346C90"/>
    <w:rsid w:val="003474B4"/>
    <w:rsid w:val="003502EB"/>
    <w:rsid w:val="00350575"/>
    <w:rsid w:val="00351030"/>
    <w:rsid w:val="0035149E"/>
    <w:rsid w:val="00352C10"/>
    <w:rsid w:val="003539C1"/>
    <w:rsid w:val="00354117"/>
    <w:rsid w:val="00355ED2"/>
    <w:rsid w:val="003564CD"/>
    <w:rsid w:val="00356795"/>
    <w:rsid w:val="00356D58"/>
    <w:rsid w:val="00357F6C"/>
    <w:rsid w:val="00362100"/>
    <w:rsid w:val="00363BFF"/>
    <w:rsid w:val="003644AA"/>
    <w:rsid w:val="00366013"/>
    <w:rsid w:val="00366EFE"/>
    <w:rsid w:val="00371BFE"/>
    <w:rsid w:val="0037431A"/>
    <w:rsid w:val="00374D31"/>
    <w:rsid w:val="00374FCA"/>
    <w:rsid w:val="00375053"/>
    <w:rsid w:val="00375098"/>
    <w:rsid w:val="003754A9"/>
    <w:rsid w:val="003762B2"/>
    <w:rsid w:val="003809B0"/>
    <w:rsid w:val="00380DA0"/>
    <w:rsid w:val="003812D7"/>
    <w:rsid w:val="00381AB4"/>
    <w:rsid w:val="00381CAB"/>
    <w:rsid w:val="003829B6"/>
    <w:rsid w:val="00383125"/>
    <w:rsid w:val="00383D43"/>
    <w:rsid w:val="00384E0F"/>
    <w:rsid w:val="00385782"/>
    <w:rsid w:val="00385BA1"/>
    <w:rsid w:val="003862F7"/>
    <w:rsid w:val="0038643E"/>
    <w:rsid w:val="00387198"/>
    <w:rsid w:val="0038752A"/>
    <w:rsid w:val="003878A3"/>
    <w:rsid w:val="0039023B"/>
    <w:rsid w:val="00391A33"/>
    <w:rsid w:val="0039220F"/>
    <w:rsid w:val="00392E60"/>
    <w:rsid w:val="00392F52"/>
    <w:rsid w:val="003940D9"/>
    <w:rsid w:val="00395598"/>
    <w:rsid w:val="00395D74"/>
    <w:rsid w:val="00397051"/>
    <w:rsid w:val="00397064"/>
    <w:rsid w:val="003A00BC"/>
    <w:rsid w:val="003A0197"/>
    <w:rsid w:val="003A078E"/>
    <w:rsid w:val="003A0F05"/>
    <w:rsid w:val="003A13E8"/>
    <w:rsid w:val="003A1EA5"/>
    <w:rsid w:val="003A2377"/>
    <w:rsid w:val="003A40CD"/>
    <w:rsid w:val="003A41BE"/>
    <w:rsid w:val="003A43A3"/>
    <w:rsid w:val="003A6149"/>
    <w:rsid w:val="003A6851"/>
    <w:rsid w:val="003B3591"/>
    <w:rsid w:val="003B4B05"/>
    <w:rsid w:val="003B4DE3"/>
    <w:rsid w:val="003B67FD"/>
    <w:rsid w:val="003B7D0D"/>
    <w:rsid w:val="003C117D"/>
    <w:rsid w:val="003C1A6D"/>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50D"/>
    <w:rsid w:val="003D2620"/>
    <w:rsid w:val="003D3E4F"/>
    <w:rsid w:val="003D5725"/>
    <w:rsid w:val="003D5DDB"/>
    <w:rsid w:val="003D6755"/>
    <w:rsid w:val="003D72C0"/>
    <w:rsid w:val="003E1D44"/>
    <w:rsid w:val="003E1F5E"/>
    <w:rsid w:val="003E2B6D"/>
    <w:rsid w:val="003E2BF0"/>
    <w:rsid w:val="003E37A6"/>
    <w:rsid w:val="003E4B56"/>
    <w:rsid w:val="003E5A5D"/>
    <w:rsid w:val="003E5E3E"/>
    <w:rsid w:val="003E69E1"/>
    <w:rsid w:val="003E6FA7"/>
    <w:rsid w:val="003E721D"/>
    <w:rsid w:val="003E763F"/>
    <w:rsid w:val="003F06E2"/>
    <w:rsid w:val="003F141A"/>
    <w:rsid w:val="003F288C"/>
    <w:rsid w:val="003F4073"/>
    <w:rsid w:val="003F422D"/>
    <w:rsid w:val="003F5220"/>
    <w:rsid w:val="003F5CE1"/>
    <w:rsid w:val="003F5CEF"/>
    <w:rsid w:val="003F71A7"/>
    <w:rsid w:val="003F7A00"/>
    <w:rsid w:val="004008EB"/>
    <w:rsid w:val="0040171F"/>
    <w:rsid w:val="00401BAD"/>
    <w:rsid w:val="004026A1"/>
    <w:rsid w:val="00402AB3"/>
    <w:rsid w:val="00404169"/>
    <w:rsid w:val="00404DFA"/>
    <w:rsid w:val="00405F99"/>
    <w:rsid w:val="00407463"/>
    <w:rsid w:val="00407A5C"/>
    <w:rsid w:val="004101BD"/>
    <w:rsid w:val="00411B7A"/>
    <w:rsid w:val="00412840"/>
    <w:rsid w:val="00413128"/>
    <w:rsid w:val="00415011"/>
    <w:rsid w:val="00415186"/>
    <w:rsid w:val="004155B1"/>
    <w:rsid w:val="0042066D"/>
    <w:rsid w:val="00420861"/>
    <w:rsid w:val="0042132C"/>
    <w:rsid w:val="00421596"/>
    <w:rsid w:val="0042163B"/>
    <w:rsid w:val="00421A62"/>
    <w:rsid w:val="00421F2B"/>
    <w:rsid w:val="004237D4"/>
    <w:rsid w:val="00423B34"/>
    <w:rsid w:val="00424140"/>
    <w:rsid w:val="004278FD"/>
    <w:rsid w:val="004307D8"/>
    <w:rsid w:val="0043133E"/>
    <w:rsid w:val="004315E4"/>
    <w:rsid w:val="00431903"/>
    <w:rsid w:val="00432A91"/>
    <w:rsid w:val="004331C4"/>
    <w:rsid w:val="00433346"/>
    <w:rsid w:val="00433BE0"/>
    <w:rsid w:val="00434CC8"/>
    <w:rsid w:val="0043524D"/>
    <w:rsid w:val="00435E7F"/>
    <w:rsid w:val="00436AC4"/>
    <w:rsid w:val="004371B7"/>
    <w:rsid w:val="00441B73"/>
    <w:rsid w:val="004431F6"/>
    <w:rsid w:val="00443AE9"/>
    <w:rsid w:val="004454E3"/>
    <w:rsid w:val="0044578D"/>
    <w:rsid w:val="0045092F"/>
    <w:rsid w:val="00450A57"/>
    <w:rsid w:val="00452006"/>
    <w:rsid w:val="004522B7"/>
    <w:rsid w:val="004530A3"/>
    <w:rsid w:val="0045415D"/>
    <w:rsid w:val="00454409"/>
    <w:rsid w:val="004556D9"/>
    <w:rsid w:val="00455B54"/>
    <w:rsid w:val="0046008D"/>
    <w:rsid w:val="00460DD8"/>
    <w:rsid w:val="0046224F"/>
    <w:rsid w:val="00463972"/>
    <w:rsid w:val="0046440D"/>
    <w:rsid w:val="00464947"/>
    <w:rsid w:val="00464C10"/>
    <w:rsid w:val="00465BC3"/>
    <w:rsid w:val="004673B4"/>
    <w:rsid w:val="00471914"/>
    <w:rsid w:val="00471F47"/>
    <w:rsid w:val="00474848"/>
    <w:rsid w:val="0047582D"/>
    <w:rsid w:val="0047590B"/>
    <w:rsid w:val="004771FD"/>
    <w:rsid w:val="004807DE"/>
    <w:rsid w:val="00480F92"/>
    <w:rsid w:val="00483378"/>
    <w:rsid w:val="00483C9E"/>
    <w:rsid w:val="0048449E"/>
    <w:rsid w:val="00484E83"/>
    <w:rsid w:val="0048508D"/>
    <w:rsid w:val="00485202"/>
    <w:rsid w:val="004865EE"/>
    <w:rsid w:val="004871F7"/>
    <w:rsid w:val="0048726E"/>
    <w:rsid w:val="004872A4"/>
    <w:rsid w:val="004929AE"/>
    <w:rsid w:val="00493D08"/>
    <w:rsid w:val="00493D0E"/>
    <w:rsid w:val="00493E5C"/>
    <w:rsid w:val="004953A1"/>
    <w:rsid w:val="00495527"/>
    <w:rsid w:val="004A0499"/>
    <w:rsid w:val="004A08BD"/>
    <w:rsid w:val="004A1327"/>
    <w:rsid w:val="004A1349"/>
    <w:rsid w:val="004A1D75"/>
    <w:rsid w:val="004A2CAD"/>
    <w:rsid w:val="004A309C"/>
    <w:rsid w:val="004A43D9"/>
    <w:rsid w:val="004A482D"/>
    <w:rsid w:val="004A4837"/>
    <w:rsid w:val="004A486F"/>
    <w:rsid w:val="004A4C05"/>
    <w:rsid w:val="004A5F6C"/>
    <w:rsid w:val="004A6684"/>
    <w:rsid w:val="004A6BBF"/>
    <w:rsid w:val="004A7E16"/>
    <w:rsid w:val="004B0BEC"/>
    <w:rsid w:val="004B3FB1"/>
    <w:rsid w:val="004B5914"/>
    <w:rsid w:val="004B6278"/>
    <w:rsid w:val="004B636F"/>
    <w:rsid w:val="004B7DE4"/>
    <w:rsid w:val="004C3899"/>
    <w:rsid w:val="004C50BA"/>
    <w:rsid w:val="004C523B"/>
    <w:rsid w:val="004C61F6"/>
    <w:rsid w:val="004C6FA1"/>
    <w:rsid w:val="004C70E3"/>
    <w:rsid w:val="004C7BF0"/>
    <w:rsid w:val="004C7DF7"/>
    <w:rsid w:val="004D0318"/>
    <w:rsid w:val="004D1963"/>
    <w:rsid w:val="004D2511"/>
    <w:rsid w:val="004D2BA2"/>
    <w:rsid w:val="004D3013"/>
    <w:rsid w:val="004D35E0"/>
    <w:rsid w:val="004D3AB9"/>
    <w:rsid w:val="004D4F6B"/>
    <w:rsid w:val="004D5A5D"/>
    <w:rsid w:val="004D6372"/>
    <w:rsid w:val="004E0E1B"/>
    <w:rsid w:val="004E0EB4"/>
    <w:rsid w:val="004E1333"/>
    <w:rsid w:val="004E177E"/>
    <w:rsid w:val="004E1832"/>
    <w:rsid w:val="004E2904"/>
    <w:rsid w:val="004E4299"/>
    <w:rsid w:val="004E47CD"/>
    <w:rsid w:val="004E4B83"/>
    <w:rsid w:val="004E54F0"/>
    <w:rsid w:val="004E6323"/>
    <w:rsid w:val="004E66AB"/>
    <w:rsid w:val="004F094A"/>
    <w:rsid w:val="004F5CE2"/>
    <w:rsid w:val="004F7C66"/>
    <w:rsid w:val="00500373"/>
    <w:rsid w:val="00500AE7"/>
    <w:rsid w:val="00501B3A"/>
    <w:rsid w:val="00502635"/>
    <w:rsid w:val="005027AB"/>
    <w:rsid w:val="00502AFA"/>
    <w:rsid w:val="00502FBD"/>
    <w:rsid w:val="0050319F"/>
    <w:rsid w:val="00503330"/>
    <w:rsid w:val="00503482"/>
    <w:rsid w:val="00505566"/>
    <w:rsid w:val="005102E7"/>
    <w:rsid w:val="00510A37"/>
    <w:rsid w:val="00511726"/>
    <w:rsid w:val="00513631"/>
    <w:rsid w:val="00514E4E"/>
    <w:rsid w:val="00515B64"/>
    <w:rsid w:val="00517555"/>
    <w:rsid w:val="00520AB8"/>
    <w:rsid w:val="0052125D"/>
    <w:rsid w:val="00521DAF"/>
    <w:rsid w:val="00521FA3"/>
    <w:rsid w:val="00521FC0"/>
    <w:rsid w:val="0052352F"/>
    <w:rsid w:val="00523D4A"/>
    <w:rsid w:val="00525038"/>
    <w:rsid w:val="00525413"/>
    <w:rsid w:val="005263A3"/>
    <w:rsid w:val="00526E64"/>
    <w:rsid w:val="00527901"/>
    <w:rsid w:val="00530956"/>
    <w:rsid w:val="00530B17"/>
    <w:rsid w:val="00530EAC"/>
    <w:rsid w:val="00536798"/>
    <w:rsid w:val="00541008"/>
    <w:rsid w:val="00542DD5"/>
    <w:rsid w:val="00542F63"/>
    <w:rsid w:val="0054339F"/>
    <w:rsid w:val="005438C0"/>
    <w:rsid w:val="00543F6C"/>
    <w:rsid w:val="00544822"/>
    <w:rsid w:val="00544F9D"/>
    <w:rsid w:val="005470E5"/>
    <w:rsid w:val="005479C0"/>
    <w:rsid w:val="00550362"/>
    <w:rsid w:val="00550772"/>
    <w:rsid w:val="00550B6C"/>
    <w:rsid w:val="005520B1"/>
    <w:rsid w:val="0055267D"/>
    <w:rsid w:val="00552C35"/>
    <w:rsid w:val="005532AC"/>
    <w:rsid w:val="005536FD"/>
    <w:rsid w:val="00553F1B"/>
    <w:rsid w:val="00556F3C"/>
    <w:rsid w:val="00557D19"/>
    <w:rsid w:val="005602F0"/>
    <w:rsid w:val="00561E43"/>
    <w:rsid w:val="0056241E"/>
    <w:rsid w:val="0056274F"/>
    <w:rsid w:val="0056311D"/>
    <w:rsid w:val="005636F3"/>
    <w:rsid w:val="0056378E"/>
    <w:rsid w:val="00563B52"/>
    <w:rsid w:val="00566495"/>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2E32"/>
    <w:rsid w:val="00582EEB"/>
    <w:rsid w:val="005834F6"/>
    <w:rsid w:val="005845D4"/>
    <w:rsid w:val="00585B5C"/>
    <w:rsid w:val="00586868"/>
    <w:rsid w:val="005870F6"/>
    <w:rsid w:val="00587CC6"/>
    <w:rsid w:val="00591571"/>
    <w:rsid w:val="005934F4"/>
    <w:rsid w:val="00594A66"/>
    <w:rsid w:val="00595C57"/>
    <w:rsid w:val="00595E5B"/>
    <w:rsid w:val="00597F87"/>
    <w:rsid w:val="005A00A6"/>
    <w:rsid w:val="005A04D3"/>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C56"/>
    <w:rsid w:val="005B1C87"/>
    <w:rsid w:val="005B32CE"/>
    <w:rsid w:val="005B4CA9"/>
    <w:rsid w:val="005B7828"/>
    <w:rsid w:val="005C093B"/>
    <w:rsid w:val="005C1143"/>
    <w:rsid w:val="005C1ADC"/>
    <w:rsid w:val="005C2893"/>
    <w:rsid w:val="005C2C36"/>
    <w:rsid w:val="005C2D93"/>
    <w:rsid w:val="005C40C7"/>
    <w:rsid w:val="005C40FF"/>
    <w:rsid w:val="005C4CAC"/>
    <w:rsid w:val="005C567F"/>
    <w:rsid w:val="005C65B2"/>
    <w:rsid w:val="005C75F1"/>
    <w:rsid w:val="005D0701"/>
    <w:rsid w:val="005D1438"/>
    <w:rsid w:val="005D1B89"/>
    <w:rsid w:val="005D3CFF"/>
    <w:rsid w:val="005D49D5"/>
    <w:rsid w:val="005D4B42"/>
    <w:rsid w:val="005D55B0"/>
    <w:rsid w:val="005D5703"/>
    <w:rsid w:val="005E0197"/>
    <w:rsid w:val="005E0F46"/>
    <w:rsid w:val="005E1316"/>
    <w:rsid w:val="005E186B"/>
    <w:rsid w:val="005E2698"/>
    <w:rsid w:val="005E51FD"/>
    <w:rsid w:val="005E538D"/>
    <w:rsid w:val="005E7011"/>
    <w:rsid w:val="005E70C7"/>
    <w:rsid w:val="005F044A"/>
    <w:rsid w:val="005F0808"/>
    <w:rsid w:val="005F1E31"/>
    <w:rsid w:val="005F4975"/>
    <w:rsid w:val="005F5078"/>
    <w:rsid w:val="005F52C4"/>
    <w:rsid w:val="005F5977"/>
    <w:rsid w:val="005F627D"/>
    <w:rsid w:val="005F6CFF"/>
    <w:rsid w:val="006013AD"/>
    <w:rsid w:val="00603096"/>
    <w:rsid w:val="006038C6"/>
    <w:rsid w:val="00603D80"/>
    <w:rsid w:val="00603F31"/>
    <w:rsid w:val="00603FFC"/>
    <w:rsid w:val="00604485"/>
    <w:rsid w:val="00604796"/>
    <w:rsid w:val="00604BD3"/>
    <w:rsid w:val="006073AD"/>
    <w:rsid w:val="00611A85"/>
    <w:rsid w:val="00611B31"/>
    <w:rsid w:val="0061318C"/>
    <w:rsid w:val="006141F6"/>
    <w:rsid w:val="00614F5C"/>
    <w:rsid w:val="006166CB"/>
    <w:rsid w:val="00616C1E"/>
    <w:rsid w:val="00616F76"/>
    <w:rsid w:val="00617E96"/>
    <w:rsid w:val="006202A6"/>
    <w:rsid w:val="006217AD"/>
    <w:rsid w:val="00623564"/>
    <w:rsid w:val="00626B22"/>
    <w:rsid w:val="00631174"/>
    <w:rsid w:val="006319ED"/>
    <w:rsid w:val="00631C31"/>
    <w:rsid w:val="00632B7A"/>
    <w:rsid w:val="006347A5"/>
    <w:rsid w:val="00634C3B"/>
    <w:rsid w:val="00635D8C"/>
    <w:rsid w:val="0063650E"/>
    <w:rsid w:val="00636BAD"/>
    <w:rsid w:val="00637111"/>
    <w:rsid w:val="00637212"/>
    <w:rsid w:val="00640A83"/>
    <w:rsid w:val="006413B1"/>
    <w:rsid w:val="00641D2E"/>
    <w:rsid w:val="00641DAE"/>
    <w:rsid w:val="00642D1D"/>
    <w:rsid w:val="00643CFE"/>
    <w:rsid w:val="00645214"/>
    <w:rsid w:val="006456F2"/>
    <w:rsid w:val="00645C65"/>
    <w:rsid w:val="006462D9"/>
    <w:rsid w:val="0064676D"/>
    <w:rsid w:val="00646A82"/>
    <w:rsid w:val="00650137"/>
    <w:rsid w:val="00650285"/>
    <w:rsid w:val="006506BC"/>
    <w:rsid w:val="0065086C"/>
    <w:rsid w:val="0065183D"/>
    <w:rsid w:val="00651AB2"/>
    <w:rsid w:val="00651B78"/>
    <w:rsid w:val="00652026"/>
    <w:rsid w:val="00654F1B"/>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6ED"/>
    <w:rsid w:val="00665A8F"/>
    <w:rsid w:val="006665D5"/>
    <w:rsid w:val="00666E7E"/>
    <w:rsid w:val="0066783C"/>
    <w:rsid w:val="00667C7D"/>
    <w:rsid w:val="00674EB1"/>
    <w:rsid w:val="00674F06"/>
    <w:rsid w:val="00675D5E"/>
    <w:rsid w:val="0067619C"/>
    <w:rsid w:val="006800FD"/>
    <w:rsid w:val="00680409"/>
    <w:rsid w:val="00681AA7"/>
    <w:rsid w:val="00681FE6"/>
    <w:rsid w:val="00682DBD"/>
    <w:rsid w:val="00683216"/>
    <w:rsid w:val="00683C5B"/>
    <w:rsid w:val="00685115"/>
    <w:rsid w:val="006871CF"/>
    <w:rsid w:val="0068748F"/>
    <w:rsid w:val="006912E7"/>
    <w:rsid w:val="00691A15"/>
    <w:rsid w:val="00691F13"/>
    <w:rsid w:val="006924AE"/>
    <w:rsid w:val="006934CF"/>
    <w:rsid w:val="00693520"/>
    <w:rsid w:val="00693B77"/>
    <w:rsid w:val="00693F7C"/>
    <w:rsid w:val="00694445"/>
    <w:rsid w:val="006944CA"/>
    <w:rsid w:val="0069604C"/>
    <w:rsid w:val="0069634D"/>
    <w:rsid w:val="00696D9B"/>
    <w:rsid w:val="006972D4"/>
    <w:rsid w:val="006979F0"/>
    <w:rsid w:val="00697C58"/>
    <w:rsid w:val="006A00BE"/>
    <w:rsid w:val="006A05CC"/>
    <w:rsid w:val="006A069D"/>
    <w:rsid w:val="006A12FE"/>
    <w:rsid w:val="006A2565"/>
    <w:rsid w:val="006A282C"/>
    <w:rsid w:val="006A63CE"/>
    <w:rsid w:val="006B01BB"/>
    <w:rsid w:val="006B0C08"/>
    <w:rsid w:val="006B0DAD"/>
    <w:rsid w:val="006B2128"/>
    <w:rsid w:val="006B23D1"/>
    <w:rsid w:val="006B398A"/>
    <w:rsid w:val="006B4472"/>
    <w:rsid w:val="006B6C14"/>
    <w:rsid w:val="006B6E8A"/>
    <w:rsid w:val="006B71E5"/>
    <w:rsid w:val="006B725E"/>
    <w:rsid w:val="006C13FC"/>
    <w:rsid w:val="006C19CE"/>
    <w:rsid w:val="006C2BE7"/>
    <w:rsid w:val="006C2CEA"/>
    <w:rsid w:val="006C404C"/>
    <w:rsid w:val="006C4497"/>
    <w:rsid w:val="006C6EE9"/>
    <w:rsid w:val="006C7032"/>
    <w:rsid w:val="006C73F7"/>
    <w:rsid w:val="006D0E31"/>
    <w:rsid w:val="006D11B5"/>
    <w:rsid w:val="006D1FD6"/>
    <w:rsid w:val="006D23F7"/>
    <w:rsid w:val="006D3013"/>
    <w:rsid w:val="006D3702"/>
    <w:rsid w:val="006D371B"/>
    <w:rsid w:val="006D3EE6"/>
    <w:rsid w:val="006D3F46"/>
    <w:rsid w:val="006D542C"/>
    <w:rsid w:val="006D62CE"/>
    <w:rsid w:val="006D6A20"/>
    <w:rsid w:val="006D7284"/>
    <w:rsid w:val="006D7B84"/>
    <w:rsid w:val="006D7EBF"/>
    <w:rsid w:val="006E20ED"/>
    <w:rsid w:val="006E3429"/>
    <w:rsid w:val="006E37E6"/>
    <w:rsid w:val="006E51E4"/>
    <w:rsid w:val="006E5F83"/>
    <w:rsid w:val="006E7463"/>
    <w:rsid w:val="006F0939"/>
    <w:rsid w:val="006F2810"/>
    <w:rsid w:val="006F3001"/>
    <w:rsid w:val="006F4AC4"/>
    <w:rsid w:val="006F538E"/>
    <w:rsid w:val="006F692C"/>
    <w:rsid w:val="006F7060"/>
    <w:rsid w:val="00700422"/>
    <w:rsid w:val="007025A3"/>
    <w:rsid w:val="00703916"/>
    <w:rsid w:val="00704FEA"/>
    <w:rsid w:val="00705745"/>
    <w:rsid w:val="00705BA7"/>
    <w:rsid w:val="0070691B"/>
    <w:rsid w:val="007070C8"/>
    <w:rsid w:val="0071011F"/>
    <w:rsid w:val="00711558"/>
    <w:rsid w:val="00712BC8"/>
    <w:rsid w:val="00713C9A"/>
    <w:rsid w:val="0071471E"/>
    <w:rsid w:val="007147A2"/>
    <w:rsid w:val="00714AFC"/>
    <w:rsid w:val="00721705"/>
    <w:rsid w:val="007218AB"/>
    <w:rsid w:val="00722D81"/>
    <w:rsid w:val="007234D4"/>
    <w:rsid w:val="00723C22"/>
    <w:rsid w:val="007242C9"/>
    <w:rsid w:val="0072506C"/>
    <w:rsid w:val="00726D88"/>
    <w:rsid w:val="00726DD9"/>
    <w:rsid w:val="007306B1"/>
    <w:rsid w:val="00730E45"/>
    <w:rsid w:val="00731382"/>
    <w:rsid w:val="00732EA3"/>
    <w:rsid w:val="00732F7B"/>
    <w:rsid w:val="0073382E"/>
    <w:rsid w:val="00734526"/>
    <w:rsid w:val="00734795"/>
    <w:rsid w:val="00734F01"/>
    <w:rsid w:val="00735B17"/>
    <w:rsid w:val="00735CD7"/>
    <w:rsid w:val="00736A97"/>
    <w:rsid w:val="0073708C"/>
    <w:rsid w:val="0074043F"/>
    <w:rsid w:val="007451D1"/>
    <w:rsid w:val="00745AF7"/>
    <w:rsid w:val="00746419"/>
    <w:rsid w:val="0074730A"/>
    <w:rsid w:val="00750AA0"/>
    <w:rsid w:val="00751EED"/>
    <w:rsid w:val="00752E4F"/>
    <w:rsid w:val="007530D8"/>
    <w:rsid w:val="0075322D"/>
    <w:rsid w:val="00753522"/>
    <w:rsid w:val="00753C70"/>
    <w:rsid w:val="007544E0"/>
    <w:rsid w:val="007546D0"/>
    <w:rsid w:val="007569FA"/>
    <w:rsid w:val="00756E57"/>
    <w:rsid w:val="00757607"/>
    <w:rsid w:val="0076038C"/>
    <w:rsid w:val="007614E1"/>
    <w:rsid w:val="007627BD"/>
    <w:rsid w:val="00762C02"/>
    <w:rsid w:val="007639DD"/>
    <w:rsid w:val="00763FBE"/>
    <w:rsid w:val="007646CE"/>
    <w:rsid w:val="00764C92"/>
    <w:rsid w:val="00765A14"/>
    <w:rsid w:val="00765D5A"/>
    <w:rsid w:val="007665AC"/>
    <w:rsid w:val="00766916"/>
    <w:rsid w:val="0076692F"/>
    <w:rsid w:val="00766D16"/>
    <w:rsid w:val="00766F6B"/>
    <w:rsid w:val="0076763A"/>
    <w:rsid w:val="00767DBB"/>
    <w:rsid w:val="00771931"/>
    <w:rsid w:val="007723C9"/>
    <w:rsid w:val="0077256D"/>
    <w:rsid w:val="00772805"/>
    <w:rsid w:val="00773D6E"/>
    <w:rsid w:val="00773D86"/>
    <w:rsid w:val="00776434"/>
    <w:rsid w:val="0077701C"/>
    <w:rsid w:val="00777EAD"/>
    <w:rsid w:val="0078194F"/>
    <w:rsid w:val="0078422F"/>
    <w:rsid w:val="0078484B"/>
    <w:rsid w:val="007852B9"/>
    <w:rsid w:val="00786262"/>
    <w:rsid w:val="007871EC"/>
    <w:rsid w:val="00790011"/>
    <w:rsid w:val="00790ABF"/>
    <w:rsid w:val="00790C2B"/>
    <w:rsid w:val="00792B43"/>
    <w:rsid w:val="00794200"/>
    <w:rsid w:val="0079492B"/>
    <w:rsid w:val="007970F6"/>
    <w:rsid w:val="0079738E"/>
    <w:rsid w:val="0079739E"/>
    <w:rsid w:val="007A0705"/>
    <w:rsid w:val="007A1C23"/>
    <w:rsid w:val="007A2EC9"/>
    <w:rsid w:val="007A30FF"/>
    <w:rsid w:val="007A4042"/>
    <w:rsid w:val="007A505C"/>
    <w:rsid w:val="007A52AD"/>
    <w:rsid w:val="007A71D9"/>
    <w:rsid w:val="007A7CF4"/>
    <w:rsid w:val="007B0A1E"/>
    <w:rsid w:val="007B0DF5"/>
    <w:rsid w:val="007B2006"/>
    <w:rsid w:val="007B29C5"/>
    <w:rsid w:val="007B2B4E"/>
    <w:rsid w:val="007B3F5D"/>
    <w:rsid w:val="007B4710"/>
    <w:rsid w:val="007B4942"/>
    <w:rsid w:val="007B4C4C"/>
    <w:rsid w:val="007B7C70"/>
    <w:rsid w:val="007C1C9F"/>
    <w:rsid w:val="007C1EA7"/>
    <w:rsid w:val="007C2FB3"/>
    <w:rsid w:val="007C3F91"/>
    <w:rsid w:val="007C4200"/>
    <w:rsid w:val="007C4849"/>
    <w:rsid w:val="007C4EBE"/>
    <w:rsid w:val="007C53BC"/>
    <w:rsid w:val="007C6256"/>
    <w:rsid w:val="007C663C"/>
    <w:rsid w:val="007C6BE1"/>
    <w:rsid w:val="007C7AE8"/>
    <w:rsid w:val="007D1425"/>
    <w:rsid w:val="007D1A92"/>
    <w:rsid w:val="007D25D3"/>
    <w:rsid w:val="007D267B"/>
    <w:rsid w:val="007D26AC"/>
    <w:rsid w:val="007D2E80"/>
    <w:rsid w:val="007D36EE"/>
    <w:rsid w:val="007D4689"/>
    <w:rsid w:val="007D6C6B"/>
    <w:rsid w:val="007E144E"/>
    <w:rsid w:val="007E3E41"/>
    <w:rsid w:val="007E4036"/>
    <w:rsid w:val="007E442F"/>
    <w:rsid w:val="007E4B02"/>
    <w:rsid w:val="007E5940"/>
    <w:rsid w:val="007E69EE"/>
    <w:rsid w:val="007E7206"/>
    <w:rsid w:val="007F14EE"/>
    <w:rsid w:val="007F2846"/>
    <w:rsid w:val="007F3E52"/>
    <w:rsid w:val="007F4D96"/>
    <w:rsid w:val="007F6658"/>
    <w:rsid w:val="007F6AD2"/>
    <w:rsid w:val="007F735E"/>
    <w:rsid w:val="007F736D"/>
    <w:rsid w:val="00801DA4"/>
    <w:rsid w:val="00803CB7"/>
    <w:rsid w:val="008046E2"/>
    <w:rsid w:val="00804920"/>
    <w:rsid w:val="008053AB"/>
    <w:rsid w:val="0081176F"/>
    <w:rsid w:val="00811B33"/>
    <w:rsid w:val="0081247E"/>
    <w:rsid w:val="00813006"/>
    <w:rsid w:val="008130D8"/>
    <w:rsid w:val="008132AB"/>
    <w:rsid w:val="00814750"/>
    <w:rsid w:val="0081542F"/>
    <w:rsid w:val="00815778"/>
    <w:rsid w:val="00815D4A"/>
    <w:rsid w:val="00815E60"/>
    <w:rsid w:val="00817BB4"/>
    <w:rsid w:val="008218B2"/>
    <w:rsid w:val="00821F99"/>
    <w:rsid w:val="008220E2"/>
    <w:rsid w:val="008226EE"/>
    <w:rsid w:val="00822D27"/>
    <w:rsid w:val="00823CAC"/>
    <w:rsid w:val="00824256"/>
    <w:rsid w:val="0082586A"/>
    <w:rsid w:val="00825F0A"/>
    <w:rsid w:val="0082618D"/>
    <w:rsid w:val="008268E2"/>
    <w:rsid w:val="00831138"/>
    <w:rsid w:val="008317EB"/>
    <w:rsid w:val="00832488"/>
    <w:rsid w:val="00832C80"/>
    <w:rsid w:val="008336AB"/>
    <w:rsid w:val="008356E9"/>
    <w:rsid w:val="00835C42"/>
    <w:rsid w:val="0083751B"/>
    <w:rsid w:val="00840CF4"/>
    <w:rsid w:val="00841010"/>
    <w:rsid w:val="00844696"/>
    <w:rsid w:val="008447BF"/>
    <w:rsid w:val="00844D8E"/>
    <w:rsid w:val="00845B61"/>
    <w:rsid w:val="00845FE9"/>
    <w:rsid w:val="00846DFE"/>
    <w:rsid w:val="00847440"/>
    <w:rsid w:val="0084759C"/>
    <w:rsid w:val="008504CA"/>
    <w:rsid w:val="00850A09"/>
    <w:rsid w:val="00851AFF"/>
    <w:rsid w:val="008527A1"/>
    <w:rsid w:val="0085397B"/>
    <w:rsid w:val="00853AF3"/>
    <w:rsid w:val="00854CEC"/>
    <w:rsid w:val="00856801"/>
    <w:rsid w:val="00857017"/>
    <w:rsid w:val="00857FBC"/>
    <w:rsid w:val="00860D1D"/>
    <w:rsid w:val="008627A1"/>
    <w:rsid w:val="0086373D"/>
    <w:rsid w:val="00863BC9"/>
    <w:rsid w:val="008642AF"/>
    <w:rsid w:val="0086480A"/>
    <w:rsid w:val="008650EF"/>
    <w:rsid w:val="0086520E"/>
    <w:rsid w:val="00865CB8"/>
    <w:rsid w:val="00865D74"/>
    <w:rsid w:val="00866A2A"/>
    <w:rsid w:val="008706F0"/>
    <w:rsid w:val="00872AE0"/>
    <w:rsid w:val="008731FF"/>
    <w:rsid w:val="00874AD8"/>
    <w:rsid w:val="00874D49"/>
    <w:rsid w:val="008812C6"/>
    <w:rsid w:val="00881C44"/>
    <w:rsid w:val="0088294B"/>
    <w:rsid w:val="0088708E"/>
    <w:rsid w:val="00887679"/>
    <w:rsid w:val="008902E7"/>
    <w:rsid w:val="00891D69"/>
    <w:rsid w:val="00892AF6"/>
    <w:rsid w:val="0089420A"/>
    <w:rsid w:val="008970D3"/>
    <w:rsid w:val="008A00C3"/>
    <w:rsid w:val="008A034B"/>
    <w:rsid w:val="008A04DD"/>
    <w:rsid w:val="008A082B"/>
    <w:rsid w:val="008A0DE1"/>
    <w:rsid w:val="008A282F"/>
    <w:rsid w:val="008A2E30"/>
    <w:rsid w:val="008A4A0B"/>
    <w:rsid w:val="008A512F"/>
    <w:rsid w:val="008A551D"/>
    <w:rsid w:val="008A5806"/>
    <w:rsid w:val="008A5981"/>
    <w:rsid w:val="008A5AF8"/>
    <w:rsid w:val="008A64AB"/>
    <w:rsid w:val="008A6CF0"/>
    <w:rsid w:val="008B015F"/>
    <w:rsid w:val="008B1E13"/>
    <w:rsid w:val="008B244A"/>
    <w:rsid w:val="008B295E"/>
    <w:rsid w:val="008B296A"/>
    <w:rsid w:val="008B331F"/>
    <w:rsid w:val="008B5346"/>
    <w:rsid w:val="008B5BF0"/>
    <w:rsid w:val="008B5E5E"/>
    <w:rsid w:val="008B6BCE"/>
    <w:rsid w:val="008B7BF6"/>
    <w:rsid w:val="008C016B"/>
    <w:rsid w:val="008C023C"/>
    <w:rsid w:val="008C062B"/>
    <w:rsid w:val="008C090D"/>
    <w:rsid w:val="008C1A70"/>
    <w:rsid w:val="008C336C"/>
    <w:rsid w:val="008C3537"/>
    <w:rsid w:val="008C3809"/>
    <w:rsid w:val="008C3ACB"/>
    <w:rsid w:val="008C3BC3"/>
    <w:rsid w:val="008C4368"/>
    <w:rsid w:val="008C72BE"/>
    <w:rsid w:val="008D21CA"/>
    <w:rsid w:val="008D2E5B"/>
    <w:rsid w:val="008D32A7"/>
    <w:rsid w:val="008D359A"/>
    <w:rsid w:val="008D49F8"/>
    <w:rsid w:val="008D5949"/>
    <w:rsid w:val="008D70B9"/>
    <w:rsid w:val="008D7654"/>
    <w:rsid w:val="008D7E7D"/>
    <w:rsid w:val="008E0B3D"/>
    <w:rsid w:val="008E2F53"/>
    <w:rsid w:val="008E323C"/>
    <w:rsid w:val="008E386D"/>
    <w:rsid w:val="008E3C2F"/>
    <w:rsid w:val="008E3C4F"/>
    <w:rsid w:val="008E5298"/>
    <w:rsid w:val="008E64F0"/>
    <w:rsid w:val="008E6E93"/>
    <w:rsid w:val="008E7712"/>
    <w:rsid w:val="008E79A0"/>
    <w:rsid w:val="008E7D87"/>
    <w:rsid w:val="008E7F9B"/>
    <w:rsid w:val="008F0A66"/>
    <w:rsid w:val="008F2031"/>
    <w:rsid w:val="008F20EE"/>
    <w:rsid w:val="008F2E69"/>
    <w:rsid w:val="008F4EFB"/>
    <w:rsid w:val="008F56D2"/>
    <w:rsid w:val="008F6DAA"/>
    <w:rsid w:val="008F6F3A"/>
    <w:rsid w:val="008F74E8"/>
    <w:rsid w:val="00900591"/>
    <w:rsid w:val="00901A5F"/>
    <w:rsid w:val="009027F3"/>
    <w:rsid w:val="009033E7"/>
    <w:rsid w:val="009034BE"/>
    <w:rsid w:val="009034E7"/>
    <w:rsid w:val="00903BAC"/>
    <w:rsid w:val="00904923"/>
    <w:rsid w:val="00905520"/>
    <w:rsid w:val="00906160"/>
    <w:rsid w:val="00906642"/>
    <w:rsid w:val="00907769"/>
    <w:rsid w:val="00911990"/>
    <w:rsid w:val="009162E6"/>
    <w:rsid w:val="009217AE"/>
    <w:rsid w:val="00921CDA"/>
    <w:rsid w:val="00921EFC"/>
    <w:rsid w:val="00922449"/>
    <w:rsid w:val="00923759"/>
    <w:rsid w:val="009241E0"/>
    <w:rsid w:val="00924238"/>
    <w:rsid w:val="00924865"/>
    <w:rsid w:val="00924A97"/>
    <w:rsid w:val="009251DE"/>
    <w:rsid w:val="009252BC"/>
    <w:rsid w:val="00925B55"/>
    <w:rsid w:val="00926FA5"/>
    <w:rsid w:val="00927A19"/>
    <w:rsid w:val="0093062C"/>
    <w:rsid w:val="00930D4B"/>
    <w:rsid w:val="00931E53"/>
    <w:rsid w:val="00933667"/>
    <w:rsid w:val="00936052"/>
    <w:rsid w:val="009367D3"/>
    <w:rsid w:val="00936D5B"/>
    <w:rsid w:val="00936F4C"/>
    <w:rsid w:val="0093704E"/>
    <w:rsid w:val="009379AE"/>
    <w:rsid w:val="009418B1"/>
    <w:rsid w:val="00941BDE"/>
    <w:rsid w:val="00942D72"/>
    <w:rsid w:val="00945718"/>
    <w:rsid w:val="00947469"/>
    <w:rsid w:val="0094752C"/>
    <w:rsid w:val="00947DAE"/>
    <w:rsid w:val="00947EBB"/>
    <w:rsid w:val="00950390"/>
    <w:rsid w:val="0095073E"/>
    <w:rsid w:val="009528B4"/>
    <w:rsid w:val="00952A0B"/>
    <w:rsid w:val="009533A6"/>
    <w:rsid w:val="009540DC"/>
    <w:rsid w:val="00954197"/>
    <w:rsid w:val="009541B2"/>
    <w:rsid w:val="00954804"/>
    <w:rsid w:val="00954C5E"/>
    <w:rsid w:val="009552AD"/>
    <w:rsid w:val="009553B5"/>
    <w:rsid w:val="00956924"/>
    <w:rsid w:val="00956EF0"/>
    <w:rsid w:val="0095751B"/>
    <w:rsid w:val="00963CE4"/>
    <w:rsid w:val="009641AD"/>
    <w:rsid w:val="00965136"/>
    <w:rsid w:val="009654DB"/>
    <w:rsid w:val="00965A1C"/>
    <w:rsid w:val="00966071"/>
    <w:rsid w:val="00966E39"/>
    <w:rsid w:val="009671DA"/>
    <w:rsid w:val="00970EA1"/>
    <w:rsid w:val="009733EC"/>
    <w:rsid w:val="009737B9"/>
    <w:rsid w:val="00975015"/>
    <w:rsid w:val="00975894"/>
    <w:rsid w:val="00976921"/>
    <w:rsid w:val="00977686"/>
    <w:rsid w:val="0098011C"/>
    <w:rsid w:val="009806B8"/>
    <w:rsid w:val="00982AFF"/>
    <w:rsid w:val="009867A2"/>
    <w:rsid w:val="00986BFD"/>
    <w:rsid w:val="00987584"/>
    <w:rsid w:val="00987C2E"/>
    <w:rsid w:val="0099005B"/>
    <w:rsid w:val="00990EAC"/>
    <w:rsid w:val="00994110"/>
    <w:rsid w:val="00994446"/>
    <w:rsid w:val="00994B16"/>
    <w:rsid w:val="009956B2"/>
    <w:rsid w:val="00996C07"/>
    <w:rsid w:val="009A0343"/>
    <w:rsid w:val="009A053E"/>
    <w:rsid w:val="009A2A2C"/>
    <w:rsid w:val="009A3BDC"/>
    <w:rsid w:val="009A4D09"/>
    <w:rsid w:val="009A69AE"/>
    <w:rsid w:val="009A7776"/>
    <w:rsid w:val="009B04A3"/>
    <w:rsid w:val="009B12E8"/>
    <w:rsid w:val="009B1D99"/>
    <w:rsid w:val="009B20A4"/>
    <w:rsid w:val="009B3858"/>
    <w:rsid w:val="009B3D2F"/>
    <w:rsid w:val="009B4FEF"/>
    <w:rsid w:val="009B5B1E"/>
    <w:rsid w:val="009B5FE5"/>
    <w:rsid w:val="009B6BB4"/>
    <w:rsid w:val="009B75CB"/>
    <w:rsid w:val="009B77F0"/>
    <w:rsid w:val="009C014E"/>
    <w:rsid w:val="009C0BC1"/>
    <w:rsid w:val="009C179A"/>
    <w:rsid w:val="009C1CAA"/>
    <w:rsid w:val="009C378F"/>
    <w:rsid w:val="009C3D2F"/>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3572"/>
    <w:rsid w:val="009E4AC0"/>
    <w:rsid w:val="009E4D69"/>
    <w:rsid w:val="009E526E"/>
    <w:rsid w:val="009E5991"/>
    <w:rsid w:val="009E5BE5"/>
    <w:rsid w:val="009E5D73"/>
    <w:rsid w:val="009E6258"/>
    <w:rsid w:val="009F10F5"/>
    <w:rsid w:val="009F14DC"/>
    <w:rsid w:val="009F177E"/>
    <w:rsid w:val="009F1A75"/>
    <w:rsid w:val="009F2EBB"/>
    <w:rsid w:val="009F54DC"/>
    <w:rsid w:val="009F5B40"/>
    <w:rsid w:val="009F639F"/>
    <w:rsid w:val="009F7F40"/>
    <w:rsid w:val="00A002FB"/>
    <w:rsid w:val="00A0038F"/>
    <w:rsid w:val="00A009A1"/>
    <w:rsid w:val="00A00DA3"/>
    <w:rsid w:val="00A00E1B"/>
    <w:rsid w:val="00A0557D"/>
    <w:rsid w:val="00A0583C"/>
    <w:rsid w:val="00A058A1"/>
    <w:rsid w:val="00A0627F"/>
    <w:rsid w:val="00A06AB5"/>
    <w:rsid w:val="00A06D1F"/>
    <w:rsid w:val="00A077CC"/>
    <w:rsid w:val="00A10A90"/>
    <w:rsid w:val="00A10E21"/>
    <w:rsid w:val="00A120E1"/>
    <w:rsid w:val="00A14460"/>
    <w:rsid w:val="00A1673D"/>
    <w:rsid w:val="00A16F37"/>
    <w:rsid w:val="00A204ED"/>
    <w:rsid w:val="00A208C1"/>
    <w:rsid w:val="00A20A08"/>
    <w:rsid w:val="00A2328D"/>
    <w:rsid w:val="00A25830"/>
    <w:rsid w:val="00A26A12"/>
    <w:rsid w:val="00A27123"/>
    <w:rsid w:val="00A27B7E"/>
    <w:rsid w:val="00A27C78"/>
    <w:rsid w:val="00A30965"/>
    <w:rsid w:val="00A31093"/>
    <w:rsid w:val="00A32915"/>
    <w:rsid w:val="00A32E65"/>
    <w:rsid w:val="00A33CA5"/>
    <w:rsid w:val="00A35CF9"/>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B5"/>
    <w:rsid w:val="00A53B5F"/>
    <w:rsid w:val="00A53C9E"/>
    <w:rsid w:val="00A551B4"/>
    <w:rsid w:val="00A56A8A"/>
    <w:rsid w:val="00A635A7"/>
    <w:rsid w:val="00A6389C"/>
    <w:rsid w:val="00A6516F"/>
    <w:rsid w:val="00A65695"/>
    <w:rsid w:val="00A65C01"/>
    <w:rsid w:val="00A702DD"/>
    <w:rsid w:val="00A70500"/>
    <w:rsid w:val="00A71A87"/>
    <w:rsid w:val="00A72E77"/>
    <w:rsid w:val="00A732B9"/>
    <w:rsid w:val="00A73A43"/>
    <w:rsid w:val="00A73BB6"/>
    <w:rsid w:val="00A74E34"/>
    <w:rsid w:val="00A7550E"/>
    <w:rsid w:val="00A76EB2"/>
    <w:rsid w:val="00A77E2B"/>
    <w:rsid w:val="00A803BF"/>
    <w:rsid w:val="00A82A2D"/>
    <w:rsid w:val="00A83399"/>
    <w:rsid w:val="00A8580A"/>
    <w:rsid w:val="00A85D7F"/>
    <w:rsid w:val="00A866DC"/>
    <w:rsid w:val="00A867BB"/>
    <w:rsid w:val="00A871D9"/>
    <w:rsid w:val="00A90351"/>
    <w:rsid w:val="00A9049E"/>
    <w:rsid w:val="00A90C63"/>
    <w:rsid w:val="00A92393"/>
    <w:rsid w:val="00A923FD"/>
    <w:rsid w:val="00A9443F"/>
    <w:rsid w:val="00A94EC9"/>
    <w:rsid w:val="00A95D52"/>
    <w:rsid w:val="00A97791"/>
    <w:rsid w:val="00AA032F"/>
    <w:rsid w:val="00AA07F0"/>
    <w:rsid w:val="00AA0A83"/>
    <w:rsid w:val="00AA3150"/>
    <w:rsid w:val="00AA3B54"/>
    <w:rsid w:val="00AA4EC1"/>
    <w:rsid w:val="00AA7E31"/>
    <w:rsid w:val="00AB0256"/>
    <w:rsid w:val="00AB0A36"/>
    <w:rsid w:val="00AB1539"/>
    <w:rsid w:val="00AB15DD"/>
    <w:rsid w:val="00AC0A31"/>
    <w:rsid w:val="00AC126F"/>
    <w:rsid w:val="00AC203A"/>
    <w:rsid w:val="00AC38C4"/>
    <w:rsid w:val="00AC409E"/>
    <w:rsid w:val="00AC468A"/>
    <w:rsid w:val="00AC46CF"/>
    <w:rsid w:val="00AC566E"/>
    <w:rsid w:val="00AC5DDC"/>
    <w:rsid w:val="00AC6BF1"/>
    <w:rsid w:val="00AD28D7"/>
    <w:rsid w:val="00AD2BD9"/>
    <w:rsid w:val="00AD2D3B"/>
    <w:rsid w:val="00AD36E7"/>
    <w:rsid w:val="00AD37DB"/>
    <w:rsid w:val="00AD3A4E"/>
    <w:rsid w:val="00AD681C"/>
    <w:rsid w:val="00AD686D"/>
    <w:rsid w:val="00AD6AC5"/>
    <w:rsid w:val="00AD7AF9"/>
    <w:rsid w:val="00AE1CE7"/>
    <w:rsid w:val="00AE2592"/>
    <w:rsid w:val="00AE3508"/>
    <w:rsid w:val="00AE4967"/>
    <w:rsid w:val="00AE563E"/>
    <w:rsid w:val="00AE66BF"/>
    <w:rsid w:val="00AE6BF7"/>
    <w:rsid w:val="00AE79D5"/>
    <w:rsid w:val="00AF06CB"/>
    <w:rsid w:val="00AF1965"/>
    <w:rsid w:val="00AF1C95"/>
    <w:rsid w:val="00AF3984"/>
    <w:rsid w:val="00AF3B02"/>
    <w:rsid w:val="00AF6E93"/>
    <w:rsid w:val="00B003D9"/>
    <w:rsid w:val="00B01789"/>
    <w:rsid w:val="00B01965"/>
    <w:rsid w:val="00B01B6B"/>
    <w:rsid w:val="00B01C4F"/>
    <w:rsid w:val="00B038DD"/>
    <w:rsid w:val="00B03CA8"/>
    <w:rsid w:val="00B03E60"/>
    <w:rsid w:val="00B0482B"/>
    <w:rsid w:val="00B05F06"/>
    <w:rsid w:val="00B114F7"/>
    <w:rsid w:val="00B120AD"/>
    <w:rsid w:val="00B1285D"/>
    <w:rsid w:val="00B12860"/>
    <w:rsid w:val="00B13252"/>
    <w:rsid w:val="00B147A2"/>
    <w:rsid w:val="00B14AD6"/>
    <w:rsid w:val="00B15042"/>
    <w:rsid w:val="00B15BC8"/>
    <w:rsid w:val="00B168BA"/>
    <w:rsid w:val="00B176B0"/>
    <w:rsid w:val="00B17826"/>
    <w:rsid w:val="00B17F03"/>
    <w:rsid w:val="00B2104A"/>
    <w:rsid w:val="00B2185B"/>
    <w:rsid w:val="00B21AEC"/>
    <w:rsid w:val="00B221F4"/>
    <w:rsid w:val="00B22DB6"/>
    <w:rsid w:val="00B236BE"/>
    <w:rsid w:val="00B23F01"/>
    <w:rsid w:val="00B24C73"/>
    <w:rsid w:val="00B262F6"/>
    <w:rsid w:val="00B26BBF"/>
    <w:rsid w:val="00B27698"/>
    <w:rsid w:val="00B30672"/>
    <w:rsid w:val="00B308A9"/>
    <w:rsid w:val="00B30A8E"/>
    <w:rsid w:val="00B30EC4"/>
    <w:rsid w:val="00B30EF6"/>
    <w:rsid w:val="00B34241"/>
    <w:rsid w:val="00B3547F"/>
    <w:rsid w:val="00B35FC8"/>
    <w:rsid w:val="00B37036"/>
    <w:rsid w:val="00B3756B"/>
    <w:rsid w:val="00B37A43"/>
    <w:rsid w:val="00B40281"/>
    <w:rsid w:val="00B40DC0"/>
    <w:rsid w:val="00B4183B"/>
    <w:rsid w:val="00B425DB"/>
    <w:rsid w:val="00B42B10"/>
    <w:rsid w:val="00B43EDA"/>
    <w:rsid w:val="00B44399"/>
    <w:rsid w:val="00B44AD4"/>
    <w:rsid w:val="00B4534A"/>
    <w:rsid w:val="00B4716E"/>
    <w:rsid w:val="00B47507"/>
    <w:rsid w:val="00B478FF"/>
    <w:rsid w:val="00B479AB"/>
    <w:rsid w:val="00B47BA5"/>
    <w:rsid w:val="00B47EBD"/>
    <w:rsid w:val="00B504EC"/>
    <w:rsid w:val="00B515FD"/>
    <w:rsid w:val="00B526B8"/>
    <w:rsid w:val="00B53056"/>
    <w:rsid w:val="00B53F60"/>
    <w:rsid w:val="00B5538D"/>
    <w:rsid w:val="00B601F1"/>
    <w:rsid w:val="00B61187"/>
    <w:rsid w:val="00B6119F"/>
    <w:rsid w:val="00B6129B"/>
    <w:rsid w:val="00B612BA"/>
    <w:rsid w:val="00B63A46"/>
    <w:rsid w:val="00B64230"/>
    <w:rsid w:val="00B64A3F"/>
    <w:rsid w:val="00B64C51"/>
    <w:rsid w:val="00B64E0A"/>
    <w:rsid w:val="00B65574"/>
    <w:rsid w:val="00B6594F"/>
    <w:rsid w:val="00B67523"/>
    <w:rsid w:val="00B67A04"/>
    <w:rsid w:val="00B67A52"/>
    <w:rsid w:val="00B7007B"/>
    <w:rsid w:val="00B71081"/>
    <w:rsid w:val="00B71767"/>
    <w:rsid w:val="00B72E6E"/>
    <w:rsid w:val="00B74457"/>
    <w:rsid w:val="00B749B2"/>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7609"/>
    <w:rsid w:val="00BA09A9"/>
    <w:rsid w:val="00BA0C65"/>
    <w:rsid w:val="00BA21C0"/>
    <w:rsid w:val="00BA27F5"/>
    <w:rsid w:val="00BA2A9F"/>
    <w:rsid w:val="00BA3337"/>
    <w:rsid w:val="00BA337C"/>
    <w:rsid w:val="00BA34B1"/>
    <w:rsid w:val="00BA3921"/>
    <w:rsid w:val="00BA39CB"/>
    <w:rsid w:val="00BA3A1F"/>
    <w:rsid w:val="00BA4257"/>
    <w:rsid w:val="00BA4BC0"/>
    <w:rsid w:val="00BA5413"/>
    <w:rsid w:val="00BA611D"/>
    <w:rsid w:val="00BA64BC"/>
    <w:rsid w:val="00BA7F00"/>
    <w:rsid w:val="00BB02FC"/>
    <w:rsid w:val="00BB14A4"/>
    <w:rsid w:val="00BB1A20"/>
    <w:rsid w:val="00BB34EF"/>
    <w:rsid w:val="00BB462A"/>
    <w:rsid w:val="00BB655E"/>
    <w:rsid w:val="00BB68E1"/>
    <w:rsid w:val="00BB6FEE"/>
    <w:rsid w:val="00BB7130"/>
    <w:rsid w:val="00BB7339"/>
    <w:rsid w:val="00BB766F"/>
    <w:rsid w:val="00BB7BFA"/>
    <w:rsid w:val="00BC1D1F"/>
    <w:rsid w:val="00BC268C"/>
    <w:rsid w:val="00BC2A4C"/>
    <w:rsid w:val="00BC4127"/>
    <w:rsid w:val="00BC48BF"/>
    <w:rsid w:val="00BC4A67"/>
    <w:rsid w:val="00BC4CAE"/>
    <w:rsid w:val="00BC4D1D"/>
    <w:rsid w:val="00BC55EA"/>
    <w:rsid w:val="00BC699E"/>
    <w:rsid w:val="00BC7BCE"/>
    <w:rsid w:val="00BD10A0"/>
    <w:rsid w:val="00BD12E9"/>
    <w:rsid w:val="00BD1DCC"/>
    <w:rsid w:val="00BD3FEB"/>
    <w:rsid w:val="00BD5316"/>
    <w:rsid w:val="00BD55F2"/>
    <w:rsid w:val="00BD58C6"/>
    <w:rsid w:val="00BD5BA2"/>
    <w:rsid w:val="00BD5DDC"/>
    <w:rsid w:val="00BD73DE"/>
    <w:rsid w:val="00BE0828"/>
    <w:rsid w:val="00BE29D2"/>
    <w:rsid w:val="00BE4BFF"/>
    <w:rsid w:val="00BE53BE"/>
    <w:rsid w:val="00BE64D9"/>
    <w:rsid w:val="00BE6F2B"/>
    <w:rsid w:val="00BF0247"/>
    <w:rsid w:val="00BF0909"/>
    <w:rsid w:val="00BF2151"/>
    <w:rsid w:val="00BF2B7A"/>
    <w:rsid w:val="00BF4B2C"/>
    <w:rsid w:val="00BF5C00"/>
    <w:rsid w:val="00C00FD0"/>
    <w:rsid w:val="00C0106C"/>
    <w:rsid w:val="00C01377"/>
    <w:rsid w:val="00C04B48"/>
    <w:rsid w:val="00C04B74"/>
    <w:rsid w:val="00C05541"/>
    <w:rsid w:val="00C073E0"/>
    <w:rsid w:val="00C10186"/>
    <w:rsid w:val="00C1126A"/>
    <w:rsid w:val="00C1135A"/>
    <w:rsid w:val="00C11BD8"/>
    <w:rsid w:val="00C11C56"/>
    <w:rsid w:val="00C1317E"/>
    <w:rsid w:val="00C139CA"/>
    <w:rsid w:val="00C14270"/>
    <w:rsid w:val="00C15711"/>
    <w:rsid w:val="00C168EA"/>
    <w:rsid w:val="00C16F34"/>
    <w:rsid w:val="00C172A5"/>
    <w:rsid w:val="00C2000F"/>
    <w:rsid w:val="00C205B5"/>
    <w:rsid w:val="00C225DD"/>
    <w:rsid w:val="00C22D24"/>
    <w:rsid w:val="00C235A0"/>
    <w:rsid w:val="00C2399C"/>
    <w:rsid w:val="00C24E58"/>
    <w:rsid w:val="00C31A4E"/>
    <w:rsid w:val="00C31E64"/>
    <w:rsid w:val="00C32D9F"/>
    <w:rsid w:val="00C36A4E"/>
    <w:rsid w:val="00C36CAF"/>
    <w:rsid w:val="00C372A8"/>
    <w:rsid w:val="00C402D0"/>
    <w:rsid w:val="00C409EE"/>
    <w:rsid w:val="00C41717"/>
    <w:rsid w:val="00C4195E"/>
    <w:rsid w:val="00C422E1"/>
    <w:rsid w:val="00C425BA"/>
    <w:rsid w:val="00C42CF6"/>
    <w:rsid w:val="00C44047"/>
    <w:rsid w:val="00C45EEC"/>
    <w:rsid w:val="00C462E5"/>
    <w:rsid w:val="00C471EF"/>
    <w:rsid w:val="00C473E0"/>
    <w:rsid w:val="00C500B5"/>
    <w:rsid w:val="00C52C20"/>
    <w:rsid w:val="00C53462"/>
    <w:rsid w:val="00C53C26"/>
    <w:rsid w:val="00C5532C"/>
    <w:rsid w:val="00C5603A"/>
    <w:rsid w:val="00C60482"/>
    <w:rsid w:val="00C6166C"/>
    <w:rsid w:val="00C61FBA"/>
    <w:rsid w:val="00C62287"/>
    <w:rsid w:val="00C62541"/>
    <w:rsid w:val="00C62891"/>
    <w:rsid w:val="00C63189"/>
    <w:rsid w:val="00C6330D"/>
    <w:rsid w:val="00C63774"/>
    <w:rsid w:val="00C65B07"/>
    <w:rsid w:val="00C66354"/>
    <w:rsid w:val="00C665D5"/>
    <w:rsid w:val="00C66980"/>
    <w:rsid w:val="00C70C5E"/>
    <w:rsid w:val="00C71118"/>
    <w:rsid w:val="00C719BB"/>
    <w:rsid w:val="00C71AF0"/>
    <w:rsid w:val="00C75623"/>
    <w:rsid w:val="00C75789"/>
    <w:rsid w:val="00C75A9E"/>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103"/>
    <w:rsid w:val="00C92793"/>
    <w:rsid w:val="00C92D14"/>
    <w:rsid w:val="00C93586"/>
    <w:rsid w:val="00C936AB"/>
    <w:rsid w:val="00C93987"/>
    <w:rsid w:val="00C93C31"/>
    <w:rsid w:val="00C93D8D"/>
    <w:rsid w:val="00C93DDE"/>
    <w:rsid w:val="00C9633D"/>
    <w:rsid w:val="00C96B5A"/>
    <w:rsid w:val="00C97522"/>
    <w:rsid w:val="00C97751"/>
    <w:rsid w:val="00C978E9"/>
    <w:rsid w:val="00CA0C15"/>
    <w:rsid w:val="00CA1A56"/>
    <w:rsid w:val="00CA1B21"/>
    <w:rsid w:val="00CA2E12"/>
    <w:rsid w:val="00CA4496"/>
    <w:rsid w:val="00CA61A8"/>
    <w:rsid w:val="00CA63E8"/>
    <w:rsid w:val="00CA6D4D"/>
    <w:rsid w:val="00CA6F92"/>
    <w:rsid w:val="00CA7A13"/>
    <w:rsid w:val="00CB2B76"/>
    <w:rsid w:val="00CB3721"/>
    <w:rsid w:val="00CB4E81"/>
    <w:rsid w:val="00CB59FC"/>
    <w:rsid w:val="00CB68E7"/>
    <w:rsid w:val="00CC0726"/>
    <w:rsid w:val="00CC08EE"/>
    <w:rsid w:val="00CC17B0"/>
    <w:rsid w:val="00CC20C3"/>
    <w:rsid w:val="00CC2296"/>
    <w:rsid w:val="00CC2697"/>
    <w:rsid w:val="00CC4B99"/>
    <w:rsid w:val="00CC4D5F"/>
    <w:rsid w:val="00CC5FD3"/>
    <w:rsid w:val="00CC6138"/>
    <w:rsid w:val="00CC68AC"/>
    <w:rsid w:val="00CC6991"/>
    <w:rsid w:val="00CC7E14"/>
    <w:rsid w:val="00CD1CDD"/>
    <w:rsid w:val="00CD2CB9"/>
    <w:rsid w:val="00CD4029"/>
    <w:rsid w:val="00CD57C1"/>
    <w:rsid w:val="00CD75CE"/>
    <w:rsid w:val="00CE0051"/>
    <w:rsid w:val="00CE04B2"/>
    <w:rsid w:val="00CE14F9"/>
    <w:rsid w:val="00CE375A"/>
    <w:rsid w:val="00CE72ED"/>
    <w:rsid w:val="00CE7E10"/>
    <w:rsid w:val="00CF166B"/>
    <w:rsid w:val="00CF1C6B"/>
    <w:rsid w:val="00CF2487"/>
    <w:rsid w:val="00CF2C6F"/>
    <w:rsid w:val="00CF35DA"/>
    <w:rsid w:val="00CF4001"/>
    <w:rsid w:val="00CF4703"/>
    <w:rsid w:val="00CF4AE1"/>
    <w:rsid w:val="00CF5208"/>
    <w:rsid w:val="00CF5D18"/>
    <w:rsid w:val="00CF6061"/>
    <w:rsid w:val="00CF6BD0"/>
    <w:rsid w:val="00CF7E24"/>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6CD"/>
    <w:rsid w:val="00D128F5"/>
    <w:rsid w:val="00D12FDB"/>
    <w:rsid w:val="00D13489"/>
    <w:rsid w:val="00D14F4B"/>
    <w:rsid w:val="00D1520C"/>
    <w:rsid w:val="00D16735"/>
    <w:rsid w:val="00D17264"/>
    <w:rsid w:val="00D172C0"/>
    <w:rsid w:val="00D17372"/>
    <w:rsid w:val="00D2012E"/>
    <w:rsid w:val="00D2034F"/>
    <w:rsid w:val="00D20859"/>
    <w:rsid w:val="00D20F61"/>
    <w:rsid w:val="00D2161D"/>
    <w:rsid w:val="00D232CB"/>
    <w:rsid w:val="00D23551"/>
    <w:rsid w:val="00D252A1"/>
    <w:rsid w:val="00D25C89"/>
    <w:rsid w:val="00D25D72"/>
    <w:rsid w:val="00D26229"/>
    <w:rsid w:val="00D27902"/>
    <w:rsid w:val="00D27C95"/>
    <w:rsid w:val="00D31B85"/>
    <w:rsid w:val="00D31D5A"/>
    <w:rsid w:val="00D33DE6"/>
    <w:rsid w:val="00D36E02"/>
    <w:rsid w:val="00D40148"/>
    <w:rsid w:val="00D40B58"/>
    <w:rsid w:val="00D424DA"/>
    <w:rsid w:val="00D42D5C"/>
    <w:rsid w:val="00D43442"/>
    <w:rsid w:val="00D437E5"/>
    <w:rsid w:val="00D43949"/>
    <w:rsid w:val="00D43FB8"/>
    <w:rsid w:val="00D44289"/>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650"/>
    <w:rsid w:val="00D5487A"/>
    <w:rsid w:val="00D54B25"/>
    <w:rsid w:val="00D54F7C"/>
    <w:rsid w:val="00D55A40"/>
    <w:rsid w:val="00D564E4"/>
    <w:rsid w:val="00D60422"/>
    <w:rsid w:val="00D60865"/>
    <w:rsid w:val="00D60B73"/>
    <w:rsid w:val="00D610D5"/>
    <w:rsid w:val="00D614FF"/>
    <w:rsid w:val="00D62BD6"/>
    <w:rsid w:val="00D62F28"/>
    <w:rsid w:val="00D6562E"/>
    <w:rsid w:val="00D67FEC"/>
    <w:rsid w:val="00D70CAD"/>
    <w:rsid w:val="00D70E9D"/>
    <w:rsid w:val="00D72B0A"/>
    <w:rsid w:val="00D7367A"/>
    <w:rsid w:val="00D74C60"/>
    <w:rsid w:val="00D74CFD"/>
    <w:rsid w:val="00D75160"/>
    <w:rsid w:val="00D76CEC"/>
    <w:rsid w:val="00D76D17"/>
    <w:rsid w:val="00D800F6"/>
    <w:rsid w:val="00D80178"/>
    <w:rsid w:val="00D80918"/>
    <w:rsid w:val="00D8098D"/>
    <w:rsid w:val="00D80D3A"/>
    <w:rsid w:val="00D817D5"/>
    <w:rsid w:val="00D81E28"/>
    <w:rsid w:val="00D83232"/>
    <w:rsid w:val="00D83977"/>
    <w:rsid w:val="00D84555"/>
    <w:rsid w:val="00D8512D"/>
    <w:rsid w:val="00D870D3"/>
    <w:rsid w:val="00D8724E"/>
    <w:rsid w:val="00D87991"/>
    <w:rsid w:val="00D90072"/>
    <w:rsid w:val="00D909EA"/>
    <w:rsid w:val="00D9223F"/>
    <w:rsid w:val="00D9359F"/>
    <w:rsid w:val="00D93E25"/>
    <w:rsid w:val="00D94398"/>
    <w:rsid w:val="00D9492A"/>
    <w:rsid w:val="00D94C7A"/>
    <w:rsid w:val="00D96619"/>
    <w:rsid w:val="00D96655"/>
    <w:rsid w:val="00D96AD1"/>
    <w:rsid w:val="00DA027E"/>
    <w:rsid w:val="00DA0D62"/>
    <w:rsid w:val="00DA1CFA"/>
    <w:rsid w:val="00DA3842"/>
    <w:rsid w:val="00DA3A69"/>
    <w:rsid w:val="00DA3AF5"/>
    <w:rsid w:val="00DA43C4"/>
    <w:rsid w:val="00DA4434"/>
    <w:rsid w:val="00DA4BF1"/>
    <w:rsid w:val="00DA5BD6"/>
    <w:rsid w:val="00DA65F4"/>
    <w:rsid w:val="00DA69D6"/>
    <w:rsid w:val="00DA760C"/>
    <w:rsid w:val="00DA7BB7"/>
    <w:rsid w:val="00DB1EB1"/>
    <w:rsid w:val="00DB3216"/>
    <w:rsid w:val="00DB3AAB"/>
    <w:rsid w:val="00DB3E18"/>
    <w:rsid w:val="00DB6254"/>
    <w:rsid w:val="00DB7055"/>
    <w:rsid w:val="00DC0EA6"/>
    <w:rsid w:val="00DC1ABF"/>
    <w:rsid w:val="00DC1EA1"/>
    <w:rsid w:val="00DC21F3"/>
    <w:rsid w:val="00DC663E"/>
    <w:rsid w:val="00DC6B3C"/>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1F"/>
    <w:rsid w:val="00DE2607"/>
    <w:rsid w:val="00DE3883"/>
    <w:rsid w:val="00DE4427"/>
    <w:rsid w:val="00DE5313"/>
    <w:rsid w:val="00DE5D4C"/>
    <w:rsid w:val="00DF06C0"/>
    <w:rsid w:val="00DF0E69"/>
    <w:rsid w:val="00DF0FCB"/>
    <w:rsid w:val="00DF131A"/>
    <w:rsid w:val="00DF2901"/>
    <w:rsid w:val="00DF3507"/>
    <w:rsid w:val="00DF3ABA"/>
    <w:rsid w:val="00DF5FDA"/>
    <w:rsid w:val="00DF67D3"/>
    <w:rsid w:val="00DF6C3F"/>
    <w:rsid w:val="00DF6EDE"/>
    <w:rsid w:val="00DF7607"/>
    <w:rsid w:val="00E00374"/>
    <w:rsid w:val="00E01244"/>
    <w:rsid w:val="00E0235F"/>
    <w:rsid w:val="00E023C3"/>
    <w:rsid w:val="00E0276E"/>
    <w:rsid w:val="00E03055"/>
    <w:rsid w:val="00E03384"/>
    <w:rsid w:val="00E039DD"/>
    <w:rsid w:val="00E0588C"/>
    <w:rsid w:val="00E05AA8"/>
    <w:rsid w:val="00E074F9"/>
    <w:rsid w:val="00E07E5B"/>
    <w:rsid w:val="00E144B5"/>
    <w:rsid w:val="00E14771"/>
    <w:rsid w:val="00E15BE6"/>
    <w:rsid w:val="00E15E9E"/>
    <w:rsid w:val="00E16BB7"/>
    <w:rsid w:val="00E21316"/>
    <w:rsid w:val="00E233B6"/>
    <w:rsid w:val="00E233E7"/>
    <w:rsid w:val="00E25FEB"/>
    <w:rsid w:val="00E31024"/>
    <w:rsid w:val="00E3139C"/>
    <w:rsid w:val="00E33CD8"/>
    <w:rsid w:val="00E34AB7"/>
    <w:rsid w:val="00E34BC5"/>
    <w:rsid w:val="00E35189"/>
    <w:rsid w:val="00E360E6"/>
    <w:rsid w:val="00E40AC7"/>
    <w:rsid w:val="00E40DE1"/>
    <w:rsid w:val="00E41C4E"/>
    <w:rsid w:val="00E41D77"/>
    <w:rsid w:val="00E42394"/>
    <w:rsid w:val="00E435FD"/>
    <w:rsid w:val="00E43F4C"/>
    <w:rsid w:val="00E441D0"/>
    <w:rsid w:val="00E44E01"/>
    <w:rsid w:val="00E451C0"/>
    <w:rsid w:val="00E452F5"/>
    <w:rsid w:val="00E4566F"/>
    <w:rsid w:val="00E456E6"/>
    <w:rsid w:val="00E459A7"/>
    <w:rsid w:val="00E46BEB"/>
    <w:rsid w:val="00E475B3"/>
    <w:rsid w:val="00E47D93"/>
    <w:rsid w:val="00E47F78"/>
    <w:rsid w:val="00E50D2E"/>
    <w:rsid w:val="00E51270"/>
    <w:rsid w:val="00E518DD"/>
    <w:rsid w:val="00E52F7D"/>
    <w:rsid w:val="00E53755"/>
    <w:rsid w:val="00E53A94"/>
    <w:rsid w:val="00E55534"/>
    <w:rsid w:val="00E5648C"/>
    <w:rsid w:val="00E56FE1"/>
    <w:rsid w:val="00E607C5"/>
    <w:rsid w:val="00E60B83"/>
    <w:rsid w:val="00E60D9E"/>
    <w:rsid w:val="00E61C23"/>
    <w:rsid w:val="00E61C58"/>
    <w:rsid w:val="00E62052"/>
    <w:rsid w:val="00E63D80"/>
    <w:rsid w:val="00E63F1E"/>
    <w:rsid w:val="00E6499A"/>
    <w:rsid w:val="00E64ADA"/>
    <w:rsid w:val="00E64F48"/>
    <w:rsid w:val="00E65FBE"/>
    <w:rsid w:val="00E66232"/>
    <w:rsid w:val="00E66B07"/>
    <w:rsid w:val="00E66EDE"/>
    <w:rsid w:val="00E67A5D"/>
    <w:rsid w:val="00E71FBD"/>
    <w:rsid w:val="00E72089"/>
    <w:rsid w:val="00E73C0C"/>
    <w:rsid w:val="00E73C49"/>
    <w:rsid w:val="00E76C12"/>
    <w:rsid w:val="00E80E17"/>
    <w:rsid w:val="00E81DF4"/>
    <w:rsid w:val="00E83276"/>
    <w:rsid w:val="00E853F5"/>
    <w:rsid w:val="00E85C48"/>
    <w:rsid w:val="00E867D1"/>
    <w:rsid w:val="00E86FD1"/>
    <w:rsid w:val="00E87F46"/>
    <w:rsid w:val="00E90690"/>
    <w:rsid w:val="00E91B21"/>
    <w:rsid w:val="00E9208A"/>
    <w:rsid w:val="00E92140"/>
    <w:rsid w:val="00E922DA"/>
    <w:rsid w:val="00E92A8F"/>
    <w:rsid w:val="00E92B44"/>
    <w:rsid w:val="00E93D51"/>
    <w:rsid w:val="00E94A83"/>
    <w:rsid w:val="00E963A1"/>
    <w:rsid w:val="00E9707E"/>
    <w:rsid w:val="00EA0BA7"/>
    <w:rsid w:val="00EA0C22"/>
    <w:rsid w:val="00EA170E"/>
    <w:rsid w:val="00EA24C6"/>
    <w:rsid w:val="00EA268C"/>
    <w:rsid w:val="00EA310D"/>
    <w:rsid w:val="00EA3570"/>
    <w:rsid w:val="00EA35BD"/>
    <w:rsid w:val="00EA3A78"/>
    <w:rsid w:val="00EA45AE"/>
    <w:rsid w:val="00EA53EF"/>
    <w:rsid w:val="00EA5720"/>
    <w:rsid w:val="00EA66F0"/>
    <w:rsid w:val="00EA7051"/>
    <w:rsid w:val="00EA7B94"/>
    <w:rsid w:val="00EA7DA5"/>
    <w:rsid w:val="00EB0EE4"/>
    <w:rsid w:val="00EB0F0E"/>
    <w:rsid w:val="00EB3CBC"/>
    <w:rsid w:val="00EB460B"/>
    <w:rsid w:val="00EB4733"/>
    <w:rsid w:val="00EB58C7"/>
    <w:rsid w:val="00EB5A67"/>
    <w:rsid w:val="00EB6BF4"/>
    <w:rsid w:val="00EB700B"/>
    <w:rsid w:val="00EC0E68"/>
    <w:rsid w:val="00EC22EC"/>
    <w:rsid w:val="00EC34EB"/>
    <w:rsid w:val="00EC3759"/>
    <w:rsid w:val="00EC3E58"/>
    <w:rsid w:val="00EC4066"/>
    <w:rsid w:val="00EC4317"/>
    <w:rsid w:val="00EC4909"/>
    <w:rsid w:val="00EC4D5D"/>
    <w:rsid w:val="00EC5634"/>
    <w:rsid w:val="00EC56C5"/>
    <w:rsid w:val="00EC6E75"/>
    <w:rsid w:val="00EC7589"/>
    <w:rsid w:val="00EC767C"/>
    <w:rsid w:val="00ED23B0"/>
    <w:rsid w:val="00ED249A"/>
    <w:rsid w:val="00ED25AE"/>
    <w:rsid w:val="00ED265F"/>
    <w:rsid w:val="00ED3BB1"/>
    <w:rsid w:val="00ED45CB"/>
    <w:rsid w:val="00ED5B86"/>
    <w:rsid w:val="00ED6848"/>
    <w:rsid w:val="00ED6CAB"/>
    <w:rsid w:val="00ED74F5"/>
    <w:rsid w:val="00EE036A"/>
    <w:rsid w:val="00EE0F79"/>
    <w:rsid w:val="00EE26E9"/>
    <w:rsid w:val="00EE4614"/>
    <w:rsid w:val="00EF0070"/>
    <w:rsid w:val="00EF1272"/>
    <w:rsid w:val="00EF1565"/>
    <w:rsid w:val="00EF1C79"/>
    <w:rsid w:val="00EF24D1"/>
    <w:rsid w:val="00EF2FC0"/>
    <w:rsid w:val="00EF36B1"/>
    <w:rsid w:val="00EF56CE"/>
    <w:rsid w:val="00F00370"/>
    <w:rsid w:val="00F004DE"/>
    <w:rsid w:val="00F01A12"/>
    <w:rsid w:val="00F021EC"/>
    <w:rsid w:val="00F03D24"/>
    <w:rsid w:val="00F045D4"/>
    <w:rsid w:val="00F04603"/>
    <w:rsid w:val="00F04830"/>
    <w:rsid w:val="00F059B7"/>
    <w:rsid w:val="00F0649D"/>
    <w:rsid w:val="00F0692F"/>
    <w:rsid w:val="00F06BD7"/>
    <w:rsid w:val="00F06FF5"/>
    <w:rsid w:val="00F070BC"/>
    <w:rsid w:val="00F07919"/>
    <w:rsid w:val="00F10D83"/>
    <w:rsid w:val="00F12B84"/>
    <w:rsid w:val="00F1325A"/>
    <w:rsid w:val="00F13DE4"/>
    <w:rsid w:val="00F15560"/>
    <w:rsid w:val="00F16839"/>
    <w:rsid w:val="00F17059"/>
    <w:rsid w:val="00F17420"/>
    <w:rsid w:val="00F20B2A"/>
    <w:rsid w:val="00F216D2"/>
    <w:rsid w:val="00F21A30"/>
    <w:rsid w:val="00F21E84"/>
    <w:rsid w:val="00F22EC4"/>
    <w:rsid w:val="00F23BC4"/>
    <w:rsid w:val="00F23EBC"/>
    <w:rsid w:val="00F243C2"/>
    <w:rsid w:val="00F24969"/>
    <w:rsid w:val="00F24C5F"/>
    <w:rsid w:val="00F24FB9"/>
    <w:rsid w:val="00F27491"/>
    <w:rsid w:val="00F2776D"/>
    <w:rsid w:val="00F27871"/>
    <w:rsid w:val="00F303F7"/>
    <w:rsid w:val="00F31322"/>
    <w:rsid w:val="00F3144A"/>
    <w:rsid w:val="00F32899"/>
    <w:rsid w:val="00F34F3A"/>
    <w:rsid w:val="00F355CE"/>
    <w:rsid w:val="00F378E6"/>
    <w:rsid w:val="00F37F7B"/>
    <w:rsid w:val="00F40B72"/>
    <w:rsid w:val="00F40DA8"/>
    <w:rsid w:val="00F41DB2"/>
    <w:rsid w:val="00F429F5"/>
    <w:rsid w:val="00F46E80"/>
    <w:rsid w:val="00F50BBA"/>
    <w:rsid w:val="00F51493"/>
    <w:rsid w:val="00F523D9"/>
    <w:rsid w:val="00F5261D"/>
    <w:rsid w:val="00F52D1B"/>
    <w:rsid w:val="00F52F0E"/>
    <w:rsid w:val="00F5311F"/>
    <w:rsid w:val="00F53484"/>
    <w:rsid w:val="00F53A99"/>
    <w:rsid w:val="00F543E3"/>
    <w:rsid w:val="00F554F7"/>
    <w:rsid w:val="00F55909"/>
    <w:rsid w:val="00F60986"/>
    <w:rsid w:val="00F61432"/>
    <w:rsid w:val="00F6242C"/>
    <w:rsid w:val="00F62935"/>
    <w:rsid w:val="00F62D4C"/>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BC8"/>
    <w:rsid w:val="00F8031F"/>
    <w:rsid w:val="00F81C80"/>
    <w:rsid w:val="00F828E8"/>
    <w:rsid w:val="00F84351"/>
    <w:rsid w:val="00F8563C"/>
    <w:rsid w:val="00F8715F"/>
    <w:rsid w:val="00F90E54"/>
    <w:rsid w:val="00F90FA8"/>
    <w:rsid w:val="00F92211"/>
    <w:rsid w:val="00F93106"/>
    <w:rsid w:val="00F96F05"/>
    <w:rsid w:val="00F9791F"/>
    <w:rsid w:val="00F979A3"/>
    <w:rsid w:val="00F97B76"/>
    <w:rsid w:val="00FA023E"/>
    <w:rsid w:val="00FA0DD6"/>
    <w:rsid w:val="00FA2183"/>
    <w:rsid w:val="00FA2B89"/>
    <w:rsid w:val="00FA3BC5"/>
    <w:rsid w:val="00FA44F9"/>
    <w:rsid w:val="00FA4A98"/>
    <w:rsid w:val="00FA5F0E"/>
    <w:rsid w:val="00FA7827"/>
    <w:rsid w:val="00FA7CBF"/>
    <w:rsid w:val="00FB0033"/>
    <w:rsid w:val="00FB09A7"/>
    <w:rsid w:val="00FB11A8"/>
    <w:rsid w:val="00FB11C9"/>
    <w:rsid w:val="00FB32E1"/>
    <w:rsid w:val="00FB39EF"/>
    <w:rsid w:val="00FB4144"/>
    <w:rsid w:val="00FB4202"/>
    <w:rsid w:val="00FB4954"/>
    <w:rsid w:val="00FB579D"/>
    <w:rsid w:val="00FB57B9"/>
    <w:rsid w:val="00FB5C3E"/>
    <w:rsid w:val="00FB5EDD"/>
    <w:rsid w:val="00FB5EFD"/>
    <w:rsid w:val="00FB6F48"/>
    <w:rsid w:val="00FB7649"/>
    <w:rsid w:val="00FB7ACC"/>
    <w:rsid w:val="00FC042A"/>
    <w:rsid w:val="00FC10BE"/>
    <w:rsid w:val="00FC17E8"/>
    <w:rsid w:val="00FC23B1"/>
    <w:rsid w:val="00FC262A"/>
    <w:rsid w:val="00FC3790"/>
    <w:rsid w:val="00FC38A7"/>
    <w:rsid w:val="00FC526F"/>
    <w:rsid w:val="00FC64E3"/>
    <w:rsid w:val="00FD0124"/>
    <w:rsid w:val="00FD186C"/>
    <w:rsid w:val="00FD186E"/>
    <w:rsid w:val="00FD278F"/>
    <w:rsid w:val="00FD35C9"/>
    <w:rsid w:val="00FD4D2A"/>
    <w:rsid w:val="00FD5A4C"/>
    <w:rsid w:val="00FD6195"/>
    <w:rsid w:val="00FD7165"/>
    <w:rsid w:val="00FD72FC"/>
    <w:rsid w:val="00FD76AF"/>
    <w:rsid w:val="00FD79BA"/>
    <w:rsid w:val="00FE0D85"/>
    <w:rsid w:val="00FE1FA4"/>
    <w:rsid w:val="00FE250D"/>
    <w:rsid w:val="00FE2F1F"/>
    <w:rsid w:val="00FE32B5"/>
    <w:rsid w:val="00FE3373"/>
    <w:rsid w:val="00FE3B62"/>
    <w:rsid w:val="00FE3E46"/>
    <w:rsid w:val="00FE3ED3"/>
    <w:rsid w:val="00FE4917"/>
    <w:rsid w:val="00FE49EC"/>
    <w:rsid w:val="00FE526D"/>
    <w:rsid w:val="00FE5C0F"/>
    <w:rsid w:val="00FE5FF4"/>
    <w:rsid w:val="00FE626D"/>
    <w:rsid w:val="00FE7F4A"/>
    <w:rsid w:val="00FF0EF1"/>
    <w:rsid w:val="00FF19AA"/>
    <w:rsid w:val="00FF21E7"/>
    <w:rsid w:val="00FF24AD"/>
    <w:rsid w:val="00FF404C"/>
    <w:rsid w:val="00FF594C"/>
    <w:rsid w:val="00FF5B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55A4A1"/>
  <w15:docId w15:val="{BC03BE42-7FA7-40A2-AB1F-4B0E7EE14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UEDAŞ Bullet,abc siralı,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aliases w:val="AB List 1 Znak,Bullet Points Znak,UEDAŞ Bullet Znak,abc siralı Znak,za tekst Znak,Odstavek seznama_IP Znak"/>
    <w:link w:val="Odstavekseznama"/>
    <w:uiPriority w:val="34"/>
    <w:rsid w:val="00EF0070"/>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376BD-9435-454B-83DF-397EF092C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79</Pages>
  <Words>27952</Words>
  <Characters>159329</Characters>
  <Application>Microsoft Office Word</Application>
  <DocSecurity>0</DocSecurity>
  <Lines>1327</Lines>
  <Paragraphs>373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186908</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2</cp:revision>
  <cp:lastPrinted>2024-02-14T10:21:00Z</cp:lastPrinted>
  <dcterms:created xsi:type="dcterms:W3CDTF">2026-02-16T07:43:00Z</dcterms:created>
  <dcterms:modified xsi:type="dcterms:W3CDTF">2026-02-16T07:43:00Z</dcterms:modified>
</cp:coreProperties>
</file>